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A48" w:rsidRDefault="00315DF5" w:rsidP="00095707">
      <w:pPr>
        <w:spacing w:after="0" w:line="240" w:lineRule="auto"/>
        <w:jc w:val="right"/>
        <w:rPr>
          <w:rFonts w:ascii="Times New Roman" w:hAnsi="Times New Roman"/>
          <w:sz w:val="28"/>
          <w:szCs w:val="28"/>
          <w:lang w:val="ky-KG"/>
        </w:rPr>
      </w:pPr>
      <w:bookmarkStart w:id="0" w:name="_GoBack"/>
      <w:bookmarkEnd w:id="0"/>
      <w:r>
        <w:rPr>
          <w:rFonts w:ascii="Times New Roman" w:hAnsi="Times New Roman"/>
          <w:sz w:val="28"/>
          <w:szCs w:val="28"/>
          <w:lang w:val="ky-KG"/>
        </w:rPr>
        <w:t>Тиркеме</w:t>
      </w:r>
    </w:p>
    <w:p w:rsidR="00095707" w:rsidRDefault="00095707" w:rsidP="00095707">
      <w:pPr>
        <w:spacing w:after="0" w:line="240" w:lineRule="auto"/>
        <w:jc w:val="right"/>
        <w:rPr>
          <w:rFonts w:ascii="Times New Roman" w:hAnsi="Times New Roman"/>
          <w:sz w:val="28"/>
          <w:szCs w:val="28"/>
          <w:lang w:val="ky-KG"/>
        </w:rPr>
      </w:pPr>
    </w:p>
    <w:p w:rsidR="00095707" w:rsidRPr="005F36D6" w:rsidRDefault="00095707" w:rsidP="00095707">
      <w:pPr>
        <w:spacing w:after="0" w:line="240" w:lineRule="auto"/>
        <w:jc w:val="right"/>
        <w:rPr>
          <w:rFonts w:ascii="Times New Roman" w:hAnsi="Times New Roman"/>
          <w:b/>
          <w:sz w:val="28"/>
          <w:szCs w:val="28"/>
          <w:lang w:val="ky-KG"/>
        </w:rPr>
      </w:pPr>
    </w:p>
    <w:p w:rsidR="00A91A48" w:rsidRPr="005F36D6" w:rsidRDefault="00A91A48" w:rsidP="006B78A3">
      <w:pPr>
        <w:spacing w:after="0" w:line="240" w:lineRule="auto"/>
        <w:jc w:val="center"/>
        <w:rPr>
          <w:rFonts w:ascii="Times New Roman" w:hAnsi="Times New Roman"/>
          <w:b/>
          <w:sz w:val="28"/>
          <w:szCs w:val="28"/>
          <w:lang w:val="ky-KG"/>
        </w:rPr>
      </w:pPr>
      <w:r w:rsidRPr="005F36D6">
        <w:rPr>
          <w:rFonts w:ascii="Times New Roman" w:hAnsi="Times New Roman"/>
          <w:b/>
          <w:sz w:val="28"/>
          <w:szCs w:val="28"/>
          <w:lang w:val="ky-KG"/>
        </w:rPr>
        <w:t>2017–2022</w:t>
      </w:r>
      <w:r w:rsidR="006B78A3">
        <w:rPr>
          <w:rFonts w:ascii="Times New Roman" w:hAnsi="Times New Roman"/>
          <w:b/>
          <w:sz w:val="28"/>
          <w:szCs w:val="28"/>
          <w:lang w:val="ky-KG"/>
        </w:rPr>
        <w:t>-жылдарга</w:t>
      </w:r>
      <w:r w:rsidRPr="005F36D6">
        <w:rPr>
          <w:rFonts w:ascii="Times New Roman" w:hAnsi="Times New Roman"/>
          <w:b/>
          <w:sz w:val="28"/>
          <w:szCs w:val="28"/>
          <w:lang w:val="ky-KG"/>
        </w:rPr>
        <w:t xml:space="preserve"> экстремизмге жана терроризмге карш</w:t>
      </w:r>
      <w:r w:rsidR="006B78A3">
        <w:rPr>
          <w:rFonts w:ascii="Times New Roman" w:hAnsi="Times New Roman"/>
          <w:b/>
          <w:sz w:val="28"/>
          <w:szCs w:val="28"/>
          <w:lang w:val="ky-KG"/>
        </w:rPr>
        <w:t>ы аракеттенүү боюнча</w:t>
      </w:r>
      <w:r w:rsidRPr="005F36D6">
        <w:rPr>
          <w:rFonts w:ascii="Times New Roman" w:hAnsi="Times New Roman"/>
          <w:b/>
          <w:sz w:val="28"/>
          <w:szCs w:val="28"/>
          <w:lang w:val="ky-KG"/>
        </w:rPr>
        <w:t xml:space="preserve"> </w:t>
      </w:r>
      <w:r w:rsidR="006B78A3">
        <w:rPr>
          <w:rFonts w:ascii="Times New Roman" w:hAnsi="Times New Roman"/>
          <w:b/>
          <w:sz w:val="28"/>
          <w:szCs w:val="28"/>
          <w:lang w:val="ky-KG"/>
        </w:rPr>
        <w:t xml:space="preserve">Кыргыз Республикасынын Өкмөтүнүн </w:t>
      </w:r>
      <w:r w:rsidRPr="005F36D6">
        <w:rPr>
          <w:rFonts w:ascii="Times New Roman" w:hAnsi="Times New Roman"/>
          <w:b/>
          <w:sz w:val="28"/>
          <w:szCs w:val="28"/>
          <w:lang w:val="ky-KG"/>
        </w:rPr>
        <w:t>программа</w:t>
      </w:r>
      <w:r w:rsidR="006B78A3">
        <w:rPr>
          <w:rFonts w:ascii="Times New Roman" w:hAnsi="Times New Roman"/>
          <w:b/>
          <w:sz w:val="28"/>
          <w:szCs w:val="28"/>
          <w:lang w:val="ky-KG"/>
        </w:rPr>
        <w:t>сы</w:t>
      </w:r>
    </w:p>
    <w:p w:rsidR="00A91A48" w:rsidRPr="005F36D6" w:rsidRDefault="00A91A48" w:rsidP="006305A7">
      <w:pPr>
        <w:spacing w:after="0" w:line="240" w:lineRule="auto"/>
        <w:jc w:val="center"/>
        <w:rPr>
          <w:rFonts w:ascii="Times New Roman" w:hAnsi="Times New Roman"/>
          <w:b/>
          <w:sz w:val="28"/>
          <w:szCs w:val="28"/>
          <w:lang w:val="ky-KG"/>
        </w:rPr>
      </w:pPr>
    </w:p>
    <w:p w:rsidR="00A91A48" w:rsidRDefault="000B6FE4" w:rsidP="006305A7">
      <w:pPr>
        <w:spacing w:after="0" w:line="240" w:lineRule="auto"/>
        <w:jc w:val="center"/>
        <w:rPr>
          <w:rFonts w:ascii="Times New Roman" w:hAnsi="Times New Roman"/>
          <w:b/>
          <w:sz w:val="28"/>
          <w:szCs w:val="28"/>
          <w:lang w:val="ky-KG"/>
        </w:rPr>
      </w:pPr>
      <w:r w:rsidRPr="000B6FE4">
        <w:rPr>
          <w:rFonts w:ascii="Times New Roman" w:hAnsi="Times New Roman"/>
          <w:b/>
          <w:sz w:val="28"/>
          <w:szCs w:val="28"/>
          <w:lang w:val="ky-KG"/>
        </w:rPr>
        <w:t>I</w:t>
      </w:r>
      <w:r>
        <w:rPr>
          <w:rFonts w:ascii="Times New Roman" w:hAnsi="Times New Roman"/>
          <w:b/>
          <w:sz w:val="28"/>
          <w:szCs w:val="28"/>
          <w:lang w:val="ky-KG"/>
        </w:rPr>
        <w:t>.</w:t>
      </w:r>
      <w:r w:rsidRPr="000B6FE4">
        <w:rPr>
          <w:rFonts w:ascii="Times New Roman" w:hAnsi="Times New Roman"/>
          <w:b/>
          <w:sz w:val="28"/>
          <w:szCs w:val="28"/>
          <w:lang w:val="ky-KG"/>
        </w:rPr>
        <w:t xml:space="preserve"> </w:t>
      </w:r>
      <w:r>
        <w:rPr>
          <w:rFonts w:ascii="Times New Roman" w:hAnsi="Times New Roman"/>
          <w:b/>
          <w:sz w:val="28"/>
          <w:szCs w:val="28"/>
          <w:lang w:val="ky-KG"/>
        </w:rPr>
        <w:t>Негизги жоболор</w:t>
      </w:r>
    </w:p>
    <w:p w:rsidR="000B6FE4" w:rsidRPr="005F36D6" w:rsidRDefault="000B6FE4" w:rsidP="006305A7">
      <w:pPr>
        <w:spacing w:after="0" w:line="240" w:lineRule="auto"/>
        <w:jc w:val="center"/>
        <w:rPr>
          <w:rFonts w:ascii="Times New Roman" w:hAnsi="Times New Roman"/>
          <w:b/>
          <w:sz w:val="28"/>
          <w:szCs w:val="28"/>
          <w:lang w:val="ky-KG"/>
        </w:rPr>
      </w:pPr>
    </w:p>
    <w:p w:rsidR="00A91A48" w:rsidRPr="005F36D6" w:rsidRDefault="00A91A48" w:rsidP="006305A7">
      <w:pPr>
        <w:spacing w:after="0" w:line="240" w:lineRule="auto"/>
        <w:ind w:firstLine="709"/>
        <w:jc w:val="both"/>
        <w:rPr>
          <w:rFonts w:ascii="Times New Roman" w:hAnsi="Times New Roman"/>
          <w:sz w:val="28"/>
          <w:szCs w:val="28"/>
          <w:lang w:val="ky-KG"/>
        </w:rPr>
      </w:pPr>
      <w:r w:rsidRPr="005F36D6">
        <w:rPr>
          <w:rFonts w:ascii="Times New Roman" w:hAnsi="Times New Roman"/>
          <w:sz w:val="28"/>
          <w:szCs w:val="28"/>
          <w:lang w:val="ky-KG"/>
        </w:rPr>
        <w:t>2017–2022</w:t>
      </w:r>
      <w:r w:rsidR="00315DF5">
        <w:rPr>
          <w:rFonts w:ascii="Times New Roman" w:hAnsi="Times New Roman"/>
          <w:sz w:val="28"/>
          <w:szCs w:val="28"/>
          <w:lang w:val="ky-KG"/>
        </w:rPr>
        <w:t>-жылдарга</w:t>
      </w:r>
      <w:r w:rsidRPr="005F36D6">
        <w:rPr>
          <w:rFonts w:ascii="Times New Roman" w:hAnsi="Times New Roman"/>
          <w:sz w:val="28"/>
          <w:szCs w:val="28"/>
          <w:lang w:val="ky-KG"/>
        </w:rPr>
        <w:t xml:space="preserve"> экстремизмге жана терроризмге карш</w:t>
      </w:r>
      <w:r w:rsidR="00315DF5">
        <w:rPr>
          <w:rFonts w:ascii="Times New Roman" w:hAnsi="Times New Roman"/>
          <w:sz w:val="28"/>
          <w:szCs w:val="28"/>
          <w:lang w:val="ky-KG"/>
        </w:rPr>
        <w:t>ы аракеттенүү боюнча Кыргыз Республикасынын Өкмөтүнүн</w:t>
      </w:r>
      <w:r w:rsidRPr="005F36D6">
        <w:rPr>
          <w:rFonts w:ascii="Times New Roman" w:hAnsi="Times New Roman"/>
          <w:sz w:val="28"/>
          <w:szCs w:val="28"/>
          <w:lang w:val="ky-KG"/>
        </w:rPr>
        <w:t xml:space="preserve"> программа</w:t>
      </w:r>
      <w:r w:rsidR="00315DF5">
        <w:rPr>
          <w:rFonts w:ascii="Times New Roman" w:hAnsi="Times New Roman"/>
          <w:sz w:val="28"/>
          <w:szCs w:val="28"/>
          <w:lang w:val="ky-KG"/>
        </w:rPr>
        <w:t>сы</w:t>
      </w:r>
      <w:r w:rsidRPr="005F36D6">
        <w:rPr>
          <w:rFonts w:ascii="Times New Roman" w:hAnsi="Times New Roman"/>
          <w:sz w:val="28"/>
          <w:szCs w:val="28"/>
          <w:lang w:val="ky-KG"/>
        </w:rPr>
        <w:t xml:space="preserve"> (мындан ары – Программа) экстремизмге жана терриризмге каршы аракеттенүү, экстремизмди натыйжалуу алдын алуу, бөгөт коюу, терроризм коркунучтарын болтурбоо чөйрөсүндөгү мамлекеттик саясатты </w:t>
      </w:r>
      <w:r>
        <w:rPr>
          <w:rFonts w:ascii="Times New Roman" w:hAnsi="Times New Roman"/>
          <w:sz w:val="28"/>
          <w:szCs w:val="28"/>
          <w:lang w:val="ky-KG"/>
        </w:rPr>
        <w:t xml:space="preserve">жана </w:t>
      </w:r>
      <w:r w:rsidRPr="005F36D6">
        <w:rPr>
          <w:rFonts w:ascii="Times New Roman" w:hAnsi="Times New Roman"/>
          <w:sz w:val="28"/>
          <w:szCs w:val="28"/>
          <w:lang w:val="ky-KG"/>
        </w:rPr>
        <w:t>Кыргыз Ре</w:t>
      </w:r>
      <w:r w:rsidR="00315DF5">
        <w:rPr>
          <w:rFonts w:ascii="Times New Roman" w:hAnsi="Times New Roman"/>
          <w:sz w:val="28"/>
          <w:szCs w:val="28"/>
          <w:lang w:val="ky-KG"/>
        </w:rPr>
        <w:t>спубликасынын Президентинин 2012-жылдын 9-июнундагы                                      № 120</w:t>
      </w:r>
      <w:r w:rsidRPr="005F36D6">
        <w:rPr>
          <w:rFonts w:ascii="Times New Roman" w:hAnsi="Times New Roman"/>
          <w:sz w:val="28"/>
          <w:szCs w:val="28"/>
          <w:lang w:val="ky-KG"/>
        </w:rPr>
        <w:t xml:space="preserve"> жарлыгы менен </w:t>
      </w:r>
      <w:r w:rsidR="00315DF5">
        <w:rPr>
          <w:rFonts w:ascii="Times New Roman" w:hAnsi="Times New Roman"/>
          <w:sz w:val="28"/>
          <w:szCs w:val="28"/>
          <w:lang w:val="ky-KG"/>
        </w:rPr>
        <w:t>бекитилген</w:t>
      </w:r>
      <w:r w:rsidRPr="002457F1">
        <w:rPr>
          <w:rFonts w:ascii="Times New Roman" w:hAnsi="Times New Roman"/>
          <w:sz w:val="28"/>
          <w:szCs w:val="28"/>
          <w:lang w:val="ky-KG"/>
        </w:rPr>
        <w:t xml:space="preserve"> Кыргыз Республикасын</w:t>
      </w:r>
      <w:r w:rsidR="00315DF5">
        <w:rPr>
          <w:rFonts w:ascii="Times New Roman" w:hAnsi="Times New Roman"/>
          <w:sz w:val="28"/>
          <w:szCs w:val="28"/>
          <w:lang w:val="ky-KG"/>
        </w:rPr>
        <w:t>ын</w:t>
      </w:r>
      <w:r w:rsidRPr="002457F1">
        <w:rPr>
          <w:rFonts w:ascii="Times New Roman" w:hAnsi="Times New Roman"/>
          <w:sz w:val="28"/>
          <w:szCs w:val="28"/>
          <w:lang w:val="ky-KG"/>
        </w:rPr>
        <w:t xml:space="preserve"> </w:t>
      </w:r>
      <w:r w:rsidR="00315DF5">
        <w:rPr>
          <w:rFonts w:ascii="Times New Roman" w:hAnsi="Times New Roman"/>
          <w:sz w:val="28"/>
          <w:szCs w:val="28"/>
          <w:lang w:val="ky-KG"/>
        </w:rPr>
        <w:t xml:space="preserve">улуттук коопсуздук концепсиясын </w:t>
      </w:r>
      <w:r w:rsidRPr="002457F1">
        <w:rPr>
          <w:rFonts w:ascii="Times New Roman" w:hAnsi="Times New Roman"/>
          <w:sz w:val="28"/>
          <w:szCs w:val="28"/>
          <w:lang w:val="ky-KG"/>
        </w:rPr>
        <w:t>ишке ашыруунун концептуалдык негизи болуп эсептелет</w:t>
      </w:r>
      <w:r w:rsidR="00315DF5">
        <w:rPr>
          <w:rFonts w:ascii="Times New Roman" w:hAnsi="Times New Roman"/>
          <w:sz w:val="28"/>
          <w:szCs w:val="28"/>
          <w:lang w:val="ky-KG"/>
        </w:rPr>
        <w:t xml:space="preserve">. </w:t>
      </w:r>
    </w:p>
    <w:p w:rsidR="00A91A48" w:rsidRPr="005F36D6" w:rsidRDefault="00A91A48" w:rsidP="006305A7">
      <w:pPr>
        <w:spacing w:after="0" w:line="240" w:lineRule="auto"/>
        <w:ind w:firstLine="709"/>
        <w:jc w:val="both"/>
        <w:rPr>
          <w:rFonts w:ascii="Times New Roman" w:hAnsi="Times New Roman"/>
          <w:sz w:val="28"/>
          <w:szCs w:val="28"/>
          <w:lang w:val="ky-KG"/>
        </w:rPr>
      </w:pPr>
      <w:r w:rsidRPr="005F36D6">
        <w:rPr>
          <w:rFonts w:ascii="Times New Roman" w:hAnsi="Times New Roman"/>
          <w:sz w:val="28"/>
          <w:szCs w:val="28"/>
          <w:lang w:val="ky-KG"/>
        </w:rPr>
        <w:t>Кыргыз Республикасынын Өкмөтүнүн ишиндеги артыкчылыктардын бири болуп экстремисттик жана террористтик топтордун, уюмдардын жана кыймылдардын жалдоо дареметин чектөөгө мүмкүнчүлүк берүүчү натыйжалуу чараларды иштеп чыгуу эсептелет. Радикалдашуунун өсүүсүн камсыздаган негизги шарттарды талдоо менен катар анын себептери менен кесепеттерин изилдөө экстремизмге каршы аракеттенүү жана терроризмдин алдын алуу чараларын түзүүгө жол ачат.</w:t>
      </w:r>
    </w:p>
    <w:p w:rsidR="00A91A48" w:rsidRPr="005F36D6" w:rsidRDefault="00A91A48" w:rsidP="006305A7">
      <w:pPr>
        <w:spacing w:after="0" w:line="240" w:lineRule="auto"/>
        <w:ind w:firstLine="709"/>
        <w:jc w:val="both"/>
        <w:rPr>
          <w:rFonts w:ascii="Times New Roman" w:hAnsi="Times New Roman"/>
          <w:sz w:val="28"/>
          <w:szCs w:val="28"/>
          <w:lang w:val="ky-KG"/>
        </w:rPr>
      </w:pPr>
      <w:r w:rsidRPr="005F36D6">
        <w:rPr>
          <w:rFonts w:ascii="Times New Roman" w:hAnsi="Times New Roman"/>
          <w:sz w:val="28"/>
          <w:szCs w:val="28"/>
          <w:lang w:val="ky-KG"/>
        </w:rPr>
        <w:t>Программа адам укугу менен эркиндигин,  мыйзамдын жана Кыргыз Республикасынын башка конституциялык принциптеринин үстөмдүгүн милдеттүү түрдө сактоо менен, экстремизм жана терроризм коркунучтарына натыйжалуу каршы аракеттенүүнү камсыздоочу комплекстүү чараларды өз ичине камтыйт.</w:t>
      </w:r>
    </w:p>
    <w:p w:rsidR="00A91A48" w:rsidRPr="005F36D6" w:rsidRDefault="00A91A48" w:rsidP="006305A7">
      <w:pPr>
        <w:spacing w:after="0" w:line="240" w:lineRule="auto"/>
        <w:ind w:firstLine="709"/>
        <w:jc w:val="both"/>
        <w:rPr>
          <w:rFonts w:ascii="Times New Roman" w:hAnsi="Times New Roman"/>
          <w:sz w:val="28"/>
          <w:szCs w:val="28"/>
          <w:lang w:val="ky-KG"/>
        </w:rPr>
      </w:pPr>
      <w:r w:rsidRPr="005F36D6">
        <w:rPr>
          <w:rFonts w:ascii="Times New Roman" w:hAnsi="Times New Roman"/>
          <w:sz w:val="28"/>
          <w:szCs w:val="28"/>
          <w:lang w:val="ky-KG"/>
        </w:rPr>
        <w:t xml:space="preserve">Экстремизмгежана терроризмге каршы аракеттенүү үчүн Кыргыз Республикасынын мамлекеттик органдары, </w:t>
      </w:r>
      <w:r w:rsidRPr="00FB6119">
        <w:rPr>
          <w:rFonts w:ascii="Times New Roman" w:hAnsi="Times New Roman"/>
          <w:sz w:val="28"/>
          <w:szCs w:val="28"/>
          <w:lang w:val="ky-KG"/>
        </w:rPr>
        <w:t>уюмдары жана мекемелеринин</w:t>
      </w:r>
      <w:r w:rsidRPr="005F36D6">
        <w:rPr>
          <w:rFonts w:ascii="Times New Roman" w:hAnsi="Times New Roman"/>
          <w:sz w:val="28"/>
          <w:szCs w:val="28"/>
          <w:lang w:val="ky-KG"/>
        </w:rPr>
        <w:t xml:space="preserve"> макулдашылган иш-аракеттери</w:t>
      </w:r>
      <w:r>
        <w:rPr>
          <w:rFonts w:ascii="Times New Roman" w:hAnsi="Times New Roman"/>
          <w:sz w:val="28"/>
          <w:szCs w:val="28"/>
          <w:lang w:val="ky-KG"/>
        </w:rPr>
        <w:t xml:space="preserve"> П</w:t>
      </w:r>
      <w:r w:rsidRPr="005F36D6">
        <w:rPr>
          <w:rFonts w:ascii="Times New Roman" w:hAnsi="Times New Roman"/>
          <w:sz w:val="28"/>
          <w:szCs w:val="28"/>
          <w:lang w:val="ky-KG"/>
        </w:rPr>
        <w:t>рограмманы ийгиликтүү ишке ашыруу</w:t>
      </w:r>
      <w:r>
        <w:rPr>
          <w:rFonts w:ascii="Times New Roman" w:hAnsi="Times New Roman"/>
          <w:sz w:val="28"/>
          <w:szCs w:val="28"/>
          <w:lang w:val="ky-KG"/>
        </w:rPr>
        <w:t>га шарт түзөт</w:t>
      </w:r>
      <w:r w:rsidRPr="005F36D6">
        <w:rPr>
          <w:rFonts w:ascii="Times New Roman" w:hAnsi="Times New Roman"/>
          <w:sz w:val="28"/>
          <w:szCs w:val="28"/>
          <w:lang w:val="ky-KG"/>
        </w:rPr>
        <w:t>.</w:t>
      </w:r>
    </w:p>
    <w:p w:rsidR="00A91A48" w:rsidRPr="00FB6119" w:rsidRDefault="00A91A48" w:rsidP="006305A7">
      <w:pPr>
        <w:spacing w:after="0" w:line="240" w:lineRule="auto"/>
        <w:ind w:firstLine="709"/>
        <w:jc w:val="both"/>
        <w:rPr>
          <w:rFonts w:ascii="Times New Roman" w:hAnsi="Times New Roman"/>
          <w:sz w:val="28"/>
          <w:szCs w:val="28"/>
          <w:lang w:val="ky-KG"/>
        </w:rPr>
      </w:pPr>
    </w:p>
    <w:p w:rsidR="00A91A48" w:rsidRPr="00FB6119" w:rsidRDefault="00A91A48" w:rsidP="006305A7">
      <w:pPr>
        <w:spacing w:after="0" w:line="240" w:lineRule="auto"/>
        <w:ind w:firstLine="709"/>
        <w:jc w:val="both"/>
        <w:rPr>
          <w:rFonts w:ascii="Times New Roman" w:hAnsi="Times New Roman"/>
          <w:sz w:val="28"/>
          <w:szCs w:val="28"/>
          <w:lang w:val="ky-KG"/>
        </w:rPr>
      </w:pPr>
      <w:r w:rsidRPr="00FB6119">
        <w:rPr>
          <w:rFonts w:ascii="Times New Roman" w:hAnsi="Times New Roman"/>
          <w:sz w:val="28"/>
          <w:szCs w:val="28"/>
          <w:lang w:val="ky-KG"/>
        </w:rPr>
        <w:t xml:space="preserve">Программаны ишке ашыруудагы негизги принциптер: </w:t>
      </w:r>
    </w:p>
    <w:p w:rsidR="00A91A48" w:rsidRPr="005F36D6" w:rsidRDefault="00A91A48" w:rsidP="006305A7">
      <w:pPr>
        <w:spacing w:after="0" w:line="240" w:lineRule="auto"/>
        <w:ind w:firstLine="709"/>
        <w:jc w:val="both"/>
        <w:rPr>
          <w:rFonts w:ascii="Times New Roman" w:hAnsi="Times New Roman"/>
          <w:sz w:val="28"/>
          <w:szCs w:val="28"/>
          <w:lang w:val="ky-KG"/>
        </w:rPr>
      </w:pPr>
      <w:r w:rsidRPr="005F36D6">
        <w:rPr>
          <w:rFonts w:ascii="Times New Roman" w:hAnsi="Times New Roman"/>
          <w:sz w:val="28"/>
          <w:szCs w:val="28"/>
          <w:lang w:val="ky-KG"/>
        </w:rPr>
        <w:t>- экстремизмге жана терроризмге каршы күрөшүүдө негиз болуп эсептелген мыйзамдын үстөмдүгү, ак ниет башкаруу жана адам укугун сактоо;</w:t>
      </w:r>
    </w:p>
    <w:p w:rsidR="00A91A48" w:rsidRDefault="00A91A48" w:rsidP="006305A7">
      <w:pPr>
        <w:spacing w:after="0" w:line="240" w:lineRule="auto"/>
        <w:ind w:firstLine="709"/>
        <w:jc w:val="both"/>
        <w:rPr>
          <w:rFonts w:ascii="Times New Roman" w:hAnsi="Times New Roman"/>
          <w:sz w:val="28"/>
          <w:szCs w:val="28"/>
          <w:lang w:val="ky-KG"/>
        </w:rPr>
      </w:pPr>
      <w:r w:rsidRPr="005F36D6">
        <w:rPr>
          <w:rFonts w:ascii="Times New Roman" w:hAnsi="Times New Roman"/>
          <w:sz w:val="28"/>
          <w:szCs w:val="28"/>
          <w:lang w:val="ky-KG"/>
        </w:rPr>
        <w:t>- экстремизм</w:t>
      </w:r>
      <w:r>
        <w:rPr>
          <w:rFonts w:ascii="Times New Roman" w:hAnsi="Times New Roman"/>
          <w:sz w:val="28"/>
          <w:szCs w:val="28"/>
          <w:lang w:val="ky-KG"/>
        </w:rPr>
        <w:t xml:space="preserve"> менен</w:t>
      </w:r>
      <w:r w:rsidRPr="005F36D6">
        <w:rPr>
          <w:rFonts w:ascii="Times New Roman" w:hAnsi="Times New Roman"/>
          <w:sz w:val="28"/>
          <w:szCs w:val="28"/>
          <w:lang w:val="ky-KG"/>
        </w:rPr>
        <w:t xml:space="preserve"> терроризмди</w:t>
      </w:r>
      <w:r>
        <w:rPr>
          <w:rFonts w:ascii="Times New Roman" w:hAnsi="Times New Roman"/>
          <w:sz w:val="28"/>
          <w:szCs w:val="28"/>
          <w:lang w:val="ky-KG"/>
        </w:rPr>
        <w:t>н</w:t>
      </w:r>
      <w:r w:rsidRPr="005F36D6">
        <w:rPr>
          <w:rFonts w:ascii="Times New Roman" w:hAnsi="Times New Roman"/>
          <w:sz w:val="28"/>
          <w:szCs w:val="28"/>
          <w:lang w:val="ky-KG"/>
        </w:rPr>
        <w:t xml:space="preserve"> таралуусун камсыздаган шарттарды жок кылуу максатында сабырдуулуктун, ошондой эле маданият, диндер жана этностор аралык диалог баалуулуктарын алдыга жылдыруу;</w:t>
      </w:r>
    </w:p>
    <w:p w:rsidR="00A91A48" w:rsidRDefault="00A91A48" w:rsidP="001B09B9">
      <w:pPr>
        <w:spacing w:after="0" w:line="240" w:lineRule="auto"/>
        <w:jc w:val="both"/>
        <w:rPr>
          <w:rFonts w:ascii="Times New Roman" w:hAnsi="Times New Roman"/>
          <w:sz w:val="28"/>
          <w:szCs w:val="28"/>
          <w:lang w:val="ky-KG"/>
        </w:rPr>
      </w:pPr>
    </w:p>
    <w:p w:rsidR="00A91A48" w:rsidRPr="005F36D6" w:rsidRDefault="00A91A48" w:rsidP="006305A7">
      <w:pPr>
        <w:spacing w:after="0" w:line="240" w:lineRule="auto"/>
        <w:ind w:firstLine="709"/>
        <w:jc w:val="both"/>
        <w:rPr>
          <w:rFonts w:ascii="Times New Roman" w:hAnsi="Times New Roman"/>
          <w:sz w:val="28"/>
          <w:szCs w:val="28"/>
          <w:lang w:val="ky-KG"/>
        </w:rPr>
      </w:pPr>
      <w:r w:rsidRPr="005F36D6">
        <w:rPr>
          <w:rFonts w:ascii="Times New Roman" w:hAnsi="Times New Roman"/>
          <w:sz w:val="28"/>
          <w:szCs w:val="28"/>
          <w:lang w:val="ky-KG"/>
        </w:rPr>
        <w:lastRenderedPageBreak/>
        <w:t>- кабыл алынуучу чаралардын адам укугу жаатындагы эл аралык милдеттенмелерге, ошондой эле мыйзамдуулук, пропорционалдуулук, шайкештик жана басмырлабоо принциптерине ылайык келүүсү.</w:t>
      </w:r>
    </w:p>
    <w:p w:rsidR="00A91A48" w:rsidRPr="005F36D6" w:rsidRDefault="00A91A48" w:rsidP="006305A7">
      <w:pPr>
        <w:spacing w:after="0" w:line="240" w:lineRule="auto"/>
        <w:ind w:firstLine="709"/>
        <w:jc w:val="both"/>
        <w:rPr>
          <w:rFonts w:ascii="Times New Roman" w:hAnsi="Times New Roman"/>
          <w:sz w:val="28"/>
          <w:szCs w:val="28"/>
          <w:lang w:val="ky-KG"/>
        </w:rPr>
      </w:pPr>
    </w:p>
    <w:p w:rsidR="00654CB9" w:rsidRDefault="00654CB9" w:rsidP="002C05E9">
      <w:pPr>
        <w:spacing w:after="0" w:line="240" w:lineRule="auto"/>
        <w:ind w:firstLine="567"/>
        <w:rPr>
          <w:rFonts w:ascii="Times New Roman" w:hAnsi="Times New Roman"/>
          <w:b/>
          <w:sz w:val="28"/>
          <w:szCs w:val="28"/>
          <w:lang w:val="ky-KG"/>
        </w:rPr>
      </w:pPr>
    </w:p>
    <w:p w:rsidR="00A91A48" w:rsidRDefault="00A91A48" w:rsidP="002C05E9">
      <w:pPr>
        <w:spacing w:after="0" w:line="240" w:lineRule="auto"/>
        <w:ind w:firstLine="567"/>
        <w:rPr>
          <w:rFonts w:ascii="Times New Roman" w:hAnsi="Times New Roman"/>
          <w:b/>
          <w:sz w:val="28"/>
          <w:szCs w:val="28"/>
          <w:lang w:val="ky-KG"/>
        </w:rPr>
      </w:pPr>
      <w:r w:rsidRPr="005F36D6">
        <w:rPr>
          <w:rFonts w:ascii="Times New Roman" w:hAnsi="Times New Roman"/>
          <w:b/>
          <w:sz w:val="28"/>
          <w:szCs w:val="28"/>
          <w:lang w:val="ky-KG"/>
        </w:rPr>
        <w:t>II. УЧУРДАГЫ АБАЛ</w:t>
      </w:r>
      <w:r>
        <w:rPr>
          <w:rFonts w:ascii="Times New Roman" w:hAnsi="Times New Roman"/>
          <w:b/>
          <w:sz w:val="28"/>
          <w:szCs w:val="28"/>
          <w:lang w:val="ky-KG"/>
        </w:rPr>
        <w:t>ГА</w:t>
      </w:r>
      <w:r w:rsidRPr="005F36D6">
        <w:rPr>
          <w:rFonts w:ascii="Times New Roman" w:hAnsi="Times New Roman"/>
          <w:b/>
          <w:sz w:val="28"/>
          <w:szCs w:val="28"/>
          <w:lang w:val="ky-KG"/>
        </w:rPr>
        <w:t>ЖАЛПЫ</w:t>
      </w:r>
      <w:r>
        <w:rPr>
          <w:rFonts w:ascii="Times New Roman" w:hAnsi="Times New Roman"/>
          <w:b/>
          <w:sz w:val="28"/>
          <w:szCs w:val="28"/>
          <w:lang w:val="ky-KG"/>
        </w:rPr>
        <w:t xml:space="preserve"> БАА БЕРҮҮ</w:t>
      </w:r>
    </w:p>
    <w:p w:rsidR="000B6FE4" w:rsidRPr="005F36D6" w:rsidRDefault="000B6FE4" w:rsidP="002C05E9">
      <w:pPr>
        <w:spacing w:after="0" w:line="240" w:lineRule="auto"/>
        <w:ind w:firstLine="567"/>
        <w:rPr>
          <w:rFonts w:ascii="Times New Roman" w:hAnsi="Times New Roman"/>
          <w:b/>
          <w:sz w:val="28"/>
          <w:szCs w:val="28"/>
          <w:lang w:val="ky-KG"/>
        </w:rPr>
      </w:pPr>
    </w:p>
    <w:p w:rsidR="00A91A48" w:rsidRPr="000B6FE4" w:rsidRDefault="00FB6119" w:rsidP="006305A7">
      <w:pPr>
        <w:spacing w:after="0" w:line="240" w:lineRule="auto"/>
        <w:jc w:val="both"/>
        <w:rPr>
          <w:rFonts w:ascii="Times New Roman" w:hAnsi="Times New Roman"/>
          <w:sz w:val="28"/>
          <w:szCs w:val="28"/>
          <w:lang w:val="ky-KG"/>
        </w:rPr>
      </w:pPr>
      <w:r w:rsidRPr="000B6FE4">
        <w:rPr>
          <w:rFonts w:ascii="Times New Roman" w:hAnsi="Times New Roman"/>
          <w:sz w:val="28"/>
          <w:szCs w:val="28"/>
          <w:lang w:val="ky-KG"/>
        </w:rPr>
        <w:tab/>
      </w:r>
      <w:r w:rsidR="00A91A48" w:rsidRPr="000B6FE4">
        <w:rPr>
          <w:rFonts w:ascii="Times New Roman" w:hAnsi="Times New Roman"/>
          <w:sz w:val="28"/>
          <w:szCs w:val="28"/>
          <w:lang w:val="ky-KG"/>
        </w:rPr>
        <w:t>Экстремизм менен терроризмдин пайда болуусунун</w:t>
      </w:r>
      <w:r w:rsidRPr="000B6FE4">
        <w:rPr>
          <w:rFonts w:ascii="Times New Roman" w:hAnsi="Times New Roman"/>
          <w:sz w:val="28"/>
          <w:szCs w:val="28"/>
          <w:lang w:val="ky-KG"/>
        </w:rPr>
        <w:t xml:space="preserve"> </w:t>
      </w:r>
      <w:r w:rsidR="00A91A48" w:rsidRPr="000B6FE4">
        <w:rPr>
          <w:rFonts w:ascii="Times New Roman" w:hAnsi="Times New Roman"/>
          <w:sz w:val="28"/>
          <w:szCs w:val="28"/>
          <w:lang w:val="ky-KG"/>
        </w:rPr>
        <w:t>тышкы жана ички жагдайлары</w:t>
      </w:r>
    </w:p>
    <w:p w:rsidR="00A91A48" w:rsidRPr="005F36D6" w:rsidRDefault="00A91A48" w:rsidP="006305A7">
      <w:pPr>
        <w:spacing w:after="0" w:line="240" w:lineRule="auto"/>
        <w:ind w:firstLine="709"/>
        <w:jc w:val="both"/>
        <w:rPr>
          <w:rFonts w:ascii="Times New Roman" w:hAnsi="Times New Roman"/>
          <w:sz w:val="28"/>
          <w:szCs w:val="28"/>
          <w:lang w:val="ky-KG"/>
        </w:rPr>
      </w:pPr>
      <w:r w:rsidRPr="005F36D6">
        <w:rPr>
          <w:rFonts w:ascii="Times New Roman" w:hAnsi="Times New Roman"/>
          <w:sz w:val="28"/>
          <w:szCs w:val="28"/>
          <w:lang w:val="ky-KG"/>
        </w:rPr>
        <w:t xml:space="preserve">Динге жамынган экстремисттик жана террористтик топтордун активдүүлүгү акыркы мезгилде дээрлик дүйнө жүзүн өз кучагына алды. Экстремисттик жана террористтик топтор тынчтыкка, коопсуздукка, туруктуу өнүгүүгө, адам укугуна жана мыйзам үстөмдүгүнө, мамлекеттердин бүтүндүгү менен эгемендүүлүгүнө коркунуч жаратууда. </w:t>
      </w:r>
    </w:p>
    <w:p w:rsidR="00A91A48" w:rsidRPr="005F36D6" w:rsidRDefault="00A91A48" w:rsidP="006305A7">
      <w:pPr>
        <w:spacing w:after="0" w:line="240" w:lineRule="auto"/>
        <w:ind w:firstLine="709"/>
        <w:jc w:val="both"/>
        <w:rPr>
          <w:rFonts w:ascii="Times New Roman" w:hAnsi="Times New Roman"/>
          <w:sz w:val="28"/>
          <w:szCs w:val="28"/>
          <w:lang w:val="ky-KG"/>
        </w:rPr>
      </w:pPr>
      <w:r w:rsidRPr="005F36D6">
        <w:rPr>
          <w:rFonts w:ascii="Times New Roman" w:hAnsi="Times New Roman"/>
          <w:sz w:val="28"/>
          <w:szCs w:val="28"/>
          <w:lang w:val="ky-KG"/>
        </w:rPr>
        <w:t xml:space="preserve">Зомбулук, жек көрүү идеологиясын карманган топтордун, уюмдардын жана кыймылдардын иши мамлекеттерди терроризм жана экстремизм менен күрөшүүнүн алдын алуу жана күч колдонуу методдорун колдонууга мажбурлоодо. </w:t>
      </w:r>
    </w:p>
    <w:p w:rsidR="00A91A48" w:rsidRPr="005F36D6" w:rsidRDefault="00A91A48" w:rsidP="006305A7">
      <w:pPr>
        <w:spacing w:after="0" w:line="240" w:lineRule="auto"/>
        <w:ind w:firstLine="709"/>
        <w:jc w:val="both"/>
        <w:rPr>
          <w:rFonts w:ascii="Times New Roman" w:hAnsi="Times New Roman"/>
          <w:sz w:val="28"/>
          <w:szCs w:val="28"/>
          <w:lang w:val="ky-KG"/>
        </w:rPr>
      </w:pPr>
      <w:r w:rsidRPr="005F36D6">
        <w:rPr>
          <w:rFonts w:ascii="Times New Roman" w:hAnsi="Times New Roman"/>
          <w:sz w:val="28"/>
          <w:szCs w:val="28"/>
          <w:lang w:val="ky-KG"/>
        </w:rPr>
        <w:t>Мындай шартта бардык мамлекеттик жана коомдук түзүмдөрдүн, бийлик бутактарынын, жалпыга маалымдоо каражаттарынын күч-аракетин бириктирүү актуалдуу бойдон калууда.</w:t>
      </w:r>
    </w:p>
    <w:p w:rsidR="00A91A48" w:rsidRPr="005F36D6" w:rsidRDefault="00A91A48" w:rsidP="006305A7">
      <w:pPr>
        <w:spacing w:after="0" w:line="240" w:lineRule="auto"/>
        <w:ind w:firstLine="709"/>
        <w:jc w:val="both"/>
        <w:rPr>
          <w:rFonts w:ascii="Times New Roman" w:hAnsi="Times New Roman"/>
          <w:sz w:val="28"/>
          <w:szCs w:val="28"/>
          <w:lang w:val="ky-KG"/>
        </w:rPr>
      </w:pPr>
      <w:r w:rsidRPr="005F36D6">
        <w:rPr>
          <w:rFonts w:ascii="Times New Roman" w:hAnsi="Times New Roman"/>
          <w:sz w:val="28"/>
          <w:szCs w:val="28"/>
          <w:lang w:val="ky-KG"/>
        </w:rPr>
        <w:t xml:space="preserve">Мамлекеттик органдардын коомдук уюмдар жана эксперттик коомчулук менен биргеликте диний экстремизм жана терроризмге каршы аракеттенүү боюнча ишинин учурдагы жыйынтыгы экстремизм жана терроризм идеологиясынын Кыргыз Республикасында таралуу коркунучунун өсүүсүн камсыздоочу төмөнкүдөй тышкы жана ички </w:t>
      </w:r>
      <w:r>
        <w:rPr>
          <w:rFonts w:ascii="Times New Roman" w:hAnsi="Times New Roman"/>
          <w:sz w:val="28"/>
          <w:szCs w:val="28"/>
          <w:lang w:val="ky-KG"/>
        </w:rPr>
        <w:t>жагдайлары</w:t>
      </w:r>
      <w:r w:rsidRPr="005F36D6">
        <w:rPr>
          <w:rFonts w:ascii="Times New Roman" w:hAnsi="Times New Roman"/>
          <w:sz w:val="28"/>
          <w:szCs w:val="28"/>
          <w:lang w:val="ky-KG"/>
        </w:rPr>
        <w:t>н белгилөөгө мүмкүндүк берет.</w:t>
      </w:r>
    </w:p>
    <w:p w:rsidR="00A91A48" w:rsidRDefault="00A91A48" w:rsidP="00600750">
      <w:pPr>
        <w:spacing w:after="0" w:line="240" w:lineRule="auto"/>
        <w:ind w:firstLine="709"/>
        <w:jc w:val="both"/>
        <w:rPr>
          <w:rFonts w:ascii="Times New Roman" w:hAnsi="Times New Roman"/>
          <w:sz w:val="28"/>
          <w:szCs w:val="28"/>
          <w:lang w:val="ky-KG"/>
        </w:rPr>
      </w:pPr>
      <w:r w:rsidRPr="00FB6119">
        <w:rPr>
          <w:rFonts w:ascii="Times New Roman" w:hAnsi="Times New Roman"/>
          <w:sz w:val="28"/>
          <w:szCs w:val="28"/>
          <w:lang w:val="ky-KG"/>
        </w:rPr>
        <w:t>Тышкы жагдайлар.</w:t>
      </w:r>
      <w:r w:rsidRPr="005F36D6">
        <w:rPr>
          <w:rFonts w:ascii="Times New Roman" w:hAnsi="Times New Roman"/>
          <w:b/>
          <w:sz w:val="28"/>
          <w:szCs w:val="28"/>
          <w:lang w:val="ky-KG"/>
        </w:rPr>
        <w:t xml:space="preserve"> </w:t>
      </w:r>
      <w:r w:rsidRPr="005F36D6">
        <w:rPr>
          <w:rFonts w:ascii="Times New Roman" w:hAnsi="Times New Roman"/>
          <w:sz w:val="28"/>
          <w:szCs w:val="28"/>
          <w:lang w:val="ky-KG"/>
        </w:rPr>
        <w:t xml:space="preserve">Эл аралык байланыштын кеңейүүсү, ааламдашуу, коомдун маалыматташуусу учурдагы терроризм менен экстремизмдин трансулуттук мүнөзгө ээ болуусуна алып келди. Кыргыз Республикасынын жаңжал, туруксуздук орун алган, экстремизм идеяларынын таралуу очогу болгон региондорго географиялык жактан жакындыгы тынчсызданууну жаратат. Согуштук аракеттерге катышып мекенине кайтып келген жарандар олуттуу коркунуч </w:t>
      </w:r>
      <w:r>
        <w:rPr>
          <w:rFonts w:ascii="Times New Roman" w:hAnsi="Times New Roman"/>
          <w:sz w:val="28"/>
          <w:szCs w:val="28"/>
          <w:lang w:val="ky-KG"/>
        </w:rPr>
        <w:t>туудуруу</w:t>
      </w:r>
      <w:r w:rsidRPr="005F36D6">
        <w:rPr>
          <w:rFonts w:ascii="Times New Roman" w:hAnsi="Times New Roman"/>
          <w:sz w:val="28"/>
          <w:szCs w:val="28"/>
          <w:lang w:val="ky-KG"/>
        </w:rPr>
        <w:t xml:space="preserve">да. Экстремисттер менен террористтер өздөрүнүн топторун </w:t>
      </w:r>
      <w:r>
        <w:rPr>
          <w:rFonts w:ascii="Times New Roman" w:hAnsi="Times New Roman"/>
          <w:sz w:val="28"/>
          <w:szCs w:val="28"/>
          <w:lang w:val="ky-KG"/>
        </w:rPr>
        <w:t xml:space="preserve">өлкөдө </w:t>
      </w:r>
      <w:r w:rsidRPr="005F36D6">
        <w:rPr>
          <w:rFonts w:ascii="Times New Roman" w:hAnsi="Times New Roman"/>
          <w:sz w:val="28"/>
          <w:szCs w:val="28"/>
          <w:lang w:val="ky-KG"/>
        </w:rPr>
        <w:t>жайгаштыруу менен демократиялык режимди колдону</w:t>
      </w:r>
      <w:r>
        <w:rPr>
          <w:rFonts w:ascii="Times New Roman" w:hAnsi="Times New Roman"/>
          <w:sz w:val="28"/>
          <w:szCs w:val="28"/>
          <w:lang w:val="ky-KG"/>
        </w:rPr>
        <w:t>п,</w:t>
      </w:r>
      <w:r w:rsidRPr="005F36D6">
        <w:rPr>
          <w:rFonts w:ascii="Times New Roman" w:hAnsi="Times New Roman"/>
          <w:sz w:val="28"/>
          <w:szCs w:val="28"/>
          <w:lang w:val="ky-KG"/>
        </w:rPr>
        <w:t xml:space="preserve"> кошумча коркунучтарды пайда кылууда.</w:t>
      </w:r>
    </w:p>
    <w:p w:rsidR="00A91A48" w:rsidRPr="005F36D6" w:rsidRDefault="00A91A48" w:rsidP="006305A7">
      <w:pPr>
        <w:spacing w:after="0" w:line="240" w:lineRule="auto"/>
        <w:ind w:firstLine="709"/>
        <w:jc w:val="both"/>
        <w:rPr>
          <w:rFonts w:ascii="Times New Roman" w:hAnsi="Times New Roman"/>
          <w:sz w:val="28"/>
          <w:szCs w:val="28"/>
          <w:lang w:val="ky-KG"/>
        </w:rPr>
      </w:pPr>
      <w:r w:rsidRPr="005F36D6">
        <w:rPr>
          <w:rFonts w:ascii="Times New Roman" w:hAnsi="Times New Roman"/>
          <w:sz w:val="28"/>
          <w:szCs w:val="28"/>
          <w:lang w:val="ky-KG"/>
        </w:rPr>
        <w:t xml:space="preserve">Айрым жарандарга карата калыптанган психологиялык таасир берүү менен социалдык тармактарда чет өлкөдөн келген диний экстремизм жана терроризм идеяларын үгүттөө алардын чет өлкөлүк деструктивдүү уюмдарга тартылуусуна жол ачты. “Ислам мамлекетинин” курамында согуштук аракеттерге катышуу үчүн чыгып кеткен Кыргыз Республикасынын жарандардардын саны өсүүдө. 2014-жылдын декабрь айына карата согуштук аракеттерге катышуу максатын көздөгөн Кыргыз Республикасынын жарандары чыгып кеткен 170, 2015-жылдын май айында – 350, 2016-жылдын сентябрь айында </w:t>
      </w:r>
      <w:r>
        <w:rPr>
          <w:rFonts w:ascii="Times New Roman" w:hAnsi="Times New Roman"/>
          <w:sz w:val="28"/>
          <w:szCs w:val="28"/>
          <w:lang w:val="ky-KG"/>
        </w:rPr>
        <w:t xml:space="preserve">– </w:t>
      </w:r>
      <w:r w:rsidRPr="005F36D6">
        <w:rPr>
          <w:rFonts w:ascii="Times New Roman" w:hAnsi="Times New Roman"/>
          <w:sz w:val="28"/>
          <w:szCs w:val="28"/>
          <w:lang w:val="ky-KG"/>
        </w:rPr>
        <w:t xml:space="preserve">560 учур катталган. Кыргыз Республикасына согуштук </w:t>
      </w:r>
      <w:r w:rsidRPr="005F36D6">
        <w:rPr>
          <w:rFonts w:ascii="Times New Roman" w:hAnsi="Times New Roman"/>
          <w:sz w:val="28"/>
          <w:szCs w:val="28"/>
          <w:lang w:val="ky-KG"/>
        </w:rPr>
        <w:lastRenderedPageBreak/>
        <w:t>тажрыйбага ээ болгон жарандардын кайтып келүүсү коомдук коопсуздукка коркунуч туудурууда.</w:t>
      </w:r>
    </w:p>
    <w:p w:rsidR="00A91A48" w:rsidRPr="005F36D6" w:rsidRDefault="00A91A48" w:rsidP="006305A7">
      <w:pPr>
        <w:spacing w:after="0" w:line="240" w:lineRule="auto"/>
        <w:ind w:firstLine="709"/>
        <w:jc w:val="both"/>
        <w:rPr>
          <w:rFonts w:ascii="Times New Roman" w:hAnsi="Times New Roman"/>
          <w:sz w:val="28"/>
          <w:szCs w:val="28"/>
          <w:lang w:val="ky-KG"/>
        </w:rPr>
      </w:pPr>
      <w:r w:rsidRPr="005F36D6">
        <w:rPr>
          <w:rFonts w:ascii="Times New Roman" w:hAnsi="Times New Roman"/>
          <w:sz w:val="28"/>
          <w:szCs w:val="28"/>
          <w:lang w:val="ky-KG"/>
        </w:rPr>
        <w:t>Башка мусулман өлкөлөрүнүн диний идеологиялык абалын жана өлкөсүнүн өзгөчөлүктөрүн эске албастан алар менен болгон дин жана диний билим берүү жаатындагы интеграция диний экстремисттик идеологиялардын кирүүсүн тездетти. Мусулман өлкөлөрүнүн билим берүү борборлорунан билим алган айрым жарандар борбор азия чөлкөмүндөгү салттык ислам агымына радикалдык идеяларды алып келди. Ушуга байланыштуу диний коомчулуктардын ортосунда карама-каршылыктардын өсүүсү байкалууда.</w:t>
      </w:r>
    </w:p>
    <w:p w:rsidR="00A91A48" w:rsidRPr="005F36D6" w:rsidRDefault="00A91A48" w:rsidP="006305A7">
      <w:pPr>
        <w:spacing w:after="0" w:line="240" w:lineRule="auto"/>
        <w:ind w:firstLine="709"/>
        <w:jc w:val="both"/>
        <w:rPr>
          <w:rFonts w:ascii="Times New Roman" w:hAnsi="Times New Roman"/>
          <w:sz w:val="28"/>
          <w:szCs w:val="28"/>
          <w:lang w:val="ky-KG"/>
        </w:rPr>
      </w:pPr>
      <w:r w:rsidRPr="005F36D6">
        <w:rPr>
          <w:rFonts w:ascii="Times New Roman" w:hAnsi="Times New Roman"/>
          <w:sz w:val="28"/>
          <w:szCs w:val="28"/>
          <w:lang w:val="ky-KG"/>
        </w:rPr>
        <w:t xml:space="preserve">Социалдык-экономикалык </w:t>
      </w:r>
      <w:r>
        <w:rPr>
          <w:rFonts w:ascii="Times New Roman" w:hAnsi="Times New Roman"/>
          <w:sz w:val="28"/>
          <w:szCs w:val="28"/>
          <w:lang w:val="ky-KG"/>
        </w:rPr>
        <w:t>жагдайларды</w:t>
      </w:r>
      <w:r w:rsidRPr="005F36D6">
        <w:rPr>
          <w:rFonts w:ascii="Times New Roman" w:hAnsi="Times New Roman"/>
          <w:sz w:val="28"/>
          <w:szCs w:val="28"/>
          <w:lang w:val="ky-KG"/>
        </w:rPr>
        <w:t xml:space="preserve">н таасири менен эмгек миграциясы, өзгөчө калктын эмгекке жарамдуу бөлүгү болгон жаштардын чет өлкөлөргө </w:t>
      </w:r>
      <w:r>
        <w:rPr>
          <w:rFonts w:ascii="Times New Roman" w:hAnsi="Times New Roman"/>
          <w:sz w:val="28"/>
          <w:szCs w:val="28"/>
          <w:lang w:val="ky-KG"/>
        </w:rPr>
        <w:t xml:space="preserve">чыгып </w:t>
      </w:r>
      <w:r w:rsidRPr="005F36D6">
        <w:rPr>
          <w:rFonts w:ascii="Times New Roman" w:hAnsi="Times New Roman"/>
          <w:sz w:val="28"/>
          <w:szCs w:val="28"/>
          <w:lang w:val="ky-KG"/>
        </w:rPr>
        <w:t xml:space="preserve">кетүүсү күч алды. Миграциялык кызматтын эмгек мигранттарынын маселелерин чечүүгө карата солгун мамилеси жаштардын эл аралык экстремисттик жана террористтик кыймылдарга бута болуусуна түрткү берди. Бул көйгөйдү чечүү үчүн мамлекеттер аралык деңгээлде күч-аракеттерди координациялоо жана </w:t>
      </w:r>
      <w:r>
        <w:rPr>
          <w:rFonts w:ascii="Times New Roman" w:hAnsi="Times New Roman"/>
          <w:sz w:val="28"/>
          <w:szCs w:val="28"/>
          <w:lang w:val="ky-KG"/>
        </w:rPr>
        <w:t>айкалыштыруу</w:t>
      </w:r>
      <w:r w:rsidRPr="005F36D6">
        <w:rPr>
          <w:rFonts w:ascii="Times New Roman" w:hAnsi="Times New Roman"/>
          <w:sz w:val="28"/>
          <w:szCs w:val="28"/>
          <w:lang w:val="ky-KG"/>
        </w:rPr>
        <w:t xml:space="preserve"> зарыл.</w:t>
      </w:r>
    </w:p>
    <w:p w:rsidR="00A91A48" w:rsidRPr="005F36D6" w:rsidRDefault="00A91A48" w:rsidP="006305A7">
      <w:pPr>
        <w:spacing w:after="0" w:line="240" w:lineRule="auto"/>
        <w:ind w:firstLine="709"/>
        <w:jc w:val="both"/>
        <w:rPr>
          <w:rFonts w:ascii="Times New Roman" w:hAnsi="Times New Roman"/>
          <w:sz w:val="28"/>
          <w:szCs w:val="28"/>
          <w:lang w:val="ky-KG"/>
        </w:rPr>
      </w:pPr>
      <w:r w:rsidRPr="00FB6119">
        <w:rPr>
          <w:rFonts w:ascii="Times New Roman" w:hAnsi="Times New Roman"/>
          <w:sz w:val="28"/>
          <w:szCs w:val="28"/>
          <w:lang w:val="ky-KG"/>
        </w:rPr>
        <w:t>Ички жагдайлар</w:t>
      </w:r>
      <w:r w:rsidRPr="005F36D6">
        <w:rPr>
          <w:rFonts w:ascii="Times New Roman" w:hAnsi="Times New Roman"/>
          <w:b/>
          <w:sz w:val="28"/>
          <w:szCs w:val="28"/>
          <w:lang w:val="ky-KG"/>
        </w:rPr>
        <w:t xml:space="preserve"> </w:t>
      </w:r>
      <w:r w:rsidRPr="005F36D6">
        <w:rPr>
          <w:rFonts w:ascii="Times New Roman" w:hAnsi="Times New Roman"/>
          <w:sz w:val="28"/>
          <w:szCs w:val="28"/>
          <w:lang w:val="ky-KG"/>
        </w:rPr>
        <w:t xml:space="preserve">саясий, социалдык-экономикалык, маданий жана диний </w:t>
      </w:r>
      <w:r>
        <w:rPr>
          <w:rFonts w:ascii="Times New Roman" w:hAnsi="Times New Roman"/>
          <w:sz w:val="28"/>
          <w:szCs w:val="28"/>
          <w:lang w:val="ky-KG"/>
        </w:rPr>
        <w:t>жагдайларды</w:t>
      </w:r>
      <w:r w:rsidRPr="005F36D6">
        <w:rPr>
          <w:rFonts w:ascii="Times New Roman" w:hAnsi="Times New Roman"/>
          <w:sz w:val="28"/>
          <w:szCs w:val="28"/>
          <w:lang w:val="ky-KG"/>
        </w:rPr>
        <w:t xml:space="preserve"> өзүнө камты</w:t>
      </w:r>
      <w:r>
        <w:rPr>
          <w:rFonts w:ascii="Times New Roman" w:hAnsi="Times New Roman"/>
          <w:sz w:val="28"/>
          <w:szCs w:val="28"/>
          <w:lang w:val="ky-KG"/>
        </w:rPr>
        <w:t>п,</w:t>
      </w:r>
      <w:r w:rsidRPr="005F36D6">
        <w:rPr>
          <w:rFonts w:ascii="Times New Roman" w:hAnsi="Times New Roman"/>
          <w:sz w:val="28"/>
          <w:szCs w:val="28"/>
          <w:lang w:val="ky-KG"/>
        </w:rPr>
        <w:t xml:space="preserve"> жалпысынан калктын аялуу катмарынын арасына радикалдуу ид</w:t>
      </w:r>
      <w:r>
        <w:rPr>
          <w:rFonts w:ascii="Times New Roman" w:hAnsi="Times New Roman"/>
          <w:sz w:val="28"/>
          <w:szCs w:val="28"/>
          <w:lang w:val="ky-KG"/>
        </w:rPr>
        <w:t>еялардын жаралуусуна таасир берүүдө</w:t>
      </w:r>
      <w:r w:rsidRPr="005F36D6">
        <w:rPr>
          <w:rFonts w:ascii="Times New Roman" w:hAnsi="Times New Roman"/>
          <w:sz w:val="28"/>
          <w:szCs w:val="28"/>
          <w:lang w:val="ky-KG"/>
        </w:rPr>
        <w:t>.</w:t>
      </w:r>
    </w:p>
    <w:p w:rsidR="00A91A48" w:rsidRPr="005F36D6" w:rsidRDefault="00A91A48" w:rsidP="006305A7">
      <w:pPr>
        <w:spacing w:after="0" w:line="240" w:lineRule="auto"/>
        <w:ind w:firstLine="709"/>
        <w:jc w:val="both"/>
        <w:rPr>
          <w:rFonts w:ascii="Times New Roman" w:hAnsi="Times New Roman"/>
          <w:sz w:val="28"/>
          <w:szCs w:val="28"/>
          <w:lang w:val="ky-KG"/>
        </w:rPr>
      </w:pPr>
      <w:r w:rsidRPr="005F36D6">
        <w:rPr>
          <w:rFonts w:ascii="Times New Roman" w:hAnsi="Times New Roman"/>
          <w:sz w:val="28"/>
          <w:szCs w:val="28"/>
          <w:lang w:val="ky-KG"/>
        </w:rPr>
        <w:t>Мамлекеттик органдардагы коррупциялык көрүнүштөр, коомдун социалдык керектөөсүнө байланыштуу чечимдерди кабыл алууда калыптанган мамиленин, адам укугун коргоо механизмдеринин натыйжалуулугунун жетишсиздиги, ошондой эле өлкөдө болгон жаңжалдардын кесепеттери тийиштүү деңгээлде чечилбегендиги калктын бир бөлүгүнүн мамлекеттик бийликтин иш-аракеттерине канааттанбоосун пайда кылууда.</w:t>
      </w:r>
    </w:p>
    <w:p w:rsidR="00A91A48" w:rsidRDefault="00A91A48" w:rsidP="006305A7">
      <w:pPr>
        <w:spacing w:after="0" w:line="240" w:lineRule="auto"/>
        <w:ind w:firstLine="709"/>
        <w:jc w:val="both"/>
        <w:rPr>
          <w:rFonts w:ascii="Times New Roman" w:hAnsi="Times New Roman"/>
          <w:sz w:val="28"/>
          <w:szCs w:val="28"/>
          <w:lang w:val="ky-KG"/>
        </w:rPr>
      </w:pPr>
      <w:r w:rsidRPr="005F36D6">
        <w:rPr>
          <w:rFonts w:ascii="Times New Roman" w:hAnsi="Times New Roman"/>
          <w:sz w:val="28"/>
          <w:szCs w:val="28"/>
          <w:lang w:val="ky-KG"/>
        </w:rPr>
        <w:t xml:space="preserve">Жумушсуздук, билим берүү тутумундагы жана жергиликтүү башкаруудагы кемчиликтер калктын аялуу катмарынын нааразычылыгын жаратууда. Алардын бир бөлүгү диний экстремисттик жана террористтик агымдардын таасирине туш болушу мүмкүн. </w:t>
      </w:r>
    </w:p>
    <w:p w:rsidR="00A91A48" w:rsidRPr="005F36D6" w:rsidRDefault="00A91A48" w:rsidP="006305A7">
      <w:pPr>
        <w:spacing w:after="0" w:line="240" w:lineRule="auto"/>
        <w:ind w:firstLine="709"/>
        <w:jc w:val="both"/>
        <w:rPr>
          <w:rFonts w:ascii="Times New Roman" w:hAnsi="Times New Roman"/>
          <w:sz w:val="28"/>
          <w:szCs w:val="28"/>
          <w:lang w:val="ky-KG"/>
        </w:rPr>
      </w:pPr>
      <w:r w:rsidRPr="005F36D6">
        <w:rPr>
          <w:rFonts w:ascii="Times New Roman" w:hAnsi="Times New Roman"/>
          <w:sz w:val="28"/>
          <w:szCs w:val="28"/>
          <w:lang w:val="ky-KG"/>
        </w:rPr>
        <w:t>Этностук коомчулуктардын социалдык-маданий жана саясий процесстерге жетиштүү түрдө тартылбагандыгы айрым жарандар менен топтордун криминалдашуу коркунучун жогорулатат.</w:t>
      </w:r>
    </w:p>
    <w:p w:rsidR="00A91A48" w:rsidRPr="005F36D6" w:rsidRDefault="00A91A48" w:rsidP="006305A7">
      <w:pPr>
        <w:spacing w:after="0" w:line="240" w:lineRule="auto"/>
        <w:ind w:firstLine="709"/>
        <w:jc w:val="both"/>
        <w:rPr>
          <w:rFonts w:ascii="Times New Roman" w:hAnsi="Times New Roman"/>
          <w:sz w:val="28"/>
          <w:szCs w:val="28"/>
          <w:lang w:val="ky-KG"/>
        </w:rPr>
      </w:pPr>
      <w:r w:rsidRPr="005F36D6">
        <w:rPr>
          <w:rFonts w:ascii="Times New Roman" w:hAnsi="Times New Roman"/>
          <w:sz w:val="28"/>
          <w:szCs w:val="28"/>
          <w:lang w:val="ky-KG"/>
        </w:rPr>
        <w:t>Көз карандысыздыктын чейрек кылымында калк арасында жалпы жарандык окшоштук, өзүн-өзү түшүнүү, баарынан мурда “кыргыз жаранын” түшүнүү, Кыргыз Республикасынын эгемендүүлүгү менен мамлекеттүүлүгүн чыңдоо баалуулугун жана маанилүүлүгүн түшүнүү калыптанбагандыгы терс таасирин берүүдө.</w:t>
      </w:r>
    </w:p>
    <w:p w:rsidR="00A91A48" w:rsidRPr="005F36D6" w:rsidRDefault="00A91A48" w:rsidP="006305A7">
      <w:pPr>
        <w:spacing w:after="0" w:line="240" w:lineRule="auto"/>
        <w:ind w:firstLine="709"/>
        <w:jc w:val="both"/>
        <w:rPr>
          <w:rFonts w:ascii="Times New Roman" w:hAnsi="Times New Roman"/>
          <w:sz w:val="28"/>
          <w:szCs w:val="28"/>
          <w:lang w:val="ky-KG"/>
        </w:rPr>
      </w:pPr>
      <w:r w:rsidRPr="005F36D6">
        <w:rPr>
          <w:rFonts w:ascii="Times New Roman" w:hAnsi="Times New Roman"/>
          <w:sz w:val="28"/>
          <w:szCs w:val="28"/>
          <w:lang w:val="ky-KG"/>
        </w:rPr>
        <w:t>Бул абал алардын башка улуттук жана диний окшоштукту издөөсүнө түрткү берип, радикалдашуу</w:t>
      </w:r>
      <w:r>
        <w:rPr>
          <w:rFonts w:ascii="Times New Roman" w:hAnsi="Times New Roman"/>
          <w:sz w:val="28"/>
          <w:szCs w:val="28"/>
          <w:lang w:val="ky-KG"/>
        </w:rPr>
        <w:t>г</w:t>
      </w:r>
      <w:r w:rsidRPr="005F36D6">
        <w:rPr>
          <w:rFonts w:ascii="Times New Roman" w:hAnsi="Times New Roman"/>
          <w:sz w:val="28"/>
          <w:szCs w:val="28"/>
          <w:lang w:val="ky-KG"/>
        </w:rPr>
        <w:t>а кыйыр түрдө таасирин тийгизет. Бул процесске тийиштүү мамлекеттик органдардын көңүл бурбагандыгы экстремисттик жана террористтик уюмдардын жалдоо уюгунун кеңейүүсүнө алып келиши мүмкүн.</w:t>
      </w:r>
    </w:p>
    <w:p w:rsidR="00A91A48" w:rsidRPr="005F36D6" w:rsidRDefault="00A91A48" w:rsidP="006305A7">
      <w:pPr>
        <w:spacing w:after="0" w:line="240" w:lineRule="auto"/>
        <w:ind w:firstLine="709"/>
        <w:jc w:val="both"/>
        <w:rPr>
          <w:rFonts w:ascii="Times New Roman" w:hAnsi="Times New Roman"/>
          <w:sz w:val="28"/>
          <w:szCs w:val="28"/>
          <w:lang w:val="ky-KG"/>
        </w:rPr>
      </w:pPr>
      <w:r w:rsidRPr="00BB6487">
        <w:rPr>
          <w:rFonts w:ascii="Times New Roman" w:hAnsi="Times New Roman"/>
          <w:sz w:val="28"/>
          <w:szCs w:val="28"/>
          <w:lang w:val="ky-KG"/>
        </w:rPr>
        <w:t xml:space="preserve">Диний экстремисттик идеологияны жайылтуу экстремисттик адабияттар менен деструктивдүү мазмундагы башка маалыматтык </w:t>
      </w:r>
      <w:r w:rsidRPr="00BB6487">
        <w:rPr>
          <w:rFonts w:ascii="Times New Roman" w:hAnsi="Times New Roman"/>
          <w:sz w:val="28"/>
          <w:szCs w:val="28"/>
          <w:lang w:val="ky-KG"/>
        </w:rPr>
        <w:lastRenderedPageBreak/>
        <w:t>ресурстарды бардык жерде таратууга шарт түзөт.</w:t>
      </w:r>
      <w:r w:rsidRPr="005F36D6">
        <w:rPr>
          <w:rFonts w:ascii="Times New Roman" w:hAnsi="Times New Roman"/>
          <w:sz w:val="28"/>
          <w:szCs w:val="28"/>
          <w:lang w:val="ky-KG"/>
        </w:rPr>
        <w:t xml:space="preserve"> Интернет тармагындагы экстремисттик мазмундагы маалыматтык ресурстардын ар түрдүүлүгү жана жетишсиз мониторинг алдын алуу иш-чараларын ийгиликтүү ишке ашырууну кыйындатат. </w:t>
      </w:r>
    </w:p>
    <w:p w:rsidR="00A91A48" w:rsidRPr="005F36D6" w:rsidRDefault="00A91A48" w:rsidP="006305A7">
      <w:pPr>
        <w:spacing w:after="0" w:line="240" w:lineRule="auto"/>
        <w:ind w:firstLine="709"/>
        <w:jc w:val="both"/>
        <w:rPr>
          <w:rFonts w:ascii="Times New Roman" w:hAnsi="Times New Roman"/>
          <w:sz w:val="28"/>
          <w:szCs w:val="28"/>
          <w:lang w:val="ky-KG"/>
        </w:rPr>
      </w:pPr>
      <w:r w:rsidRPr="005F36D6">
        <w:rPr>
          <w:rFonts w:ascii="Times New Roman" w:hAnsi="Times New Roman"/>
          <w:sz w:val="28"/>
          <w:szCs w:val="28"/>
          <w:lang w:val="ky-KG"/>
        </w:rPr>
        <w:t>Диний коомчулукту бөлүп көрсөтүү бир катар учурларда түрдүү диний мектептер ортосундагы карама-каршылыктардын пайда болуусуна алып келет. Диний объектилерди жана радикалдуу идеяны жактаган дин кызматкерлерин көзөмөлдөөнүн жетишсиздиги экстремизм жана терроризм идеяларынын таралуусун камсыздайт.</w:t>
      </w:r>
    </w:p>
    <w:p w:rsidR="00A91A48" w:rsidRPr="00600B96" w:rsidRDefault="00A91A48" w:rsidP="006305A7">
      <w:pPr>
        <w:spacing w:after="0" w:line="240" w:lineRule="auto"/>
        <w:ind w:firstLine="567"/>
        <w:jc w:val="both"/>
        <w:rPr>
          <w:rFonts w:ascii="Times New Roman" w:hAnsi="Times New Roman"/>
          <w:sz w:val="28"/>
          <w:szCs w:val="28"/>
          <w:lang w:val="ky-KG"/>
        </w:rPr>
      </w:pPr>
      <w:r w:rsidRPr="005F36D6">
        <w:rPr>
          <w:rFonts w:ascii="Times New Roman" w:hAnsi="Times New Roman"/>
          <w:sz w:val="28"/>
          <w:szCs w:val="28"/>
          <w:lang w:val="ky-KG"/>
        </w:rPr>
        <w:t xml:space="preserve"> Диний </w:t>
      </w:r>
      <w:r>
        <w:rPr>
          <w:rFonts w:ascii="Times New Roman" w:hAnsi="Times New Roman"/>
          <w:sz w:val="28"/>
          <w:szCs w:val="28"/>
          <w:lang w:val="ky-KG"/>
        </w:rPr>
        <w:t>жагдайларга</w:t>
      </w:r>
      <w:r w:rsidRPr="005F36D6">
        <w:rPr>
          <w:rFonts w:ascii="Times New Roman" w:hAnsi="Times New Roman"/>
          <w:sz w:val="28"/>
          <w:szCs w:val="28"/>
          <w:lang w:val="ky-KG"/>
        </w:rPr>
        <w:t xml:space="preserve"> төмөнкүлөр кирет: калктын дин жаатында билиминин төмөндүгү, учурдагы коомчулуктун талаптарына жооп бербеген диний булактарга кайрылуусу, дин кызматкерлеринин экстремизм идеологиясына каршы далилдүү үгүттөөнү бере албагандыгы.</w:t>
      </w:r>
      <w:r w:rsidRPr="00000D90">
        <w:rPr>
          <w:rFonts w:ascii="Times New Roman" w:hAnsi="Times New Roman"/>
          <w:sz w:val="28"/>
          <w:szCs w:val="28"/>
          <w:lang w:val="ky-KG"/>
        </w:rPr>
        <w:t>Дин кызматкерлеринин, ошондой эле диний экстремизмге жана терроризмге каршы аракеттенүү маселелери боюнча иштеген укук коргоо органдарынын кызматкерлерин даярдоо жана квалификациясын жогорулатуу системасы соңку жылдары гана калыптанып, институтциализациялоону жана мазмунун өркүндөтүүнү талап кылат.</w:t>
      </w:r>
    </w:p>
    <w:p w:rsidR="00A91A48" w:rsidRDefault="00A91A48" w:rsidP="00654CB9">
      <w:pPr>
        <w:spacing w:after="0" w:line="240" w:lineRule="auto"/>
        <w:ind w:firstLine="709"/>
        <w:jc w:val="both"/>
        <w:rPr>
          <w:rFonts w:ascii="Times New Roman" w:hAnsi="Times New Roman"/>
          <w:sz w:val="28"/>
          <w:szCs w:val="28"/>
          <w:lang w:val="ky-KG"/>
        </w:rPr>
      </w:pPr>
      <w:r w:rsidRPr="006D4C27">
        <w:rPr>
          <w:rFonts w:ascii="Times New Roman" w:hAnsi="Times New Roman"/>
          <w:sz w:val="28"/>
          <w:szCs w:val="28"/>
          <w:lang w:val="ky-KG"/>
        </w:rPr>
        <w:t>Жогоруда белгиленген жагдайлар бардык калкка тийиштүү болгонуна карабастан, алардын айрым бөлүгү гана радикалдашууга тушуккан. Ички факторлордун жыйындысы белгилүү шарттарда гана ишке ашат, атап айтканда социалдык тармактарда радикалдуу коомдоштуктар түзүлгөндө, экстремисттик топтордун өкүлдөрүнүн ортосундажеке мамилелер болгондо, топтордун ичинде материалдык жана социалдык пайданы бөлүштүрүүдө.</w:t>
      </w:r>
      <w:r w:rsidR="00654CB9">
        <w:rPr>
          <w:rFonts w:ascii="Times New Roman" w:hAnsi="Times New Roman"/>
          <w:sz w:val="28"/>
          <w:szCs w:val="28"/>
          <w:lang w:val="ky-KG"/>
        </w:rPr>
        <w:t xml:space="preserve"> </w:t>
      </w:r>
      <w:r w:rsidRPr="00025A5D">
        <w:rPr>
          <w:rFonts w:ascii="Times New Roman" w:hAnsi="Times New Roman"/>
          <w:sz w:val="28"/>
          <w:szCs w:val="28"/>
          <w:lang w:val="ky-KG"/>
        </w:rPr>
        <w:t>Жалпысынан  Кыргыз Республикасында экстремизм жана терроризм идеяларын таратуу өзгөчөлүгү төмөнкүлөр менен айырмаланат:</w:t>
      </w:r>
    </w:p>
    <w:p w:rsidR="00A91A48" w:rsidRDefault="00A91A48" w:rsidP="006305A7">
      <w:pPr>
        <w:spacing w:after="0" w:line="240" w:lineRule="auto"/>
        <w:ind w:firstLine="709"/>
        <w:jc w:val="both"/>
        <w:rPr>
          <w:rFonts w:ascii="Times New Roman" w:hAnsi="Times New Roman"/>
          <w:sz w:val="28"/>
          <w:szCs w:val="28"/>
          <w:lang w:val="ky-KG"/>
        </w:rPr>
      </w:pPr>
      <w:r>
        <w:rPr>
          <w:rFonts w:ascii="Times New Roman" w:hAnsi="Times New Roman"/>
          <w:sz w:val="28"/>
          <w:szCs w:val="28"/>
          <w:lang w:val="ky-KG"/>
        </w:rPr>
        <w:t xml:space="preserve">- </w:t>
      </w:r>
      <w:r w:rsidRPr="00025A5D">
        <w:rPr>
          <w:rFonts w:ascii="Times New Roman" w:hAnsi="Times New Roman"/>
          <w:sz w:val="28"/>
          <w:szCs w:val="28"/>
          <w:lang w:val="ky-KG"/>
        </w:rPr>
        <w:t>радикалдуу диний агымдардын уюшкан кылмыштуу топтор менен биригип кетүүсү;</w:t>
      </w:r>
    </w:p>
    <w:p w:rsidR="00A91A48" w:rsidRDefault="00A91A48" w:rsidP="006305A7">
      <w:pPr>
        <w:spacing w:after="0" w:line="240" w:lineRule="auto"/>
        <w:ind w:firstLine="709"/>
        <w:jc w:val="both"/>
        <w:rPr>
          <w:rFonts w:ascii="Times New Roman" w:hAnsi="Times New Roman"/>
          <w:sz w:val="28"/>
          <w:szCs w:val="28"/>
          <w:lang w:val="ky-KG"/>
        </w:rPr>
      </w:pPr>
      <w:r>
        <w:rPr>
          <w:rFonts w:ascii="Times New Roman" w:hAnsi="Times New Roman"/>
          <w:sz w:val="28"/>
          <w:szCs w:val="28"/>
          <w:lang w:val="ky-KG"/>
        </w:rPr>
        <w:t xml:space="preserve">- </w:t>
      </w:r>
      <w:r w:rsidRPr="00025A5D">
        <w:rPr>
          <w:rFonts w:ascii="Times New Roman" w:hAnsi="Times New Roman"/>
          <w:sz w:val="28"/>
          <w:szCs w:val="28"/>
          <w:lang w:val="ky-KG"/>
        </w:rPr>
        <w:t>пенитенциардык мекемелерде экстремисттик жана террористтик күчтөргө тартуу;</w:t>
      </w:r>
    </w:p>
    <w:p w:rsidR="00A91A48" w:rsidRDefault="00A91A48" w:rsidP="006305A7">
      <w:pPr>
        <w:spacing w:after="0" w:line="240" w:lineRule="auto"/>
        <w:ind w:firstLine="709"/>
        <w:jc w:val="both"/>
        <w:rPr>
          <w:rFonts w:ascii="Times New Roman" w:hAnsi="Times New Roman"/>
          <w:sz w:val="28"/>
          <w:szCs w:val="28"/>
          <w:highlight w:val="green"/>
          <w:lang w:val="ky-KG"/>
        </w:rPr>
      </w:pPr>
      <w:r>
        <w:rPr>
          <w:rFonts w:ascii="Times New Roman" w:hAnsi="Times New Roman"/>
          <w:sz w:val="28"/>
          <w:szCs w:val="28"/>
          <w:lang w:val="ky-KG"/>
        </w:rPr>
        <w:t>- жаңы чөйрөгө төмөн деңгээлде социалдашкан жана начар интеграцияланган Кыргыз Республикасынын калкынын жана эмгек мигранттарынын аярлуу тобунун кыскарбай келе жаткан саны;</w:t>
      </w:r>
    </w:p>
    <w:p w:rsidR="00A91A48" w:rsidRPr="00FB6119" w:rsidRDefault="00A91A48" w:rsidP="00FB6119">
      <w:pPr>
        <w:spacing w:after="0" w:line="240" w:lineRule="auto"/>
        <w:ind w:firstLine="709"/>
        <w:jc w:val="both"/>
        <w:rPr>
          <w:rFonts w:ascii="Times New Roman" w:hAnsi="Times New Roman"/>
          <w:sz w:val="28"/>
          <w:szCs w:val="28"/>
          <w:lang w:val="ky-KG"/>
        </w:rPr>
      </w:pPr>
      <w:r w:rsidRPr="000447C6">
        <w:rPr>
          <w:rFonts w:ascii="Times New Roman" w:hAnsi="Times New Roman"/>
          <w:sz w:val="28"/>
          <w:szCs w:val="28"/>
          <w:lang w:val="ky-KG"/>
        </w:rPr>
        <w:t>- жашы жете элек балдарды, аялдарды, жаштарды, улгайган адамдарды экстремисттик ишке тартуунун санынын өсүшү;</w:t>
      </w:r>
    </w:p>
    <w:p w:rsidR="00A91A48" w:rsidRDefault="00FB6119" w:rsidP="006305A7">
      <w:pPr>
        <w:spacing w:after="0" w:line="240" w:lineRule="auto"/>
        <w:jc w:val="both"/>
        <w:rPr>
          <w:rFonts w:ascii="Times New Roman" w:hAnsi="Times New Roman"/>
          <w:sz w:val="28"/>
          <w:szCs w:val="28"/>
          <w:lang w:val="ky-KG"/>
        </w:rPr>
      </w:pPr>
      <w:r>
        <w:rPr>
          <w:rFonts w:ascii="Times New Roman" w:hAnsi="Times New Roman"/>
          <w:b/>
          <w:sz w:val="28"/>
          <w:szCs w:val="28"/>
          <w:lang w:val="ky-KG"/>
        </w:rPr>
        <w:t>1.</w:t>
      </w:r>
      <w:r w:rsidR="00A91A48">
        <w:rPr>
          <w:rFonts w:ascii="Times New Roman" w:hAnsi="Times New Roman"/>
          <w:b/>
          <w:sz w:val="28"/>
          <w:szCs w:val="28"/>
          <w:lang w:val="ky-KG"/>
        </w:rPr>
        <w:tab/>
      </w:r>
      <w:r w:rsidR="00A91A48">
        <w:rPr>
          <w:rFonts w:ascii="Times New Roman" w:hAnsi="Times New Roman"/>
          <w:sz w:val="28"/>
          <w:szCs w:val="28"/>
          <w:lang w:val="ky-KG"/>
        </w:rPr>
        <w:t>Мамлекеттик органдар, министрликтер менен ведомстволор, жарандык коомдун уюмдары экстремизм жана терроризмге каршы аракеттенүүгө багытталган максаттуу иш жүргүзөт. Кыргыз Республикасынын Мамлекеттик улуттук коопсуздук комитети, Кыргыз Республикасынын Ички иштер министрлиги, Дин иштери боюнча мамлекеттик комиссиясы Кыргызстан мусулмандар дин башкармалыгы менен өз ара аракеттенипалдын алуу жана профилактикалык иш-чараларды өткөрөт, анын ичинде:</w:t>
      </w:r>
    </w:p>
    <w:p w:rsidR="00A91A48" w:rsidRDefault="00A91A48" w:rsidP="006305A7">
      <w:pPr>
        <w:spacing w:after="0" w:line="240" w:lineRule="auto"/>
        <w:jc w:val="both"/>
        <w:rPr>
          <w:rFonts w:ascii="Times New Roman" w:hAnsi="Times New Roman"/>
          <w:sz w:val="28"/>
          <w:szCs w:val="28"/>
          <w:lang w:val="ky-KG"/>
        </w:rPr>
      </w:pPr>
    </w:p>
    <w:p w:rsidR="00A91A48" w:rsidRDefault="00A91A48" w:rsidP="006305A7">
      <w:pPr>
        <w:spacing w:after="0" w:line="240" w:lineRule="auto"/>
        <w:jc w:val="both"/>
        <w:rPr>
          <w:rFonts w:ascii="Times New Roman" w:hAnsi="Times New Roman"/>
          <w:sz w:val="28"/>
          <w:szCs w:val="28"/>
          <w:lang w:val="ky-KG"/>
        </w:rPr>
      </w:pPr>
      <w:r>
        <w:rPr>
          <w:rFonts w:ascii="Times New Roman" w:hAnsi="Times New Roman"/>
          <w:sz w:val="28"/>
          <w:szCs w:val="28"/>
          <w:lang w:val="ky-KG"/>
        </w:rPr>
        <w:lastRenderedPageBreak/>
        <w:tab/>
        <w:t>- мечиттерде көрүнүктүү дин ишмерлеринин, Муфтият, жергиликтүү өз алдынча башкаруу жана укук коргоо органдарынын өкүлдөрүнүн катышуусунда түшүндүрүү иш-чараларын;</w:t>
      </w:r>
    </w:p>
    <w:p w:rsidR="00A91A48" w:rsidRDefault="00A91A48" w:rsidP="006305A7">
      <w:pPr>
        <w:spacing w:after="0" w:line="240" w:lineRule="auto"/>
        <w:jc w:val="both"/>
        <w:rPr>
          <w:rFonts w:ascii="Times New Roman" w:hAnsi="Times New Roman"/>
          <w:sz w:val="28"/>
          <w:szCs w:val="28"/>
          <w:lang w:val="ky-KG"/>
        </w:rPr>
      </w:pPr>
      <w:r>
        <w:rPr>
          <w:rFonts w:ascii="Times New Roman" w:hAnsi="Times New Roman"/>
          <w:sz w:val="28"/>
          <w:szCs w:val="28"/>
          <w:lang w:val="ky-KG"/>
        </w:rPr>
        <w:tab/>
        <w:t>- Кыргыз Республикасынын Куралдуу Күчтөрүнүн, Кыргыз Республикасынын Коргоо иштери боюнча мамлекеттик комитетинин, Кыргыз Республикасынын Чек ара кызматынын, Кыргыз Республикасынын Жазаларды аткаруу мамлекеттик кызматынын аскердик бөлүктөрүндө жана кошуундарында комплекстүү окутуу жана түшүндүрүү иш-чараларын өткөрүү;</w:t>
      </w:r>
    </w:p>
    <w:p w:rsidR="00A91A48" w:rsidRDefault="00A91A48" w:rsidP="006305A7">
      <w:pPr>
        <w:spacing w:after="0" w:line="240" w:lineRule="auto"/>
        <w:jc w:val="both"/>
        <w:rPr>
          <w:rFonts w:ascii="Times New Roman" w:hAnsi="Times New Roman"/>
          <w:sz w:val="28"/>
          <w:szCs w:val="28"/>
          <w:lang w:val="ky-KG"/>
        </w:rPr>
      </w:pPr>
      <w:r>
        <w:rPr>
          <w:rFonts w:ascii="Times New Roman" w:hAnsi="Times New Roman"/>
          <w:sz w:val="28"/>
          <w:szCs w:val="28"/>
          <w:lang w:val="ky-KG"/>
        </w:rPr>
        <w:tab/>
        <w:t>- өкмөттүк эмес жана эл аралык уюмдар менен чогуу укук коргоо органдары, жергиликтүү өз алдынча башкаруу органдарынын жана аткаруу бийлигинин өкүлдөрү, жогорку окуу жайлар жана илимий коомчулук, студенттер жана жалпыга маалымдоо каражаттары үчүн лекцияларды, дискуссияларды жана семинарларды өткөрүү;</w:t>
      </w:r>
    </w:p>
    <w:p w:rsidR="00A91A48" w:rsidRDefault="00A91A48" w:rsidP="001B09B9">
      <w:pPr>
        <w:spacing w:after="0" w:line="240" w:lineRule="auto"/>
        <w:ind w:firstLine="708"/>
        <w:jc w:val="both"/>
        <w:rPr>
          <w:rFonts w:ascii="Times New Roman" w:hAnsi="Times New Roman"/>
          <w:sz w:val="28"/>
          <w:szCs w:val="28"/>
          <w:lang w:val="ky-KG"/>
        </w:rPr>
      </w:pPr>
      <w:r>
        <w:rPr>
          <w:rFonts w:ascii="Times New Roman" w:hAnsi="Times New Roman"/>
          <w:sz w:val="28"/>
          <w:szCs w:val="28"/>
          <w:lang w:val="ky-KG"/>
        </w:rPr>
        <w:t>- жалпыга маалымдоо каражаттарында, социалдык тармактарда жана башка Интернет-ресурстарында экстремизмге жана терроризмге каршы багыттагы видео жана тексттик материалдарды даярдоо жана жайылтуу; социалдык тармактарда антипропагандалык материалдарды камтыган тематикалык баракчаларды ишке киргизүү, жигердүү интернет колдонуучуларын коомдук пикирди түзүү, фактыларга мониторинг жүргүзүү үчүн мобилизациялоо.</w:t>
      </w:r>
    </w:p>
    <w:p w:rsidR="00A91A48" w:rsidRDefault="00A91A48" w:rsidP="006305A7">
      <w:pPr>
        <w:spacing w:after="0" w:line="240" w:lineRule="auto"/>
        <w:jc w:val="both"/>
        <w:rPr>
          <w:rFonts w:ascii="Times New Roman" w:hAnsi="Times New Roman"/>
          <w:sz w:val="28"/>
          <w:szCs w:val="28"/>
          <w:lang w:val="ky-KG"/>
        </w:rPr>
      </w:pPr>
    </w:p>
    <w:p w:rsidR="00A91A48" w:rsidRDefault="00A91A48" w:rsidP="006305A7">
      <w:pPr>
        <w:spacing w:after="0" w:line="240" w:lineRule="auto"/>
        <w:jc w:val="both"/>
        <w:rPr>
          <w:rFonts w:ascii="Times New Roman" w:hAnsi="Times New Roman"/>
          <w:sz w:val="28"/>
          <w:szCs w:val="28"/>
          <w:lang w:val="ky-KG"/>
        </w:rPr>
      </w:pPr>
      <w:r>
        <w:rPr>
          <w:rFonts w:ascii="Times New Roman" w:hAnsi="Times New Roman"/>
          <w:sz w:val="28"/>
          <w:szCs w:val="28"/>
          <w:lang w:val="ky-KG"/>
        </w:rPr>
        <w:tab/>
      </w:r>
      <w:r w:rsidR="00FB6119">
        <w:rPr>
          <w:rFonts w:ascii="Times New Roman" w:hAnsi="Times New Roman"/>
          <w:sz w:val="28"/>
          <w:szCs w:val="28"/>
          <w:lang w:val="ky-KG"/>
        </w:rPr>
        <w:t>2.</w:t>
      </w:r>
      <w:r>
        <w:rPr>
          <w:rFonts w:ascii="Times New Roman" w:hAnsi="Times New Roman"/>
          <w:sz w:val="28"/>
          <w:szCs w:val="28"/>
          <w:lang w:val="ky-KG"/>
        </w:rPr>
        <w:t xml:space="preserve"> Экстремисттик жана террористтик уюмдарга тиешеси бар адамдардын ишин табуу жана бөгөт коюу боюнча изин суутпай издөө иш-чаралары. Атап айтканда, 2015–2016-жылдары эл аралык террористтик жана диний-экстремисттик уюмдарга тиешеси бар 500гө жакын адамдын иши ачыкка чыгарылып, бул багыттагы бир кыйла топтордун ишине бөгөт коюлган. </w:t>
      </w:r>
    </w:p>
    <w:p w:rsidR="00A91A48" w:rsidRDefault="00A91A48" w:rsidP="006305A7">
      <w:pPr>
        <w:spacing w:after="0" w:line="240" w:lineRule="auto"/>
        <w:jc w:val="both"/>
        <w:rPr>
          <w:rFonts w:ascii="Times New Roman" w:hAnsi="Times New Roman"/>
          <w:sz w:val="28"/>
          <w:szCs w:val="28"/>
          <w:lang w:val="ky-KG"/>
        </w:rPr>
      </w:pPr>
    </w:p>
    <w:p w:rsidR="00A91A48" w:rsidRDefault="00A91A48" w:rsidP="006305A7">
      <w:pPr>
        <w:spacing w:after="0" w:line="240" w:lineRule="auto"/>
        <w:jc w:val="both"/>
        <w:rPr>
          <w:rFonts w:ascii="Times New Roman" w:hAnsi="Times New Roman"/>
          <w:sz w:val="28"/>
          <w:szCs w:val="28"/>
          <w:lang w:val="ky-KG"/>
        </w:rPr>
      </w:pPr>
      <w:r>
        <w:rPr>
          <w:rFonts w:ascii="Times New Roman" w:hAnsi="Times New Roman"/>
          <w:sz w:val="28"/>
          <w:szCs w:val="28"/>
          <w:lang w:val="ky-KG"/>
        </w:rPr>
        <w:tab/>
      </w:r>
      <w:r w:rsidR="00FB6119">
        <w:rPr>
          <w:rFonts w:ascii="Times New Roman" w:hAnsi="Times New Roman"/>
          <w:sz w:val="28"/>
          <w:szCs w:val="28"/>
          <w:lang w:val="ky-KG"/>
        </w:rPr>
        <w:t>3</w:t>
      </w:r>
      <w:r w:rsidRPr="009E565B">
        <w:rPr>
          <w:rFonts w:ascii="Times New Roman" w:hAnsi="Times New Roman"/>
          <w:sz w:val="28"/>
          <w:szCs w:val="28"/>
          <w:lang w:val="ky-KG"/>
        </w:rPr>
        <w:t>.</w:t>
      </w:r>
      <w:r w:rsidR="00FB6119">
        <w:rPr>
          <w:rFonts w:ascii="Times New Roman" w:hAnsi="Times New Roman"/>
          <w:sz w:val="28"/>
          <w:szCs w:val="28"/>
          <w:lang w:val="ky-KG"/>
        </w:rPr>
        <w:t xml:space="preserve"> </w:t>
      </w:r>
      <w:r>
        <w:rPr>
          <w:rFonts w:ascii="Times New Roman" w:hAnsi="Times New Roman"/>
          <w:sz w:val="28"/>
          <w:szCs w:val="28"/>
          <w:lang w:val="ky-KG"/>
        </w:rPr>
        <w:t>2014–2020-жылдарга Диний чөйрөдөгү мамлекеттик саясат концепциясын ишке ашыруу боюнча иш-чаралар планынын диний радикализм менен терроризмди алдын алуу, светтик дин таануу билим берүүнү өркүндөтүү жана диний билим берүү сапатын жогорулатуу бөлүгүн аткаруу.</w:t>
      </w:r>
    </w:p>
    <w:p w:rsidR="00A91A48" w:rsidRPr="00FB6119" w:rsidRDefault="00A91A48" w:rsidP="006305A7">
      <w:pPr>
        <w:spacing w:after="0" w:line="240" w:lineRule="auto"/>
        <w:jc w:val="both"/>
        <w:rPr>
          <w:rFonts w:ascii="Times New Roman" w:hAnsi="Times New Roman"/>
          <w:sz w:val="28"/>
          <w:szCs w:val="28"/>
          <w:lang w:val="ky-KG"/>
        </w:rPr>
      </w:pPr>
    </w:p>
    <w:p w:rsidR="00A91A48" w:rsidRDefault="00FB6119" w:rsidP="006305A7">
      <w:pPr>
        <w:spacing w:after="0" w:line="240" w:lineRule="auto"/>
        <w:jc w:val="both"/>
        <w:rPr>
          <w:rFonts w:ascii="Times New Roman" w:hAnsi="Times New Roman"/>
          <w:sz w:val="28"/>
          <w:szCs w:val="28"/>
          <w:lang w:val="ky-KG"/>
        </w:rPr>
      </w:pPr>
      <w:r>
        <w:rPr>
          <w:rFonts w:ascii="Times New Roman" w:hAnsi="Times New Roman"/>
          <w:sz w:val="28"/>
          <w:szCs w:val="28"/>
          <w:lang w:val="ky-KG"/>
        </w:rPr>
        <w:tab/>
      </w:r>
      <w:r w:rsidR="00A91A48" w:rsidRPr="00FB6119">
        <w:rPr>
          <w:rFonts w:ascii="Times New Roman" w:hAnsi="Times New Roman"/>
          <w:sz w:val="28"/>
          <w:szCs w:val="28"/>
          <w:lang w:val="ky-KG"/>
        </w:rPr>
        <w:t>Экстремизмге жана терроризмге каршы аракеттенүү чөйрөсүндөгү учурдагы саясаттын ийгиликтүү аспектилери жана начар жактары</w:t>
      </w:r>
    </w:p>
    <w:p w:rsidR="00A91A48" w:rsidRDefault="00A91A48" w:rsidP="006305A7">
      <w:pPr>
        <w:spacing w:after="0" w:line="240" w:lineRule="auto"/>
        <w:jc w:val="both"/>
        <w:rPr>
          <w:rFonts w:ascii="Times New Roman" w:hAnsi="Times New Roman"/>
          <w:sz w:val="28"/>
          <w:szCs w:val="28"/>
          <w:lang w:val="ky-KG"/>
        </w:rPr>
      </w:pPr>
      <w:r>
        <w:rPr>
          <w:rFonts w:ascii="Times New Roman" w:hAnsi="Times New Roman"/>
          <w:sz w:val="28"/>
          <w:szCs w:val="28"/>
          <w:lang w:val="ky-KG"/>
        </w:rPr>
        <w:tab/>
      </w:r>
      <w:r w:rsidRPr="00BB3347">
        <w:rPr>
          <w:rFonts w:ascii="Times New Roman" w:hAnsi="Times New Roman"/>
          <w:sz w:val="28"/>
          <w:szCs w:val="28"/>
          <w:lang w:val="ky-KG"/>
        </w:rPr>
        <w:t>Экстремизм</w:t>
      </w:r>
      <w:r>
        <w:rPr>
          <w:rFonts w:ascii="Times New Roman" w:hAnsi="Times New Roman"/>
          <w:sz w:val="28"/>
          <w:szCs w:val="28"/>
          <w:lang w:val="ky-KG"/>
        </w:rPr>
        <w:t xml:space="preserve">ге жана </w:t>
      </w:r>
      <w:r w:rsidRPr="00BB3347">
        <w:rPr>
          <w:rFonts w:ascii="Times New Roman" w:hAnsi="Times New Roman"/>
          <w:sz w:val="28"/>
          <w:szCs w:val="28"/>
          <w:lang w:val="ky-KG"/>
        </w:rPr>
        <w:t>терроризмге каршы аракеттенүү чөйрөсүндөгү</w:t>
      </w:r>
      <w:r>
        <w:rPr>
          <w:rFonts w:ascii="Times New Roman" w:hAnsi="Times New Roman"/>
          <w:sz w:val="28"/>
          <w:szCs w:val="28"/>
          <w:lang w:val="ky-KG"/>
        </w:rPr>
        <w:t xml:space="preserve"> учурдагы кырдаалга жүргүзүлгөн анализдин негизинде ушул Программанын </w:t>
      </w:r>
      <w:r w:rsidRPr="003B0C3C">
        <w:rPr>
          <w:rFonts w:ascii="Times New Roman" w:hAnsi="Times New Roman"/>
          <w:sz w:val="28"/>
          <w:szCs w:val="28"/>
          <w:lang w:val="ky-KG"/>
        </w:rPr>
        <w:t>милдеттерин жана чараларын түзүүгө мүмкүндүк берген төмөнкү ийгиликтүү аспектилер жана начар жактар</w:t>
      </w:r>
      <w:r>
        <w:rPr>
          <w:rFonts w:ascii="Times New Roman" w:hAnsi="Times New Roman"/>
          <w:sz w:val="28"/>
          <w:szCs w:val="28"/>
          <w:lang w:val="ky-KG"/>
        </w:rPr>
        <w:t xml:space="preserve"> аныкталган.</w:t>
      </w:r>
    </w:p>
    <w:p w:rsidR="00A91A48" w:rsidRDefault="00FB6119" w:rsidP="006305A7">
      <w:pPr>
        <w:spacing w:after="0" w:line="240" w:lineRule="auto"/>
        <w:jc w:val="both"/>
        <w:rPr>
          <w:rFonts w:ascii="Times New Roman" w:hAnsi="Times New Roman"/>
          <w:sz w:val="28"/>
          <w:szCs w:val="28"/>
          <w:lang w:val="ky-KG"/>
        </w:rPr>
      </w:pPr>
      <w:r>
        <w:rPr>
          <w:rFonts w:ascii="Times New Roman" w:hAnsi="Times New Roman"/>
          <w:sz w:val="28"/>
          <w:szCs w:val="28"/>
          <w:lang w:val="ky-KG"/>
        </w:rPr>
        <w:tab/>
      </w:r>
      <w:r w:rsidR="00A91A48">
        <w:rPr>
          <w:rFonts w:ascii="Times New Roman" w:hAnsi="Times New Roman"/>
          <w:sz w:val="28"/>
          <w:szCs w:val="28"/>
          <w:lang w:val="ky-KG"/>
        </w:rPr>
        <w:t xml:space="preserve"> </w:t>
      </w:r>
      <w:r w:rsidR="00A91A48" w:rsidRPr="00FB6119">
        <w:rPr>
          <w:rFonts w:ascii="Times New Roman" w:hAnsi="Times New Roman"/>
          <w:sz w:val="28"/>
          <w:szCs w:val="28"/>
          <w:lang w:val="ky-KG"/>
        </w:rPr>
        <w:t>Ийгиликтүү аспектилер</w:t>
      </w:r>
    </w:p>
    <w:p w:rsidR="00A91A48" w:rsidRDefault="00A91A48" w:rsidP="006305A7">
      <w:pPr>
        <w:spacing w:after="0" w:line="240" w:lineRule="auto"/>
        <w:jc w:val="both"/>
        <w:rPr>
          <w:rFonts w:ascii="Times New Roman" w:hAnsi="Times New Roman"/>
          <w:sz w:val="28"/>
          <w:szCs w:val="28"/>
          <w:lang w:val="ky-KG"/>
        </w:rPr>
      </w:pPr>
      <w:r>
        <w:rPr>
          <w:rFonts w:ascii="Times New Roman" w:hAnsi="Times New Roman"/>
          <w:sz w:val="28"/>
          <w:szCs w:val="28"/>
          <w:lang w:val="ky-KG"/>
        </w:rPr>
        <w:tab/>
        <w:t xml:space="preserve">- регионалдык жана эл аралык уюмдардын колдоосунда укук коргоо органдарынын, улуттук коопсуздук органдарынын жана Борбордук Азия өлкөлөрүнүн чек арасын башкаруу боюнча кызматтардын ортосунда </w:t>
      </w:r>
      <w:r>
        <w:rPr>
          <w:rFonts w:ascii="Times New Roman" w:hAnsi="Times New Roman"/>
          <w:sz w:val="28"/>
          <w:szCs w:val="28"/>
          <w:lang w:val="ky-KG"/>
        </w:rPr>
        <w:lastRenderedPageBreak/>
        <w:t>кызматташуу, маалымат менен алмашуу, биргелешкен командалык-штабдык окуп-машыгуулар жигердүү жүргүзүлүүдө;</w:t>
      </w:r>
    </w:p>
    <w:p w:rsidR="00A91A48" w:rsidRDefault="00A91A48" w:rsidP="006305A7">
      <w:pPr>
        <w:spacing w:after="0" w:line="240" w:lineRule="auto"/>
        <w:jc w:val="both"/>
        <w:rPr>
          <w:rFonts w:ascii="Times New Roman" w:hAnsi="Times New Roman"/>
          <w:sz w:val="28"/>
          <w:szCs w:val="28"/>
          <w:lang w:val="ky-KG"/>
        </w:rPr>
      </w:pPr>
      <w:r>
        <w:rPr>
          <w:rFonts w:ascii="Times New Roman" w:hAnsi="Times New Roman"/>
          <w:sz w:val="28"/>
          <w:szCs w:val="28"/>
          <w:lang w:val="ky-KG"/>
        </w:rPr>
        <w:tab/>
        <w:t>- эл аралык жана регионалдык террорго каршы түзүмдөрдүн чегинде тыгыз кызматташуу жөнгө салынды;</w:t>
      </w:r>
    </w:p>
    <w:p w:rsidR="00A91A48" w:rsidRDefault="00A91A48" w:rsidP="001B09B9">
      <w:pPr>
        <w:spacing w:after="0" w:line="240" w:lineRule="auto"/>
        <w:ind w:firstLine="708"/>
        <w:jc w:val="both"/>
        <w:rPr>
          <w:rFonts w:ascii="Times New Roman" w:hAnsi="Times New Roman"/>
          <w:sz w:val="28"/>
          <w:szCs w:val="28"/>
          <w:lang w:val="ky-KG"/>
        </w:rPr>
      </w:pPr>
      <w:r>
        <w:rPr>
          <w:rFonts w:ascii="Times New Roman" w:hAnsi="Times New Roman"/>
          <w:sz w:val="28"/>
          <w:szCs w:val="28"/>
          <w:lang w:val="ky-KG"/>
        </w:rPr>
        <w:t>- терроризмге каршы аракеттенүү үчүн институттар түзүлдү, улуттук жана регионалдык деңгээлде ар түрдүү коопсуздук кызматтарынын ишин координациялоо жана маалымат менен алмашуу боюнча күч-аракеттер күчөтүлдү;</w:t>
      </w:r>
    </w:p>
    <w:p w:rsidR="00A91A48" w:rsidRDefault="00A91A48" w:rsidP="006305A7">
      <w:pPr>
        <w:spacing w:after="0" w:line="240" w:lineRule="auto"/>
        <w:jc w:val="both"/>
        <w:rPr>
          <w:rFonts w:ascii="Times New Roman" w:hAnsi="Times New Roman"/>
          <w:sz w:val="28"/>
          <w:szCs w:val="28"/>
          <w:lang w:val="ky-KG"/>
        </w:rPr>
      </w:pPr>
      <w:r>
        <w:rPr>
          <w:rFonts w:ascii="Times New Roman" w:hAnsi="Times New Roman"/>
          <w:sz w:val="28"/>
          <w:szCs w:val="28"/>
          <w:lang w:val="ky-KG"/>
        </w:rPr>
        <w:tab/>
        <w:t>- Кыргыз Республикасынын МУКК Антитеррористтик борборунун базасында экстремизмге жана терроризмге каршы аракеттенүүнү координациялоонун ички системасы түзүлдү;</w:t>
      </w:r>
    </w:p>
    <w:p w:rsidR="00A91A48" w:rsidRDefault="00A91A48" w:rsidP="006305A7">
      <w:pPr>
        <w:spacing w:after="0" w:line="240" w:lineRule="auto"/>
        <w:jc w:val="both"/>
        <w:rPr>
          <w:rFonts w:ascii="Times New Roman" w:hAnsi="Times New Roman"/>
          <w:sz w:val="28"/>
          <w:szCs w:val="28"/>
          <w:lang w:val="ky-KG"/>
        </w:rPr>
      </w:pPr>
      <w:r>
        <w:rPr>
          <w:rFonts w:ascii="Times New Roman" w:hAnsi="Times New Roman"/>
          <w:sz w:val="28"/>
          <w:szCs w:val="28"/>
          <w:lang w:val="ky-KG"/>
        </w:rPr>
        <w:tab/>
        <w:t>- экстремизмге жана терроризмге каршы аракеттенүү боюнча чаралар профилактикалык ишти күчөтүү жагына багытталган;</w:t>
      </w:r>
    </w:p>
    <w:p w:rsidR="00A91A48" w:rsidRDefault="00A91A48" w:rsidP="006305A7">
      <w:pPr>
        <w:spacing w:after="0" w:line="240" w:lineRule="auto"/>
        <w:jc w:val="both"/>
        <w:rPr>
          <w:rFonts w:ascii="Times New Roman" w:hAnsi="Times New Roman"/>
          <w:sz w:val="28"/>
          <w:szCs w:val="28"/>
          <w:lang w:val="ky-KG"/>
        </w:rPr>
      </w:pPr>
      <w:r>
        <w:rPr>
          <w:rFonts w:ascii="Times New Roman" w:hAnsi="Times New Roman"/>
          <w:sz w:val="28"/>
          <w:szCs w:val="28"/>
          <w:lang w:val="ky-KG"/>
        </w:rPr>
        <w:tab/>
        <w:t>- профилактикалык иште мамлекеттик органдардын диний уюмдар жана алардын башчылары менен позитивдүү кызматташуунун тажрыйбасы жигердүү колдонууда;</w:t>
      </w:r>
    </w:p>
    <w:p w:rsidR="00A91A48" w:rsidRDefault="00A91A48" w:rsidP="006305A7">
      <w:pPr>
        <w:spacing w:after="0" w:line="240" w:lineRule="auto"/>
        <w:jc w:val="both"/>
        <w:rPr>
          <w:rFonts w:ascii="Times New Roman" w:hAnsi="Times New Roman"/>
          <w:sz w:val="28"/>
          <w:szCs w:val="28"/>
          <w:lang w:val="ky-KG"/>
        </w:rPr>
      </w:pPr>
      <w:r>
        <w:rPr>
          <w:rFonts w:ascii="Times New Roman" w:hAnsi="Times New Roman"/>
          <w:sz w:val="28"/>
          <w:szCs w:val="28"/>
          <w:lang w:val="ky-KG"/>
        </w:rPr>
        <w:tab/>
        <w:t>- либералдуу режимдин бар болушу, мамлекеттик органдардын кызматташууга багытталган ачыктыгы диндин ачык саясатташуусунан жана саясий оппозициянын диний лидерлер жана коомчулуктар менен биригишинен сактоого мүмкүндүк берүүдө;</w:t>
      </w:r>
    </w:p>
    <w:p w:rsidR="00A91A48" w:rsidRDefault="00A91A48" w:rsidP="006305A7">
      <w:pPr>
        <w:spacing w:after="0" w:line="240" w:lineRule="auto"/>
        <w:jc w:val="both"/>
        <w:rPr>
          <w:rFonts w:ascii="Times New Roman" w:hAnsi="Times New Roman"/>
          <w:sz w:val="28"/>
          <w:szCs w:val="28"/>
          <w:lang w:val="ky-KG"/>
        </w:rPr>
      </w:pPr>
      <w:r>
        <w:rPr>
          <w:rFonts w:ascii="Times New Roman" w:hAnsi="Times New Roman"/>
          <w:sz w:val="28"/>
          <w:szCs w:val="28"/>
          <w:lang w:val="ky-KG"/>
        </w:rPr>
        <w:tab/>
        <w:t>- террордук актыларды профилактикалоо жана алдын алуу боюнча тийиштүү практикалык тажрыйба топтолду;</w:t>
      </w:r>
    </w:p>
    <w:p w:rsidR="00A91A48" w:rsidRDefault="00A91A48" w:rsidP="006305A7">
      <w:pPr>
        <w:spacing w:after="0" w:line="240" w:lineRule="auto"/>
        <w:jc w:val="both"/>
        <w:rPr>
          <w:rFonts w:ascii="Times New Roman" w:hAnsi="Times New Roman"/>
          <w:sz w:val="28"/>
          <w:szCs w:val="28"/>
          <w:lang w:val="ky-KG"/>
        </w:rPr>
      </w:pPr>
      <w:r>
        <w:rPr>
          <w:rFonts w:ascii="Times New Roman" w:hAnsi="Times New Roman"/>
          <w:sz w:val="28"/>
          <w:szCs w:val="28"/>
          <w:lang w:val="ky-KG"/>
        </w:rPr>
        <w:tab/>
        <w:t>- мамлекеттик жана мамлекеттик эмес мекемелердин даремети тажрыйба алмашуу аркылуу жогорулоодо;</w:t>
      </w:r>
    </w:p>
    <w:p w:rsidR="00A91A48" w:rsidRDefault="00A91A48" w:rsidP="006305A7">
      <w:pPr>
        <w:spacing w:after="0" w:line="240" w:lineRule="auto"/>
        <w:jc w:val="both"/>
        <w:rPr>
          <w:rFonts w:ascii="Times New Roman" w:hAnsi="Times New Roman"/>
          <w:sz w:val="28"/>
          <w:szCs w:val="28"/>
          <w:lang w:val="ky-KG"/>
        </w:rPr>
      </w:pPr>
      <w:r>
        <w:rPr>
          <w:rFonts w:ascii="Times New Roman" w:hAnsi="Times New Roman"/>
          <w:sz w:val="28"/>
          <w:szCs w:val="28"/>
          <w:lang w:val="ky-KG"/>
        </w:rPr>
        <w:tab/>
        <w:t>- мамлекет калктын аярлуу катмарынын байгерчилигин жогорулатууга багытталган социалдык-экономикалык багыттагы ар кандай программаларды ишке ашырууда;</w:t>
      </w:r>
    </w:p>
    <w:p w:rsidR="00A91A48" w:rsidRDefault="00A91A48" w:rsidP="006305A7">
      <w:pPr>
        <w:spacing w:after="0" w:line="240" w:lineRule="auto"/>
        <w:jc w:val="both"/>
        <w:rPr>
          <w:rFonts w:ascii="Times New Roman" w:hAnsi="Times New Roman"/>
          <w:sz w:val="28"/>
          <w:szCs w:val="28"/>
          <w:lang w:val="ky-KG"/>
        </w:rPr>
      </w:pPr>
      <w:r>
        <w:rPr>
          <w:rFonts w:ascii="Times New Roman" w:hAnsi="Times New Roman"/>
          <w:sz w:val="28"/>
          <w:szCs w:val="28"/>
          <w:lang w:val="ky-KG"/>
        </w:rPr>
        <w:tab/>
        <w:t>- диний, конфессия жана этностор аралык диалогду жүргүзүү үчүн шарттар түзүлүүдө;</w:t>
      </w:r>
    </w:p>
    <w:p w:rsidR="00A91A48" w:rsidRDefault="00A91A48" w:rsidP="006305A7">
      <w:pPr>
        <w:spacing w:after="0" w:line="240" w:lineRule="auto"/>
        <w:jc w:val="both"/>
        <w:rPr>
          <w:rFonts w:ascii="Times New Roman" w:hAnsi="Times New Roman"/>
          <w:sz w:val="28"/>
          <w:szCs w:val="28"/>
          <w:lang w:val="ky-KG"/>
        </w:rPr>
      </w:pPr>
      <w:r>
        <w:rPr>
          <w:rFonts w:ascii="Times New Roman" w:hAnsi="Times New Roman"/>
          <w:sz w:val="28"/>
          <w:szCs w:val="28"/>
          <w:lang w:val="ky-KG"/>
        </w:rPr>
        <w:tab/>
        <w:t>- дин кызматкерлеринин дареметин адистештирилген окуу курстары аркылуу күчөтүү, диний мекемелердин жана дин таануу борборлорунун ишин өркүндөтүү, башка өлкөлөр менен тажрыйба алмашуу боюнча иштер жигердүү жүргүзүлүүдө;</w:t>
      </w:r>
    </w:p>
    <w:p w:rsidR="00A91A48" w:rsidRDefault="00A91A48" w:rsidP="006305A7">
      <w:pPr>
        <w:spacing w:after="0" w:line="240" w:lineRule="auto"/>
        <w:jc w:val="both"/>
        <w:rPr>
          <w:rFonts w:ascii="Times New Roman" w:hAnsi="Times New Roman"/>
          <w:sz w:val="28"/>
          <w:szCs w:val="28"/>
          <w:lang w:val="ky-KG"/>
        </w:rPr>
      </w:pPr>
      <w:r>
        <w:rPr>
          <w:rFonts w:ascii="Times New Roman" w:hAnsi="Times New Roman"/>
          <w:sz w:val="28"/>
          <w:szCs w:val="28"/>
          <w:lang w:val="ky-KG"/>
        </w:rPr>
        <w:tab/>
        <w:t>- Кыргыз Республикасынын Юстиция министрлигине караштуу Соттук экспертиза борборунда соттук психологиялык-лингвистикалык экспертиза өткөрүү боюнча атайын бөлүкчө түзүлгөн, экспертиза өткөрүү методологиясы иштелип чыккан;</w:t>
      </w:r>
    </w:p>
    <w:p w:rsidR="00A91A48" w:rsidRDefault="00A91A48" w:rsidP="006305A7">
      <w:pPr>
        <w:spacing w:after="0" w:line="240" w:lineRule="auto"/>
        <w:jc w:val="both"/>
        <w:rPr>
          <w:rFonts w:ascii="Times New Roman" w:hAnsi="Times New Roman"/>
          <w:sz w:val="28"/>
          <w:szCs w:val="28"/>
          <w:lang w:val="ky-KG"/>
        </w:rPr>
      </w:pPr>
      <w:r>
        <w:rPr>
          <w:rFonts w:ascii="Times New Roman" w:hAnsi="Times New Roman"/>
          <w:sz w:val="28"/>
          <w:szCs w:val="28"/>
          <w:lang w:val="ky-KG"/>
        </w:rPr>
        <w:tab/>
        <w:t>- окуу-методикалык комплексти иштеп чыгуу жана билим берүү мекемелеринин негизги окуу планына “Дин маданиятынын тарыхы” предметин киргизүү иш-чарасы аяктап калды;</w:t>
      </w:r>
    </w:p>
    <w:p w:rsidR="00A91A48" w:rsidRDefault="00A91A48" w:rsidP="001B09B9">
      <w:pPr>
        <w:spacing w:after="0" w:line="240" w:lineRule="auto"/>
        <w:ind w:firstLine="708"/>
        <w:jc w:val="both"/>
        <w:rPr>
          <w:rFonts w:ascii="Times New Roman" w:hAnsi="Times New Roman"/>
          <w:sz w:val="28"/>
          <w:szCs w:val="28"/>
          <w:lang w:val="ky-KG"/>
        </w:rPr>
      </w:pPr>
      <w:r>
        <w:rPr>
          <w:rFonts w:ascii="Times New Roman" w:hAnsi="Times New Roman"/>
          <w:sz w:val="28"/>
          <w:szCs w:val="28"/>
          <w:lang w:val="ky-KG"/>
        </w:rPr>
        <w:t>-  экстремизмди жана терроризмди профилактикалоого жана алдын алууга байланышкан окуяларды объективдүү чагылдыруу үчүн ЖМК өкүлдөрүн окутуу жүргүзүлүүдө;</w:t>
      </w:r>
    </w:p>
    <w:p w:rsidR="00A91A48" w:rsidRDefault="00A91A48" w:rsidP="006305A7">
      <w:pPr>
        <w:spacing w:after="0" w:line="240" w:lineRule="auto"/>
        <w:jc w:val="both"/>
        <w:rPr>
          <w:rFonts w:ascii="Times New Roman" w:hAnsi="Times New Roman"/>
          <w:sz w:val="28"/>
          <w:szCs w:val="28"/>
          <w:lang w:val="ky-KG"/>
        </w:rPr>
      </w:pPr>
      <w:r>
        <w:rPr>
          <w:rFonts w:ascii="Times New Roman" w:hAnsi="Times New Roman"/>
          <w:sz w:val="28"/>
          <w:szCs w:val="28"/>
          <w:lang w:val="ky-KG"/>
        </w:rPr>
        <w:tab/>
        <w:t>- экстремизмге жана терроризмге каршы аракеттенүү боюнча ишке жарандык коомдук институттардын тартылуу деңгээли жогорулоодо.</w:t>
      </w:r>
    </w:p>
    <w:p w:rsidR="00A91A48" w:rsidRDefault="00A91A48" w:rsidP="006305A7">
      <w:pPr>
        <w:spacing w:after="0" w:line="240" w:lineRule="auto"/>
        <w:jc w:val="both"/>
        <w:rPr>
          <w:rFonts w:ascii="Times New Roman" w:hAnsi="Times New Roman"/>
          <w:sz w:val="28"/>
          <w:szCs w:val="28"/>
          <w:lang w:val="ky-KG"/>
        </w:rPr>
      </w:pPr>
    </w:p>
    <w:p w:rsidR="00A91A48" w:rsidRDefault="00FB6119" w:rsidP="006305A7">
      <w:pPr>
        <w:spacing w:after="0" w:line="240" w:lineRule="auto"/>
        <w:jc w:val="both"/>
        <w:rPr>
          <w:rFonts w:ascii="Times New Roman" w:hAnsi="Times New Roman"/>
          <w:sz w:val="28"/>
          <w:szCs w:val="28"/>
          <w:lang w:val="ky-KG"/>
        </w:rPr>
      </w:pPr>
      <w:r>
        <w:rPr>
          <w:rFonts w:ascii="Times New Roman" w:hAnsi="Times New Roman"/>
          <w:sz w:val="28"/>
          <w:szCs w:val="28"/>
          <w:lang w:val="ky-KG"/>
        </w:rPr>
        <w:tab/>
      </w:r>
      <w:r w:rsidR="00A91A48">
        <w:rPr>
          <w:rFonts w:ascii="Times New Roman" w:hAnsi="Times New Roman"/>
          <w:sz w:val="28"/>
          <w:szCs w:val="28"/>
          <w:lang w:val="ky-KG"/>
        </w:rPr>
        <w:t>Начар жактары:</w:t>
      </w:r>
    </w:p>
    <w:p w:rsidR="00A91A48" w:rsidRDefault="00A91A48" w:rsidP="006305A7">
      <w:pPr>
        <w:spacing w:after="0" w:line="240" w:lineRule="auto"/>
        <w:jc w:val="both"/>
        <w:rPr>
          <w:rFonts w:ascii="Times New Roman" w:hAnsi="Times New Roman"/>
          <w:sz w:val="28"/>
          <w:szCs w:val="28"/>
          <w:lang w:val="ky-KG"/>
        </w:rPr>
      </w:pPr>
    </w:p>
    <w:p w:rsidR="00A91A48" w:rsidRDefault="00A91A48" w:rsidP="006305A7">
      <w:pPr>
        <w:spacing w:after="0" w:line="240" w:lineRule="auto"/>
        <w:jc w:val="both"/>
        <w:rPr>
          <w:rFonts w:ascii="Times New Roman" w:hAnsi="Times New Roman"/>
          <w:sz w:val="28"/>
          <w:szCs w:val="28"/>
          <w:lang w:val="ky-KG"/>
        </w:rPr>
      </w:pPr>
      <w:r>
        <w:rPr>
          <w:rFonts w:ascii="Times New Roman" w:hAnsi="Times New Roman"/>
          <w:sz w:val="28"/>
          <w:szCs w:val="28"/>
          <w:lang w:val="ky-KG"/>
        </w:rPr>
        <w:tab/>
        <w:t>- экстремисттик жана террористтик топторго тартуу тактикасы тез өзгөргөндүгүнө байланыштуу экстремизмди алдын алуу жана профилактикалоо боюнча чаралар натыйжалуу эмес;</w:t>
      </w:r>
    </w:p>
    <w:p w:rsidR="00A91A48" w:rsidRDefault="00A91A48" w:rsidP="006305A7">
      <w:pPr>
        <w:spacing w:after="0" w:line="240" w:lineRule="auto"/>
        <w:jc w:val="both"/>
        <w:rPr>
          <w:rFonts w:ascii="Times New Roman" w:hAnsi="Times New Roman"/>
          <w:sz w:val="28"/>
          <w:szCs w:val="28"/>
          <w:lang w:val="ky-KG"/>
        </w:rPr>
      </w:pPr>
      <w:r>
        <w:rPr>
          <w:rFonts w:ascii="Times New Roman" w:hAnsi="Times New Roman"/>
          <w:sz w:val="28"/>
          <w:szCs w:val="28"/>
          <w:lang w:val="ky-KG"/>
        </w:rPr>
        <w:tab/>
        <w:t>- маалыматтык-түшүндүрүү иш-чаралары коомдун кеңери катмарын жана аярлуу топтордун өкүлдөрүн тийиштүү деңгээлде камтыбай жатат;</w:t>
      </w:r>
    </w:p>
    <w:p w:rsidR="00A91A48" w:rsidRDefault="00A91A48" w:rsidP="006305A7">
      <w:pPr>
        <w:spacing w:after="0" w:line="240" w:lineRule="auto"/>
        <w:jc w:val="both"/>
        <w:rPr>
          <w:rFonts w:ascii="Times New Roman" w:hAnsi="Times New Roman"/>
          <w:sz w:val="28"/>
          <w:szCs w:val="28"/>
          <w:lang w:val="ky-KG"/>
        </w:rPr>
      </w:pPr>
      <w:r>
        <w:rPr>
          <w:rFonts w:ascii="Times New Roman" w:hAnsi="Times New Roman"/>
          <w:sz w:val="28"/>
          <w:szCs w:val="28"/>
          <w:lang w:val="ky-KG"/>
        </w:rPr>
        <w:tab/>
        <w:t>- Интернет тармагында экстремисттик жана террористтик мазмундагы материалдардын таралышына каршы аракеттенүү системасы тийиштүү деңгээлде иштелип чыккан эмес;</w:t>
      </w:r>
    </w:p>
    <w:p w:rsidR="00A91A48" w:rsidRDefault="00A91A48" w:rsidP="006305A7">
      <w:pPr>
        <w:spacing w:after="0" w:line="240" w:lineRule="auto"/>
        <w:jc w:val="both"/>
        <w:rPr>
          <w:rFonts w:ascii="Times New Roman" w:hAnsi="Times New Roman"/>
          <w:sz w:val="28"/>
          <w:szCs w:val="28"/>
          <w:lang w:val="ky-KG"/>
        </w:rPr>
      </w:pPr>
      <w:r>
        <w:rPr>
          <w:rFonts w:ascii="Times New Roman" w:hAnsi="Times New Roman"/>
          <w:sz w:val="28"/>
          <w:szCs w:val="28"/>
          <w:lang w:val="ky-KG"/>
        </w:rPr>
        <w:tab/>
        <w:t>- чет мамлекеттердеги  Кыргыз Республикасынын жарандарын эсепке алуу жана көзөмөлдөө системасынын кем жерлери менен катар тышкы жана ички миграциянын жогорку деңгээли сакталууда;</w:t>
      </w:r>
    </w:p>
    <w:p w:rsidR="00A91A48" w:rsidRDefault="00A91A48" w:rsidP="006305A7">
      <w:pPr>
        <w:spacing w:after="0" w:line="240" w:lineRule="auto"/>
        <w:jc w:val="both"/>
        <w:rPr>
          <w:rFonts w:ascii="Times New Roman" w:hAnsi="Times New Roman"/>
          <w:sz w:val="28"/>
          <w:szCs w:val="28"/>
          <w:lang w:val="ky-KG"/>
        </w:rPr>
      </w:pPr>
      <w:r>
        <w:rPr>
          <w:rFonts w:ascii="Times New Roman" w:hAnsi="Times New Roman"/>
          <w:sz w:val="28"/>
          <w:szCs w:val="28"/>
          <w:lang w:val="ky-KG"/>
        </w:rPr>
        <w:tab/>
        <w:t>- үй-бүлө институту начарлап, кароосуз калган өспүрүмдөрдүн саны, өзгөчө мигранттардын балдарынын арасында көбөйүүдө;</w:t>
      </w:r>
    </w:p>
    <w:p w:rsidR="00A91A48" w:rsidRDefault="00A91A48" w:rsidP="006305A7">
      <w:pPr>
        <w:spacing w:after="0" w:line="240" w:lineRule="auto"/>
        <w:jc w:val="both"/>
        <w:rPr>
          <w:rFonts w:ascii="Times New Roman" w:hAnsi="Times New Roman"/>
          <w:sz w:val="28"/>
          <w:szCs w:val="28"/>
          <w:lang w:val="ky-KG"/>
        </w:rPr>
      </w:pPr>
      <w:r>
        <w:rPr>
          <w:rFonts w:ascii="Times New Roman" w:hAnsi="Times New Roman"/>
          <w:sz w:val="28"/>
          <w:szCs w:val="28"/>
          <w:lang w:val="ky-KG"/>
        </w:rPr>
        <w:tab/>
        <w:t>- диний окуу жайларындагы билим берүү деңгээли төмөн бойдон калып, бул жагдай ата мекендик диний билим берүү системасынын атаандаштыкка туруштук бере албай жаткандыгын көрсөтүүдө;</w:t>
      </w:r>
    </w:p>
    <w:p w:rsidR="00A91A48" w:rsidRDefault="00A91A48" w:rsidP="006305A7">
      <w:pPr>
        <w:spacing w:after="0" w:line="240" w:lineRule="auto"/>
        <w:jc w:val="both"/>
        <w:rPr>
          <w:rFonts w:ascii="Times New Roman" w:hAnsi="Times New Roman"/>
          <w:sz w:val="28"/>
          <w:szCs w:val="28"/>
          <w:lang w:val="ky-KG"/>
        </w:rPr>
      </w:pPr>
      <w:r>
        <w:rPr>
          <w:rFonts w:ascii="Times New Roman" w:hAnsi="Times New Roman"/>
          <w:sz w:val="28"/>
          <w:szCs w:val="28"/>
          <w:lang w:val="ky-KG"/>
        </w:rPr>
        <w:tab/>
        <w:t>- экстремизмге жана терроризмге каршы аракеттенүү боюнча укук коргоо органдарынын кызматкерлерин системалуу даярдоо жана алардын квалификациясын жогорулатуу боюнча иш аягына чыга элек;</w:t>
      </w:r>
    </w:p>
    <w:p w:rsidR="00A91A48" w:rsidRDefault="00A91A48" w:rsidP="006305A7">
      <w:pPr>
        <w:spacing w:after="0" w:line="240" w:lineRule="auto"/>
        <w:jc w:val="both"/>
        <w:rPr>
          <w:rFonts w:ascii="Times New Roman" w:hAnsi="Times New Roman"/>
          <w:sz w:val="28"/>
          <w:szCs w:val="28"/>
          <w:lang w:val="ky-KG"/>
        </w:rPr>
      </w:pPr>
      <w:r>
        <w:rPr>
          <w:rFonts w:ascii="Times New Roman" w:hAnsi="Times New Roman"/>
          <w:sz w:val="28"/>
          <w:szCs w:val="28"/>
          <w:lang w:val="ky-KG"/>
        </w:rPr>
        <w:tab/>
        <w:t>- белгилүү аймакта компакттуу жашаган айрым этностук топтордун өкүлдөрүнүн начар интеграцияланышы байкалууда;</w:t>
      </w:r>
    </w:p>
    <w:p w:rsidR="00A91A48" w:rsidRDefault="00A91A48" w:rsidP="006305A7">
      <w:pPr>
        <w:spacing w:after="0" w:line="240" w:lineRule="auto"/>
        <w:jc w:val="both"/>
        <w:rPr>
          <w:rFonts w:ascii="Times New Roman" w:hAnsi="Times New Roman"/>
          <w:sz w:val="28"/>
          <w:szCs w:val="28"/>
          <w:lang w:val="ky-KG"/>
        </w:rPr>
      </w:pPr>
      <w:r>
        <w:rPr>
          <w:rFonts w:ascii="Times New Roman" w:hAnsi="Times New Roman"/>
          <w:sz w:val="28"/>
          <w:szCs w:val="28"/>
          <w:lang w:val="ky-KG"/>
        </w:rPr>
        <w:tab/>
        <w:t>- экстремисттик жана террористтик топтордун финансы агымдарын көзөмөлдөө жана аларды каржылоо системасын жакшыртуу зарыл;</w:t>
      </w:r>
    </w:p>
    <w:p w:rsidR="00A91A48" w:rsidRDefault="00A91A48" w:rsidP="006305A7">
      <w:pPr>
        <w:spacing w:after="0" w:line="240" w:lineRule="auto"/>
        <w:jc w:val="both"/>
        <w:rPr>
          <w:rFonts w:ascii="Times New Roman" w:hAnsi="Times New Roman"/>
          <w:sz w:val="28"/>
          <w:szCs w:val="28"/>
          <w:lang w:val="ky-KG"/>
        </w:rPr>
      </w:pPr>
      <w:r>
        <w:rPr>
          <w:rFonts w:ascii="Times New Roman" w:hAnsi="Times New Roman"/>
          <w:sz w:val="28"/>
          <w:szCs w:val="28"/>
          <w:lang w:val="ky-KG"/>
        </w:rPr>
        <w:tab/>
        <w:t>- орто жана жогорку билим берүү системасы экстремизм жана терроризм чакыруусуна ыңгайлашкан эмес;</w:t>
      </w:r>
    </w:p>
    <w:p w:rsidR="00A91A48" w:rsidRDefault="00A91A48" w:rsidP="006305A7">
      <w:pPr>
        <w:spacing w:after="0" w:line="240" w:lineRule="auto"/>
        <w:jc w:val="both"/>
        <w:rPr>
          <w:rFonts w:ascii="Times New Roman" w:hAnsi="Times New Roman"/>
          <w:sz w:val="28"/>
          <w:szCs w:val="28"/>
          <w:lang w:val="ky-KG"/>
        </w:rPr>
      </w:pPr>
      <w:r>
        <w:rPr>
          <w:rFonts w:ascii="Times New Roman" w:hAnsi="Times New Roman"/>
          <w:sz w:val="28"/>
          <w:szCs w:val="28"/>
          <w:lang w:val="ky-KG"/>
        </w:rPr>
        <w:tab/>
        <w:t>- профилдик укук коргоо органдары заманбап техника, курал-жарак жана башка жаңы тийиштүү нерселер менен начар жабдылган;</w:t>
      </w:r>
    </w:p>
    <w:p w:rsidR="00A91A48" w:rsidRDefault="00A91A48" w:rsidP="006305A7">
      <w:pPr>
        <w:spacing w:after="0" w:line="240" w:lineRule="auto"/>
        <w:jc w:val="both"/>
        <w:rPr>
          <w:rFonts w:ascii="Times New Roman" w:hAnsi="Times New Roman"/>
          <w:sz w:val="28"/>
          <w:szCs w:val="28"/>
          <w:lang w:val="ky-KG"/>
        </w:rPr>
      </w:pPr>
      <w:r>
        <w:rPr>
          <w:rFonts w:ascii="Times New Roman" w:hAnsi="Times New Roman"/>
          <w:sz w:val="28"/>
          <w:szCs w:val="28"/>
          <w:lang w:val="ky-KG"/>
        </w:rPr>
        <w:tab/>
        <w:t>- стратегиялык объектилер мүмкүн болуучу террордук коркунучтардан жетиштүү деңгээлде корголгон эмес;</w:t>
      </w:r>
    </w:p>
    <w:p w:rsidR="00A91A48" w:rsidRDefault="00A91A48" w:rsidP="006305A7">
      <w:pPr>
        <w:spacing w:after="0" w:line="240" w:lineRule="auto"/>
        <w:jc w:val="both"/>
        <w:rPr>
          <w:rFonts w:ascii="Times New Roman" w:hAnsi="Times New Roman"/>
          <w:sz w:val="28"/>
          <w:szCs w:val="28"/>
          <w:lang w:val="ky-KG"/>
        </w:rPr>
      </w:pPr>
      <w:r>
        <w:rPr>
          <w:rFonts w:ascii="Times New Roman" w:hAnsi="Times New Roman"/>
          <w:sz w:val="28"/>
          <w:szCs w:val="28"/>
          <w:lang w:val="ky-KG"/>
        </w:rPr>
        <w:tab/>
        <w:t>- экстремизм жана терроризм идеологиясына эркиндигинен ажыратуу жерлеринде каршы аракеттенүү боюнча алдын алуу системасы жок;</w:t>
      </w:r>
    </w:p>
    <w:p w:rsidR="00A91A48" w:rsidRDefault="00A91A48" w:rsidP="00600750">
      <w:pPr>
        <w:spacing w:after="0" w:line="240" w:lineRule="auto"/>
        <w:jc w:val="both"/>
        <w:rPr>
          <w:rFonts w:ascii="Times New Roman" w:hAnsi="Times New Roman"/>
          <w:sz w:val="28"/>
          <w:szCs w:val="28"/>
          <w:lang w:val="ky-KG"/>
        </w:rPr>
      </w:pPr>
      <w:r>
        <w:rPr>
          <w:rFonts w:ascii="Times New Roman" w:hAnsi="Times New Roman"/>
          <w:sz w:val="28"/>
          <w:szCs w:val="28"/>
          <w:lang w:val="ky-KG"/>
        </w:rPr>
        <w:tab/>
        <w:t>- экстремисттик мүнөздөгү кылмыш жасагандыгы үчүн соттолгон, ошондой эле согуштук аракеттерге катышкан адамдарды реабилитациялоо жана реинтеграциялоо боюнча тийиштүү практика жок;</w:t>
      </w:r>
    </w:p>
    <w:p w:rsidR="00A91A48" w:rsidRDefault="00A91A48" w:rsidP="006305A7">
      <w:pPr>
        <w:spacing w:after="0" w:line="240" w:lineRule="auto"/>
        <w:jc w:val="both"/>
        <w:rPr>
          <w:rFonts w:ascii="Times New Roman" w:hAnsi="Times New Roman"/>
          <w:sz w:val="28"/>
          <w:szCs w:val="28"/>
          <w:lang w:val="ky-KG"/>
        </w:rPr>
      </w:pPr>
      <w:r>
        <w:rPr>
          <w:rFonts w:ascii="Times New Roman" w:hAnsi="Times New Roman"/>
          <w:sz w:val="28"/>
          <w:szCs w:val="28"/>
          <w:lang w:val="ky-KG"/>
        </w:rPr>
        <w:tab/>
        <w:t>- айрым диний лидерлердин саясий процесстерге жана мамлекеттик органдардын ишине кийлигишүү тенденциясынын бар болуусу.</w:t>
      </w:r>
    </w:p>
    <w:p w:rsidR="00A91A48" w:rsidRDefault="00A91A48" w:rsidP="006305A7">
      <w:pPr>
        <w:spacing w:after="0" w:line="240" w:lineRule="auto"/>
        <w:jc w:val="both"/>
        <w:rPr>
          <w:rFonts w:ascii="Times New Roman" w:hAnsi="Times New Roman"/>
          <w:sz w:val="28"/>
          <w:szCs w:val="28"/>
          <w:lang w:val="ky-KG"/>
        </w:rPr>
      </w:pPr>
    </w:p>
    <w:p w:rsidR="00A91A48" w:rsidRPr="005E6B5E" w:rsidRDefault="00A91A48" w:rsidP="00BD0671">
      <w:pPr>
        <w:spacing w:after="0" w:line="240" w:lineRule="auto"/>
        <w:ind w:firstLine="708"/>
        <w:rPr>
          <w:rFonts w:ascii="Times New Roman" w:hAnsi="Times New Roman"/>
          <w:b/>
          <w:sz w:val="28"/>
          <w:szCs w:val="28"/>
          <w:lang w:val="ky-KG"/>
        </w:rPr>
      </w:pPr>
      <w:r w:rsidRPr="005E6B5E">
        <w:rPr>
          <w:rFonts w:ascii="Times New Roman" w:hAnsi="Times New Roman"/>
          <w:b/>
          <w:sz w:val="28"/>
          <w:szCs w:val="28"/>
          <w:lang w:val="en-US"/>
        </w:rPr>
        <w:t>III</w:t>
      </w:r>
      <w:r w:rsidRPr="005E6B5E">
        <w:rPr>
          <w:rFonts w:ascii="Times New Roman" w:hAnsi="Times New Roman"/>
          <w:b/>
          <w:sz w:val="28"/>
          <w:szCs w:val="28"/>
        </w:rPr>
        <w:t xml:space="preserve">. </w:t>
      </w:r>
      <w:r w:rsidRPr="005E6B5E">
        <w:rPr>
          <w:rFonts w:ascii="Times New Roman" w:hAnsi="Times New Roman"/>
          <w:b/>
          <w:sz w:val="28"/>
          <w:szCs w:val="28"/>
          <w:lang w:val="ky-KG"/>
        </w:rPr>
        <w:t>ПРОГРАММАНЫН МАКСАТЫ ЖАНА БАГЫТЫ</w:t>
      </w:r>
    </w:p>
    <w:p w:rsidR="00A91A48" w:rsidRPr="005E6B5E" w:rsidRDefault="00A91A48" w:rsidP="006305A7">
      <w:pPr>
        <w:spacing w:after="0" w:line="240" w:lineRule="auto"/>
        <w:jc w:val="both"/>
        <w:rPr>
          <w:rFonts w:ascii="Times New Roman" w:hAnsi="Times New Roman"/>
          <w:b/>
          <w:sz w:val="28"/>
          <w:szCs w:val="28"/>
          <w:lang w:val="ky-KG"/>
        </w:rPr>
      </w:pPr>
    </w:p>
    <w:p w:rsidR="00A91A48" w:rsidRDefault="00FB6119" w:rsidP="006305A7">
      <w:pPr>
        <w:spacing w:after="0" w:line="240" w:lineRule="auto"/>
        <w:jc w:val="both"/>
        <w:rPr>
          <w:rFonts w:ascii="Times New Roman" w:hAnsi="Times New Roman"/>
          <w:sz w:val="28"/>
          <w:szCs w:val="28"/>
          <w:lang w:val="ky-KG"/>
        </w:rPr>
      </w:pPr>
      <w:r>
        <w:rPr>
          <w:rFonts w:ascii="Times New Roman" w:hAnsi="Times New Roman"/>
          <w:b/>
          <w:sz w:val="28"/>
          <w:szCs w:val="28"/>
          <w:lang w:val="ky-KG"/>
        </w:rPr>
        <w:tab/>
      </w:r>
      <w:r w:rsidR="00A91A48" w:rsidRPr="00FB6119">
        <w:rPr>
          <w:rFonts w:ascii="Times New Roman" w:hAnsi="Times New Roman"/>
          <w:sz w:val="28"/>
          <w:szCs w:val="28"/>
          <w:lang w:val="ky-KG"/>
        </w:rPr>
        <w:t>Программанын максаты жана милдеттери</w:t>
      </w:r>
    </w:p>
    <w:p w:rsidR="00A91A48" w:rsidRDefault="00A91A48" w:rsidP="006305A7">
      <w:pPr>
        <w:spacing w:after="0" w:line="240" w:lineRule="auto"/>
        <w:jc w:val="both"/>
        <w:rPr>
          <w:rFonts w:ascii="Times New Roman" w:hAnsi="Times New Roman"/>
          <w:sz w:val="28"/>
          <w:szCs w:val="28"/>
          <w:lang w:val="ky-KG"/>
        </w:rPr>
      </w:pPr>
      <w:r>
        <w:rPr>
          <w:rFonts w:ascii="Times New Roman" w:hAnsi="Times New Roman"/>
          <w:sz w:val="28"/>
          <w:szCs w:val="28"/>
          <w:lang w:val="ky-KG"/>
        </w:rPr>
        <w:tab/>
        <w:t>Программанын башкы максаты – мыйзам үстөмдүгүн, адамдын</w:t>
      </w:r>
      <w:r w:rsidRPr="00797ACC">
        <w:rPr>
          <w:rFonts w:ascii="Times New Roman" w:hAnsi="Times New Roman"/>
          <w:sz w:val="28"/>
          <w:szCs w:val="28"/>
          <w:lang w:val="ky-KG"/>
        </w:rPr>
        <w:t>/</w:t>
      </w:r>
      <w:r>
        <w:rPr>
          <w:rFonts w:ascii="Times New Roman" w:hAnsi="Times New Roman"/>
          <w:sz w:val="28"/>
          <w:szCs w:val="28"/>
          <w:lang w:val="ky-KG"/>
        </w:rPr>
        <w:t xml:space="preserve">инсандын, коомдун жана мамлекеттин коопсуздугун Кыргыз </w:t>
      </w:r>
      <w:r>
        <w:rPr>
          <w:rFonts w:ascii="Times New Roman" w:hAnsi="Times New Roman"/>
          <w:sz w:val="28"/>
          <w:szCs w:val="28"/>
          <w:lang w:val="ky-KG"/>
        </w:rPr>
        <w:lastRenderedPageBreak/>
        <w:t>Республикасында экстремизмди натыйжалуу алдын алуу жана бөгөт коюу, терроризм коркунучтарын болтурбой коюу системасын өркүндөтүү аркылуу камсыздоо.</w:t>
      </w:r>
    </w:p>
    <w:p w:rsidR="00A91A48" w:rsidRDefault="00A91A48" w:rsidP="006305A7">
      <w:pPr>
        <w:spacing w:after="0" w:line="240" w:lineRule="auto"/>
        <w:jc w:val="both"/>
        <w:rPr>
          <w:rFonts w:ascii="Times New Roman" w:hAnsi="Times New Roman"/>
          <w:sz w:val="28"/>
          <w:szCs w:val="28"/>
          <w:lang w:val="ky-KG"/>
        </w:rPr>
      </w:pPr>
    </w:p>
    <w:p w:rsidR="00A91A48" w:rsidRDefault="00A91A48" w:rsidP="006305A7">
      <w:pPr>
        <w:spacing w:after="0" w:line="240" w:lineRule="auto"/>
        <w:jc w:val="both"/>
        <w:rPr>
          <w:rFonts w:ascii="Times New Roman" w:hAnsi="Times New Roman"/>
          <w:sz w:val="28"/>
          <w:szCs w:val="28"/>
          <w:lang w:val="ky-KG"/>
        </w:rPr>
      </w:pPr>
      <w:r>
        <w:rPr>
          <w:rFonts w:ascii="Times New Roman" w:hAnsi="Times New Roman"/>
          <w:sz w:val="28"/>
          <w:szCs w:val="28"/>
          <w:lang w:val="ky-KG"/>
        </w:rPr>
        <w:tab/>
        <w:t>Максатка жетүү Программанын чегинде төмөнкү артыкчылыктуу багыттар боюнча ишти ишке ашыруу аркылуу камсыздалат.</w:t>
      </w:r>
    </w:p>
    <w:p w:rsidR="00A91A48" w:rsidRDefault="00A91A48" w:rsidP="006305A7">
      <w:pPr>
        <w:spacing w:after="0" w:line="240" w:lineRule="auto"/>
        <w:jc w:val="both"/>
        <w:rPr>
          <w:rFonts w:ascii="Times New Roman" w:hAnsi="Times New Roman"/>
          <w:sz w:val="28"/>
          <w:szCs w:val="28"/>
          <w:lang w:val="ky-KG"/>
        </w:rPr>
      </w:pPr>
    </w:p>
    <w:p w:rsidR="00A91A48" w:rsidRDefault="00A91A48" w:rsidP="006305A7">
      <w:pPr>
        <w:spacing w:after="0" w:line="240" w:lineRule="auto"/>
        <w:jc w:val="both"/>
        <w:rPr>
          <w:rFonts w:ascii="Times New Roman" w:hAnsi="Times New Roman"/>
          <w:sz w:val="28"/>
          <w:szCs w:val="28"/>
          <w:lang w:val="ky-KG"/>
        </w:rPr>
      </w:pPr>
      <w:r>
        <w:rPr>
          <w:rFonts w:ascii="Times New Roman" w:hAnsi="Times New Roman"/>
          <w:sz w:val="28"/>
          <w:szCs w:val="28"/>
          <w:lang w:val="ky-KG"/>
        </w:rPr>
        <w:tab/>
        <w:t>1. Экстремизмдм жана терроризмди профилактикалоо чөйрөсүндө мамлекеттик жана мамлекеттик эмес уюмдардын ишин өркүндөтүү.</w:t>
      </w:r>
    </w:p>
    <w:p w:rsidR="00A91A48" w:rsidRDefault="00A91A48" w:rsidP="006305A7">
      <w:pPr>
        <w:spacing w:after="0" w:line="240" w:lineRule="auto"/>
        <w:jc w:val="both"/>
        <w:rPr>
          <w:rFonts w:ascii="Times New Roman" w:hAnsi="Times New Roman"/>
          <w:sz w:val="28"/>
          <w:szCs w:val="28"/>
          <w:lang w:val="ky-KG"/>
        </w:rPr>
      </w:pPr>
      <w:r>
        <w:rPr>
          <w:rFonts w:ascii="Times New Roman" w:hAnsi="Times New Roman"/>
          <w:sz w:val="28"/>
          <w:szCs w:val="28"/>
          <w:lang w:val="ky-KG"/>
        </w:rPr>
        <w:tab/>
        <w:t>2. Экстремизм жана терроризм көрүнүштөрүн алдын алуу жана бөгөт коюу боюнча атайын мамлекеттик жана укук коргоо органдарынын практикасын жакшыртуу.</w:t>
      </w:r>
    </w:p>
    <w:p w:rsidR="00A91A48" w:rsidRDefault="00A91A48" w:rsidP="006305A7">
      <w:pPr>
        <w:spacing w:after="0" w:line="240" w:lineRule="auto"/>
        <w:jc w:val="both"/>
        <w:rPr>
          <w:rFonts w:ascii="Times New Roman" w:hAnsi="Times New Roman"/>
          <w:sz w:val="28"/>
          <w:szCs w:val="28"/>
          <w:lang w:val="ky-KG"/>
        </w:rPr>
      </w:pPr>
      <w:r>
        <w:rPr>
          <w:rFonts w:ascii="Times New Roman" w:hAnsi="Times New Roman"/>
          <w:sz w:val="28"/>
          <w:szCs w:val="28"/>
          <w:lang w:val="ky-KG"/>
        </w:rPr>
        <w:tab/>
        <w:t>3. Экстремизмге жана терроризмге каршы аракеттенүү чөйрөсүндөгү мыйзам механизмдерин жана өз ара аракеттенүүнү өркүндөтүү.</w:t>
      </w:r>
    </w:p>
    <w:p w:rsidR="00A91A48" w:rsidRDefault="00A91A48" w:rsidP="006305A7">
      <w:pPr>
        <w:spacing w:after="0" w:line="240" w:lineRule="auto"/>
        <w:jc w:val="both"/>
        <w:rPr>
          <w:rFonts w:ascii="Times New Roman" w:hAnsi="Times New Roman"/>
          <w:sz w:val="28"/>
          <w:szCs w:val="28"/>
          <w:lang w:val="ky-KG"/>
        </w:rPr>
      </w:pPr>
      <w:r>
        <w:rPr>
          <w:rFonts w:ascii="Times New Roman" w:hAnsi="Times New Roman"/>
          <w:sz w:val="28"/>
          <w:szCs w:val="28"/>
          <w:lang w:val="ky-KG"/>
        </w:rPr>
        <w:tab/>
        <w:t>Ар бир артыкчылыктуу багыт боюнча негизги өз ара байланышкан милдеттерди чечүү каралган.</w:t>
      </w:r>
    </w:p>
    <w:p w:rsidR="00A91A48" w:rsidRDefault="00A91A48" w:rsidP="006305A7">
      <w:pPr>
        <w:spacing w:after="0" w:line="240" w:lineRule="auto"/>
        <w:jc w:val="both"/>
        <w:rPr>
          <w:rFonts w:ascii="Times New Roman" w:hAnsi="Times New Roman"/>
          <w:sz w:val="28"/>
          <w:szCs w:val="28"/>
          <w:lang w:val="ky-KG"/>
        </w:rPr>
      </w:pPr>
      <w:r>
        <w:rPr>
          <w:rFonts w:ascii="Times New Roman" w:hAnsi="Times New Roman"/>
          <w:sz w:val="28"/>
          <w:szCs w:val="28"/>
          <w:lang w:val="ky-KG"/>
        </w:rPr>
        <w:tab/>
        <w:t xml:space="preserve">Экстремизмди жана терроризмди профилактикалоо боюнча </w:t>
      </w:r>
      <w:r w:rsidRPr="00FB6119">
        <w:rPr>
          <w:rFonts w:ascii="Times New Roman" w:hAnsi="Times New Roman"/>
          <w:sz w:val="28"/>
          <w:szCs w:val="28"/>
          <w:lang w:val="ky-KG"/>
        </w:rPr>
        <w:t xml:space="preserve">биринчи артыкчылыктуу багыттын </w:t>
      </w:r>
      <w:r>
        <w:rPr>
          <w:rFonts w:ascii="Times New Roman" w:hAnsi="Times New Roman"/>
          <w:sz w:val="28"/>
          <w:szCs w:val="28"/>
          <w:lang w:val="ky-KG"/>
        </w:rPr>
        <w:t>чегинде биринчи кезектеги милдеттер болуп төмөнкүлөр саналат:</w:t>
      </w:r>
    </w:p>
    <w:p w:rsidR="00600750" w:rsidRDefault="00FB6119" w:rsidP="006305A7">
      <w:pPr>
        <w:spacing w:after="0" w:line="240" w:lineRule="auto"/>
        <w:jc w:val="both"/>
        <w:rPr>
          <w:rFonts w:ascii="Times New Roman" w:hAnsi="Times New Roman"/>
          <w:sz w:val="28"/>
          <w:szCs w:val="28"/>
          <w:lang w:val="ky-KG"/>
        </w:rPr>
      </w:pPr>
      <w:r>
        <w:rPr>
          <w:rFonts w:ascii="Times New Roman" w:hAnsi="Times New Roman"/>
          <w:sz w:val="28"/>
          <w:szCs w:val="28"/>
          <w:lang w:val="ky-KG"/>
        </w:rPr>
        <w:tab/>
        <w:t>- э</w:t>
      </w:r>
      <w:r w:rsidR="00A91A48">
        <w:rPr>
          <w:rFonts w:ascii="Times New Roman" w:hAnsi="Times New Roman"/>
          <w:sz w:val="28"/>
          <w:szCs w:val="28"/>
          <w:lang w:val="ky-KG"/>
        </w:rPr>
        <w:t>кстремизм жана терроризм көйгөйүн түшүнүүнү арттырган жана каршы аракеттенүүнүн натыйжалуу чарасын иштеп чыгууга көмөк көрсөткөн изилдөө ишин колдоо. Бул милдет экстремизм жана терроризм идеясынын жайылуу себебин жана шартын изилдөө боюнча социологиялык жана аналитикалык изилдөөлөрдү өткөрүүнү, ошондой эле бул тематика боюнча ведомстволор аралык жана эл аралык тажрыйба алмашуу үчүн илимий-практикалык платформаны кеңейтүүнү карайт.</w:t>
      </w:r>
    </w:p>
    <w:p w:rsidR="00A91A48" w:rsidRDefault="00FB6119" w:rsidP="006305A7">
      <w:pPr>
        <w:spacing w:after="0" w:line="240" w:lineRule="auto"/>
        <w:jc w:val="both"/>
        <w:rPr>
          <w:rFonts w:ascii="Times New Roman" w:hAnsi="Times New Roman"/>
          <w:sz w:val="28"/>
          <w:szCs w:val="28"/>
          <w:lang w:val="ky-KG"/>
        </w:rPr>
      </w:pPr>
      <w:r>
        <w:rPr>
          <w:rFonts w:ascii="Times New Roman" w:hAnsi="Times New Roman"/>
          <w:sz w:val="28"/>
          <w:szCs w:val="28"/>
          <w:lang w:val="ky-KG"/>
        </w:rPr>
        <w:tab/>
        <w:t>- э</w:t>
      </w:r>
      <w:r w:rsidR="00A91A48">
        <w:rPr>
          <w:rFonts w:ascii="Times New Roman" w:hAnsi="Times New Roman"/>
          <w:sz w:val="28"/>
          <w:szCs w:val="28"/>
          <w:lang w:val="ky-KG"/>
        </w:rPr>
        <w:t>кстремизмге жана терроризмге каршы аракеттенүү чөйрөсүндөгү маалыматтык-түшүндүрүү ишин өркүндөтүү. Бул милдет окуучулар, жергиликтүү коомдоштук жана кеңири коомчулук арасында биргелешкен комплекстүү маалыматтык-түшүндүрүү чараларын, кампанияларын жана коомдук иш-чараларды өткөрүүнү карайт. Анда кошумча көңүлдү диний сабаттуулукту жогорулатуу багытында көмөк көрсөтүүгө жана экстремизмге жана терроризмге каршы аракеттенүү жаатындагы мамлекеттик саясатты чагылдырууга буруу зарыл.</w:t>
      </w:r>
    </w:p>
    <w:p w:rsidR="00A91A48" w:rsidRDefault="00FB6119" w:rsidP="006305A7">
      <w:pPr>
        <w:spacing w:after="0" w:line="240" w:lineRule="auto"/>
        <w:jc w:val="both"/>
        <w:rPr>
          <w:rFonts w:ascii="Times New Roman" w:hAnsi="Times New Roman"/>
          <w:sz w:val="28"/>
          <w:szCs w:val="28"/>
          <w:lang w:val="ky-KG"/>
        </w:rPr>
      </w:pPr>
      <w:r>
        <w:rPr>
          <w:rFonts w:ascii="Times New Roman" w:hAnsi="Times New Roman"/>
          <w:sz w:val="28"/>
          <w:szCs w:val="28"/>
          <w:lang w:val="ky-KG"/>
        </w:rPr>
        <w:tab/>
        <w:t>-</w:t>
      </w:r>
      <w:r w:rsidR="00A91A48">
        <w:rPr>
          <w:rFonts w:ascii="Times New Roman" w:hAnsi="Times New Roman"/>
          <w:sz w:val="28"/>
          <w:szCs w:val="28"/>
          <w:lang w:val="ky-KG"/>
        </w:rPr>
        <w:t xml:space="preserve"> Диний билим берүү жана миссионердик иш чөйрөсүндө радикалдашуу коркунучун төмөндөтүү. Бул милдет өзүнөтөмөнкүлөрдү камтыйт: орто мектептик билим берүүнү билим берүү мекемелеринин негизги окуу планына “Дин маданиятынын тарыхы” предметин киргизүү жолу менен өркүндөтүүнү; диний-билим берүү мекемелеринин ишин жакшы жөнгө салууну жана чет мамлекеттердин аймагында диний билим алып жаткан Кыргыз Республикасынын жарандарынын арасында радикалдашуу мүмкүнчүлүгүн төмөндөтүү боюнча чараларды. Ошондой эле зомбулук жана терсаяктык идеясын үгүттөгөн миссионердик ишти болтурбоо боюнча чаралар каралган.</w:t>
      </w:r>
    </w:p>
    <w:p w:rsidR="00A91A48" w:rsidRDefault="00A91A48" w:rsidP="006305A7">
      <w:pPr>
        <w:spacing w:after="0" w:line="240" w:lineRule="auto"/>
        <w:jc w:val="both"/>
        <w:rPr>
          <w:rFonts w:ascii="Times New Roman" w:hAnsi="Times New Roman"/>
          <w:sz w:val="28"/>
          <w:szCs w:val="28"/>
          <w:lang w:val="ky-KG"/>
        </w:rPr>
      </w:pPr>
    </w:p>
    <w:p w:rsidR="00A91A48" w:rsidRDefault="006E4046" w:rsidP="006305A7">
      <w:pPr>
        <w:spacing w:after="0" w:line="240" w:lineRule="auto"/>
        <w:jc w:val="both"/>
        <w:rPr>
          <w:rFonts w:ascii="Times New Roman" w:hAnsi="Times New Roman"/>
          <w:sz w:val="28"/>
          <w:szCs w:val="28"/>
          <w:lang w:val="ky-KG"/>
        </w:rPr>
      </w:pPr>
      <w:r>
        <w:rPr>
          <w:rFonts w:ascii="Times New Roman" w:hAnsi="Times New Roman"/>
          <w:sz w:val="28"/>
          <w:szCs w:val="28"/>
          <w:lang w:val="ky-KG"/>
        </w:rPr>
        <w:lastRenderedPageBreak/>
        <w:tab/>
        <w:t>- э</w:t>
      </w:r>
      <w:r w:rsidR="00A91A48">
        <w:rPr>
          <w:rFonts w:ascii="Times New Roman" w:hAnsi="Times New Roman"/>
          <w:sz w:val="28"/>
          <w:szCs w:val="28"/>
          <w:lang w:val="ky-KG"/>
        </w:rPr>
        <w:t>кстремизм жана терроризм көрүнүштөрү менен күрөшүү боюнча ыйгарым укуктуу мамлекеттик органдардын дареметин бекемдөө. Бул милдет экстремизмге жана терроризмге каршы аракеттенүү маселесине тартылган күч түзүмдөрүнүн, мамлекеттик жана жергиликтүү өз алдынча башкарууоргандарынын кызматкерлеринин дареметин жогорулатуу боюнча чараларды карайт. Ошондой эле диний билим берүүнү жөнгө салуу, көзөмөлдөө жана өз ара аракеттенүү боюнча билим берүү системасынын мүмкүнчүлүгүн жогорулатуу каралган.</w:t>
      </w:r>
    </w:p>
    <w:p w:rsidR="00A91A48" w:rsidRDefault="006E4046" w:rsidP="006305A7">
      <w:pPr>
        <w:spacing w:after="0" w:line="240" w:lineRule="auto"/>
        <w:jc w:val="both"/>
        <w:rPr>
          <w:rFonts w:ascii="Times New Roman" w:hAnsi="Times New Roman"/>
          <w:sz w:val="28"/>
          <w:szCs w:val="28"/>
          <w:lang w:val="ky-KG"/>
        </w:rPr>
      </w:pPr>
      <w:r>
        <w:rPr>
          <w:rFonts w:ascii="Times New Roman" w:hAnsi="Times New Roman"/>
          <w:sz w:val="28"/>
          <w:szCs w:val="28"/>
          <w:lang w:val="ky-KG"/>
        </w:rPr>
        <w:tab/>
        <w:t>- д</w:t>
      </w:r>
      <w:r w:rsidR="00A91A48">
        <w:rPr>
          <w:rFonts w:ascii="Times New Roman" w:hAnsi="Times New Roman"/>
          <w:sz w:val="28"/>
          <w:szCs w:val="28"/>
          <w:lang w:val="ky-KG"/>
        </w:rPr>
        <w:t>аректүү топтор менен профилактикалык ишти өркүндөтүү. Бул милдет өзүнө соттолгондордун билим деңгээлин жана диний сабаттуулугун жогорулатууну, алардын социалдашуусу жана калыптануусу үчүн шарттарды, ошондой эле эркиндигинен ажыратуу жеринен бошонуп келген жана террордук, экстремисттик мүнөздөгү кылмыш жасагандыгы үчүн шарттуу түрдө соттолгон адамдардын реабилитациялоо жана реинтеграциялоо системасын жакшыртууну камтыйт.</w:t>
      </w:r>
    </w:p>
    <w:p w:rsidR="00A91A48" w:rsidRDefault="00A91A48" w:rsidP="006305A7">
      <w:pPr>
        <w:spacing w:after="0" w:line="240" w:lineRule="auto"/>
        <w:ind w:firstLine="708"/>
        <w:jc w:val="both"/>
        <w:rPr>
          <w:rFonts w:ascii="Times New Roman" w:hAnsi="Times New Roman"/>
          <w:sz w:val="28"/>
          <w:szCs w:val="28"/>
          <w:lang w:val="ky-KG"/>
        </w:rPr>
      </w:pPr>
      <w:r>
        <w:rPr>
          <w:rFonts w:ascii="Times New Roman" w:hAnsi="Times New Roman"/>
          <w:sz w:val="28"/>
          <w:szCs w:val="28"/>
          <w:lang w:val="ky-KG"/>
        </w:rPr>
        <w:t xml:space="preserve">Экстремизмди жана терроризмди алдын алуу жана бөгөт коюу боюнча </w:t>
      </w:r>
      <w:r w:rsidRPr="006E4046">
        <w:rPr>
          <w:rFonts w:ascii="Times New Roman" w:hAnsi="Times New Roman"/>
          <w:sz w:val="28"/>
          <w:szCs w:val="28"/>
          <w:lang w:val="ky-KG"/>
        </w:rPr>
        <w:t>экинчи артыкчылыктуу багыттын</w:t>
      </w:r>
      <w:r>
        <w:rPr>
          <w:rFonts w:ascii="Times New Roman" w:hAnsi="Times New Roman"/>
          <w:sz w:val="28"/>
          <w:szCs w:val="28"/>
          <w:lang w:val="ky-KG"/>
        </w:rPr>
        <w:t xml:space="preserve"> чегинде биринчи кезектеги милдеттер болуп төмөнкүлөр саналат:</w:t>
      </w:r>
    </w:p>
    <w:p w:rsidR="00A91A48" w:rsidRDefault="00A91A48" w:rsidP="006E4046">
      <w:pPr>
        <w:numPr>
          <w:ilvl w:val="0"/>
          <w:numId w:val="3"/>
        </w:numPr>
        <w:spacing w:after="0" w:line="240" w:lineRule="auto"/>
        <w:ind w:left="0" w:firstLine="705"/>
        <w:jc w:val="both"/>
        <w:rPr>
          <w:rFonts w:ascii="Times New Roman" w:hAnsi="Times New Roman"/>
          <w:sz w:val="28"/>
          <w:szCs w:val="28"/>
          <w:lang w:val="ky-KG"/>
        </w:rPr>
      </w:pPr>
      <w:r>
        <w:rPr>
          <w:rFonts w:ascii="Times New Roman" w:hAnsi="Times New Roman"/>
          <w:sz w:val="28"/>
          <w:szCs w:val="28"/>
          <w:lang w:val="ky-KG"/>
        </w:rPr>
        <w:t>Экстремизмди жана терроризмди табууга жана бөгөт коюуга багытталган оперативдүү-аналитикалык ишти күчөтүү. Бул милдет экстремизмди жана терроризмди табуу жана бөгөт коюу боюнча чараларды аналитикалык жактан коштоону жарандык коом менен кызматташып күчөтүүгө багытталган. Кийинки башка маанилүү милдет болуп ЖМКда жана Интернет тармагында экстремизмге жана терроризмге мониторинг жана анализ жүргүзүү, алардын идеясына каршы аракеттенүү саналат.</w:t>
      </w:r>
    </w:p>
    <w:p w:rsidR="00A91A48" w:rsidRDefault="00A91A48" w:rsidP="006305A7">
      <w:pPr>
        <w:spacing w:after="0" w:line="240" w:lineRule="auto"/>
        <w:jc w:val="both"/>
        <w:rPr>
          <w:rFonts w:ascii="Times New Roman" w:hAnsi="Times New Roman"/>
          <w:sz w:val="28"/>
          <w:szCs w:val="28"/>
          <w:lang w:val="ky-KG"/>
        </w:rPr>
      </w:pPr>
    </w:p>
    <w:p w:rsidR="00A91A48" w:rsidRPr="002902D3" w:rsidRDefault="00A91A48" w:rsidP="006E4046">
      <w:pPr>
        <w:numPr>
          <w:ilvl w:val="0"/>
          <w:numId w:val="3"/>
        </w:numPr>
        <w:spacing w:after="0" w:line="240" w:lineRule="auto"/>
        <w:ind w:left="0" w:firstLine="705"/>
        <w:jc w:val="both"/>
        <w:rPr>
          <w:rFonts w:ascii="Times New Roman" w:hAnsi="Times New Roman"/>
          <w:sz w:val="28"/>
          <w:szCs w:val="28"/>
          <w:lang w:val="ky-KG"/>
        </w:rPr>
      </w:pPr>
      <w:r w:rsidRPr="002902D3">
        <w:rPr>
          <w:rFonts w:ascii="Times New Roman" w:hAnsi="Times New Roman"/>
          <w:sz w:val="28"/>
          <w:szCs w:val="28"/>
          <w:lang w:val="ky-KG"/>
        </w:rPr>
        <w:t>Экстремизм</w:t>
      </w:r>
      <w:r>
        <w:rPr>
          <w:rFonts w:ascii="Times New Roman" w:hAnsi="Times New Roman"/>
          <w:sz w:val="28"/>
          <w:szCs w:val="28"/>
          <w:lang w:val="ky-KG"/>
        </w:rPr>
        <w:t>ге жана</w:t>
      </w:r>
      <w:r w:rsidRPr="002902D3">
        <w:rPr>
          <w:rFonts w:ascii="Times New Roman" w:hAnsi="Times New Roman"/>
          <w:sz w:val="28"/>
          <w:szCs w:val="28"/>
          <w:lang w:val="ky-KG"/>
        </w:rPr>
        <w:t xml:space="preserve"> терроризмге каршы практикалык иш-чараларды уюштуруу. Бул милдеттин максаты – террорго каршы таасирдүү иш-чараларды иштеп чыгуу үчүн террорго каршы субъектилердин координациясын жана өз ара аракеттенүүсүн анализдөө, божомолдоо. Ошондой эле экстремисттик жана террористтик уюмдардын мүчөлөрүн жана алардын жактоочуларын табуу боюнча изин суутпай жана профилактикалык иш-чараларды күчөтүү, чек ара көзөмөлүнүн натыйжалуулугун жана экстремизм</w:t>
      </w:r>
      <w:r>
        <w:rPr>
          <w:rFonts w:ascii="Times New Roman" w:hAnsi="Times New Roman"/>
          <w:sz w:val="28"/>
          <w:szCs w:val="28"/>
          <w:lang w:val="ky-KG"/>
        </w:rPr>
        <w:t xml:space="preserve">ге жана </w:t>
      </w:r>
      <w:r w:rsidRPr="002902D3">
        <w:rPr>
          <w:rFonts w:ascii="Times New Roman" w:hAnsi="Times New Roman"/>
          <w:sz w:val="28"/>
          <w:szCs w:val="28"/>
          <w:lang w:val="ky-KG"/>
        </w:rPr>
        <w:t xml:space="preserve">терроризмге көмөк көрсөткөн ишти каржылоо булактарын, каналдарына табуу жана бөгөт коюу натыйжалуулугун жогорулатуу божомолдонот. Кошумча көңүл куралга, ок-дарыларга жана жарылгыч заттарга көзөмөлдү күчөтүү үчүн практикалык террорго каршы иш-чараларды уюштурууга, ошондой эле диний-экстремисттик жана террористтик идеологиянын укук коргоо жана мамлекеттик атайын органдарына, Куралдуу Күчтөрдө, башка аскерлерде жана аскердик түзүлүштөрдө кызмат өтөгөн аскер кызматчыларынын арасына кирүүсүн алдын алуу маселесине бурулууда. </w:t>
      </w:r>
    </w:p>
    <w:p w:rsidR="00A91A48" w:rsidRDefault="00A91A48" w:rsidP="006305A7">
      <w:pPr>
        <w:spacing w:after="0" w:line="240" w:lineRule="auto"/>
        <w:ind w:firstLine="708"/>
        <w:jc w:val="both"/>
        <w:rPr>
          <w:rFonts w:ascii="Times New Roman" w:hAnsi="Times New Roman"/>
          <w:sz w:val="28"/>
          <w:szCs w:val="28"/>
          <w:lang w:val="ky-KG"/>
        </w:rPr>
      </w:pPr>
      <w:r w:rsidRPr="002902D3">
        <w:rPr>
          <w:rFonts w:ascii="Times New Roman" w:hAnsi="Times New Roman"/>
          <w:sz w:val="28"/>
          <w:szCs w:val="28"/>
          <w:lang w:val="ky-KG"/>
        </w:rPr>
        <w:t>Экстремизм</w:t>
      </w:r>
      <w:r>
        <w:rPr>
          <w:rFonts w:ascii="Times New Roman" w:hAnsi="Times New Roman"/>
          <w:sz w:val="28"/>
          <w:szCs w:val="28"/>
          <w:lang w:val="ky-KG"/>
        </w:rPr>
        <w:t xml:space="preserve">ге жана </w:t>
      </w:r>
      <w:r w:rsidRPr="002902D3">
        <w:rPr>
          <w:rFonts w:ascii="Times New Roman" w:hAnsi="Times New Roman"/>
          <w:sz w:val="28"/>
          <w:szCs w:val="28"/>
          <w:lang w:val="ky-KG"/>
        </w:rPr>
        <w:t xml:space="preserve">терроризмге каршы аракеттенүү чөйрөсүндөгү мыйзам механизмдерин өркүндөтүү жана өз ара аракеттенүүнү күчөтүү </w:t>
      </w:r>
      <w:r w:rsidRPr="002902D3">
        <w:rPr>
          <w:rFonts w:ascii="Times New Roman" w:hAnsi="Times New Roman"/>
          <w:sz w:val="28"/>
          <w:szCs w:val="28"/>
          <w:lang w:val="ky-KG"/>
        </w:rPr>
        <w:lastRenderedPageBreak/>
        <w:t xml:space="preserve">боюнча </w:t>
      </w:r>
      <w:r w:rsidRPr="006E4046">
        <w:rPr>
          <w:rFonts w:ascii="Times New Roman" w:hAnsi="Times New Roman"/>
          <w:sz w:val="28"/>
          <w:szCs w:val="28"/>
          <w:lang w:val="ky-KG"/>
        </w:rPr>
        <w:t>үчүнчү артыкчылыктуу багыттын</w:t>
      </w:r>
      <w:r w:rsidRPr="002902D3">
        <w:rPr>
          <w:rFonts w:ascii="Times New Roman" w:hAnsi="Times New Roman"/>
          <w:sz w:val="28"/>
          <w:szCs w:val="28"/>
          <w:lang w:val="ky-KG"/>
        </w:rPr>
        <w:t xml:space="preserve"> чегинде биринчи кезектеги милдеттер болуп төмөнкүлөр саналат:</w:t>
      </w:r>
    </w:p>
    <w:p w:rsidR="00A91A48" w:rsidRDefault="00A91A48" w:rsidP="006305A7">
      <w:pPr>
        <w:spacing w:after="0" w:line="240" w:lineRule="auto"/>
        <w:ind w:firstLine="709"/>
        <w:jc w:val="both"/>
        <w:rPr>
          <w:rFonts w:ascii="Times New Roman" w:hAnsi="Times New Roman"/>
          <w:sz w:val="28"/>
          <w:szCs w:val="28"/>
          <w:lang w:val="ky-KG"/>
        </w:rPr>
      </w:pPr>
    </w:p>
    <w:p w:rsidR="00A91A48" w:rsidRDefault="006E4046" w:rsidP="006305A7">
      <w:pPr>
        <w:spacing w:after="0" w:line="240" w:lineRule="auto"/>
        <w:jc w:val="both"/>
        <w:rPr>
          <w:rFonts w:ascii="Times New Roman" w:hAnsi="Times New Roman"/>
          <w:sz w:val="28"/>
          <w:szCs w:val="28"/>
          <w:lang w:val="ky-KG"/>
        </w:rPr>
      </w:pPr>
      <w:r>
        <w:rPr>
          <w:rFonts w:ascii="Times New Roman" w:hAnsi="Times New Roman"/>
          <w:sz w:val="28"/>
          <w:szCs w:val="28"/>
          <w:lang w:val="ky-KG"/>
        </w:rPr>
        <w:tab/>
        <w:t xml:space="preserve">- </w:t>
      </w:r>
      <w:r w:rsidR="00A91A48">
        <w:rPr>
          <w:rFonts w:ascii="Times New Roman" w:hAnsi="Times New Roman"/>
          <w:sz w:val="28"/>
          <w:szCs w:val="28"/>
          <w:lang w:val="ky-KG"/>
        </w:rPr>
        <w:t xml:space="preserve">Экстремисттик жана террористтик ишке каршы аракеттенүү мыйзам механизмдерин өркүндөтүү. Бул милдет өзүнө Кыргыз Республикасынын мыйзамдарын терроризм менен күрөшүү боюнча эл аралык документтер менен жана Бириккен Улуттар Уюмунун Коопсуздук кеңешинин резалюциялары менен өз ара дал келтирүүнү, ошондой эле диний билим берүү, экстремиттик жана террористтик </w:t>
      </w:r>
      <w:r w:rsidR="00A91A48" w:rsidRPr="00382938">
        <w:rPr>
          <w:rFonts w:ascii="Times New Roman" w:hAnsi="Times New Roman"/>
          <w:sz w:val="28"/>
          <w:szCs w:val="28"/>
          <w:lang w:val="ky-KG"/>
        </w:rPr>
        <w:t>иш менен күрөшүү чөйрөсүндөгү мыйзам долбоорлорун иштеп чыгуу жана</w:t>
      </w:r>
      <w:r w:rsidR="00A91A48">
        <w:rPr>
          <w:rFonts w:ascii="Times New Roman" w:hAnsi="Times New Roman"/>
          <w:sz w:val="28"/>
          <w:szCs w:val="28"/>
          <w:lang w:val="ky-KG"/>
        </w:rPr>
        <w:t>ишке киргизүү боюнча чараларды камтыйт.</w:t>
      </w:r>
    </w:p>
    <w:p w:rsidR="00A91A48" w:rsidRDefault="006E4046" w:rsidP="006305A7">
      <w:pPr>
        <w:spacing w:after="0" w:line="240" w:lineRule="auto"/>
        <w:jc w:val="both"/>
        <w:rPr>
          <w:rFonts w:ascii="Times New Roman" w:hAnsi="Times New Roman"/>
          <w:sz w:val="28"/>
          <w:szCs w:val="28"/>
          <w:lang w:val="ky-KG"/>
        </w:rPr>
      </w:pPr>
      <w:r>
        <w:rPr>
          <w:rFonts w:ascii="Times New Roman" w:hAnsi="Times New Roman"/>
          <w:sz w:val="28"/>
          <w:szCs w:val="28"/>
          <w:lang w:val="ky-KG"/>
        </w:rPr>
        <w:tab/>
        <w:t xml:space="preserve">- </w:t>
      </w:r>
      <w:r w:rsidR="00A91A48">
        <w:rPr>
          <w:rFonts w:ascii="Times New Roman" w:hAnsi="Times New Roman"/>
          <w:sz w:val="28"/>
          <w:szCs w:val="28"/>
          <w:lang w:val="ky-KG"/>
        </w:rPr>
        <w:t>Программаны аткаруу боюнча өз ара аракеттенүүнү жана көзөмөлдөөнү уюштуруу. Бул милдет Программаны аткаруу боюнча ыйгарым укуктуу органдардын өз ара аракеттенүү жана анын аткарылышынакөзөмөл жүргүзүү натыйжалуулугун жогорулатууну божомолдойт.</w:t>
      </w:r>
    </w:p>
    <w:p w:rsidR="00A91A48" w:rsidRDefault="00A91A48" w:rsidP="006305A7">
      <w:pPr>
        <w:spacing w:after="0" w:line="240" w:lineRule="auto"/>
        <w:jc w:val="both"/>
        <w:rPr>
          <w:rFonts w:ascii="Times New Roman" w:hAnsi="Times New Roman"/>
          <w:sz w:val="28"/>
          <w:szCs w:val="28"/>
          <w:lang w:val="ky-KG"/>
        </w:rPr>
      </w:pPr>
    </w:p>
    <w:p w:rsidR="00A91A48" w:rsidRPr="002C05E9" w:rsidRDefault="00A91A48" w:rsidP="006305A7">
      <w:pPr>
        <w:spacing w:after="0" w:line="240" w:lineRule="auto"/>
        <w:ind w:firstLine="709"/>
        <w:jc w:val="both"/>
        <w:rPr>
          <w:rFonts w:ascii="Times New Roman" w:hAnsi="Times New Roman"/>
          <w:b/>
          <w:sz w:val="28"/>
          <w:szCs w:val="28"/>
          <w:lang w:val="ky-KG"/>
        </w:rPr>
      </w:pPr>
      <w:r w:rsidRPr="002C05E9">
        <w:rPr>
          <w:rFonts w:ascii="Times New Roman" w:hAnsi="Times New Roman"/>
          <w:b/>
          <w:sz w:val="28"/>
          <w:szCs w:val="28"/>
          <w:lang w:val="ky-KG"/>
        </w:rPr>
        <w:t>IV. Күтүлүүчү жыйынтыктар</w:t>
      </w:r>
    </w:p>
    <w:p w:rsidR="00A91A48" w:rsidRPr="006E4046" w:rsidRDefault="00A91A48" w:rsidP="006305A7">
      <w:pPr>
        <w:spacing w:after="0" w:line="240" w:lineRule="auto"/>
        <w:ind w:firstLine="709"/>
        <w:jc w:val="both"/>
        <w:rPr>
          <w:rFonts w:ascii="Times New Roman" w:hAnsi="Times New Roman"/>
          <w:sz w:val="28"/>
          <w:szCs w:val="28"/>
          <w:lang w:val="ky-KG"/>
        </w:rPr>
      </w:pPr>
    </w:p>
    <w:p w:rsidR="00A91A48" w:rsidRPr="006E4046" w:rsidRDefault="00A91A48" w:rsidP="00000D90">
      <w:pPr>
        <w:spacing w:after="0" w:line="240" w:lineRule="auto"/>
        <w:ind w:firstLine="709"/>
        <w:jc w:val="both"/>
        <w:rPr>
          <w:rFonts w:ascii="Times New Roman" w:hAnsi="Times New Roman"/>
          <w:sz w:val="28"/>
          <w:szCs w:val="28"/>
          <w:lang w:val="ky-KG"/>
        </w:rPr>
      </w:pPr>
      <w:r w:rsidRPr="006E4046">
        <w:rPr>
          <w:rFonts w:ascii="Times New Roman" w:hAnsi="Times New Roman"/>
          <w:sz w:val="28"/>
          <w:szCs w:val="28"/>
          <w:lang w:val="ky-KG"/>
        </w:rPr>
        <w:t xml:space="preserve"> Мамлекеттик программаны ишке ашырууда жагымдуу шарттар жана коркунучтар, «мониторинг жүргүзүү жана баа берүү»:</w:t>
      </w:r>
    </w:p>
    <w:p w:rsidR="00A91A48" w:rsidRPr="002C05E9" w:rsidRDefault="00A91A48" w:rsidP="001D5E82">
      <w:pPr>
        <w:spacing w:after="0" w:line="240" w:lineRule="auto"/>
        <w:ind w:firstLine="709"/>
        <w:jc w:val="both"/>
        <w:rPr>
          <w:rFonts w:ascii="Times New Roman" w:hAnsi="Times New Roman"/>
          <w:sz w:val="28"/>
          <w:szCs w:val="28"/>
          <w:lang w:val="ky-KG"/>
        </w:rPr>
      </w:pPr>
      <w:r w:rsidRPr="002C05E9">
        <w:rPr>
          <w:rFonts w:ascii="Times New Roman" w:hAnsi="Times New Roman"/>
          <w:sz w:val="28"/>
          <w:szCs w:val="28"/>
          <w:lang w:val="ky-KG"/>
        </w:rPr>
        <w:t>Программа 2017–2022-жылдарга чейин Кыргыз Республикасында диний экстремизмге каршы аракеттенүү боюнча пландарды жана башка программаларды иштеп чыгуу боюнча негизги багыттарды аныктайт жана конкреттүү иш-чаралар менен бирге жалпы концептуалдык принциптерди камтыйт. Программаны ишке ашыруунун жыйынтыгы болуп инсандын, коомдун жана мамлекеттин коопсуздук деңгээли жогорулашы, жарандардын радикалдашуу коркунучун кыскартууга көмөк көрсөткөн жагымдуу шарттардын камсыздалышы керек.</w:t>
      </w:r>
    </w:p>
    <w:p w:rsidR="00A91A48" w:rsidRDefault="00A91A48" w:rsidP="001D5E82">
      <w:pPr>
        <w:spacing w:after="0" w:line="240" w:lineRule="auto"/>
        <w:ind w:firstLine="709"/>
        <w:jc w:val="both"/>
        <w:rPr>
          <w:rFonts w:ascii="Times New Roman" w:hAnsi="Times New Roman"/>
          <w:sz w:val="28"/>
          <w:szCs w:val="28"/>
          <w:lang w:val="ky-KG"/>
        </w:rPr>
      </w:pPr>
      <w:r w:rsidRPr="002C05E9">
        <w:rPr>
          <w:rFonts w:ascii="Times New Roman" w:hAnsi="Times New Roman"/>
          <w:sz w:val="28"/>
          <w:szCs w:val="28"/>
          <w:lang w:val="ky-KG"/>
        </w:rPr>
        <w:t>Мамлекеттик жана мамлекеттик эмес органдардын экстремизмди жана терроризмди профилактикалоо, бөгөт коюу жана күрөшүү чөйрөсүндөгү иши системалуу, координацияланган жана ырааттуу мүнөзгө ээ.</w:t>
      </w:r>
    </w:p>
    <w:p w:rsidR="00A91A48" w:rsidRPr="006E4046" w:rsidRDefault="00A91A48" w:rsidP="001D5E82">
      <w:pPr>
        <w:spacing w:after="0" w:line="240" w:lineRule="auto"/>
        <w:ind w:firstLine="709"/>
        <w:jc w:val="both"/>
        <w:rPr>
          <w:rFonts w:ascii="Times New Roman" w:hAnsi="Times New Roman"/>
          <w:sz w:val="28"/>
          <w:szCs w:val="28"/>
          <w:lang w:val="ky-KG"/>
        </w:rPr>
      </w:pPr>
      <w:r w:rsidRPr="00E74760">
        <w:rPr>
          <w:rFonts w:ascii="Times New Roman" w:hAnsi="Times New Roman"/>
          <w:sz w:val="28"/>
          <w:szCs w:val="28"/>
          <w:lang w:val="ky-KG"/>
        </w:rPr>
        <w:t xml:space="preserve">Программа экстремизм жана терроризмге каршы аракеттенүүгө багытталган чаралардын натыйжалуулугун жогорулатууга байланышкан маселелерди ийгиликтүү чечүүгө тең жана шайкеш аракеттерди иштеп чыгууга, ошондой эле алдыңкы эл аралык уюмдар менен кызматташтыкта, КМШ өлкөлөрүнүн атайын кызматтары жана укук коргоо органдары менен өз ара аракеттенүүаркылуумамлекеттик жана коомдук түзүлүштөрдүн </w:t>
      </w:r>
      <w:r>
        <w:rPr>
          <w:rFonts w:ascii="Times New Roman" w:hAnsi="Times New Roman"/>
          <w:sz w:val="28"/>
          <w:szCs w:val="28"/>
          <w:lang w:val="ky-KG"/>
        </w:rPr>
        <w:t xml:space="preserve">Программаны </w:t>
      </w:r>
      <w:r w:rsidRPr="00E74760">
        <w:rPr>
          <w:rFonts w:ascii="Times New Roman" w:hAnsi="Times New Roman"/>
          <w:sz w:val="28"/>
          <w:szCs w:val="28"/>
          <w:lang w:val="ky-KG"/>
        </w:rPr>
        <w:t>ишке ашыруусуна мүмкүндүк берет.</w:t>
      </w:r>
    </w:p>
    <w:p w:rsidR="00A91A48" w:rsidRPr="006E4046" w:rsidRDefault="00D94F77" w:rsidP="001D5E82">
      <w:pPr>
        <w:spacing w:after="0" w:line="240" w:lineRule="auto"/>
        <w:ind w:firstLine="709"/>
        <w:jc w:val="both"/>
        <w:rPr>
          <w:rFonts w:ascii="Times New Roman" w:hAnsi="Times New Roman"/>
          <w:sz w:val="28"/>
          <w:szCs w:val="28"/>
          <w:lang w:val="ky-KG"/>
        </w:rPr>
      </w:pPr>
      <w:r w:rsidRPr="006E4046">
        <w:rPr>
          <w:rFonts w:ascii="Times New Roman" w:hAnsi="Times New Roman"/>
          <w:sz w:val="28"/>
          <w:szCs w:val="28"/>
          <w:lang w:val="ky-KG"/>
        </w:rPr>
        <w:t xml:space="preserve"> </w:t>
      </w:r>
      <w:r w:rsidR="00A91A48" w:rsidRPr="006E4046">
        <w:rPr>
          <w:rFonts w:ascii="Times New Roman" w:hAnsi="Times New Roman"/>
          <w:sz w:val="28"/>
          <w:szCs w:val="28"/>
          <w:lang w:val="ky-KG"/>
        </w:rPr>
        <w:t>Программаны ишке ашыруу стратегиясын аныктаган маанилүү жагдайларга төмөнкүлөр кирет:</w:t>
      </w:r>
    </w:p>
    <w:p w:rsidR="00A91A48" w:rsidRDefault="00A91A48" w:rsidP="008B5CDF">
      <w:pPr>
        <w:spacing w:after="0" w:line="240" w:lineRule="auto"/>
        <w:ind w:firstLine="709"/>
        <w:jc w:val="both"/>
        <w:rPr>
          <w:rFonts w:ascii="Times New Roman" w:hAnsi="Times New Roman"/>
          <w:sz w:val="28"/>
          <w:szCs w:val="28"/>
          <w:lang w:val="ky-KG"/>
        </w:rPr>
      </w:pPr>
      <w:r>
        <w:rPr>
          <w:rFonts w:ascii="Times New Roman" w:hAnsi="Times New Roman"/>
          <w:sz w:val="28"/>
          <w:szCs w:val="28"/>
          <w:lang w:val="ky-KG"/>
        </w:rPr>
        <w:t>- экстремизмди жана терроризмди колдогон идеологияга жана адамдарга каршы аракеттенүүгө жарандык коомду жана ар кандай жамаатты тартуу боюнча туруктуу практика;</w:t>
      </w:r>
    </w:p>
    <w:p w:rsidR="00A91A48" w:rsidRDefault="00A91A48" w:rsidP="00DB2EED">
      <w:pPr>
        <w:spacing w:after="0" w:line="240" w:lineRule="auto"/>
        <w:ind w:firstLine="709"/>
        <w:jc w:val="both"/>
        <w:rPr>
          <w:rFonts w:ascii="Times New Roman" w:hAnsi="Times New Roman"/>
          <w:sz w:val="28"/>
          <w:szCs w:val="28"/>
          <w:lang w:val="ky-KG"/>
        </w:rPr>
      </w:pPr>
      <w:r>
        <w:rPr>
          <w:rFonts w:ascii="Times New Roman" w:hAnsi="Times New Roman"/>
          <w:sz w:val="28"/>
          <w:szCs w:val="28"/>
          <w:lang w:val="ky-KG"/>
        </w:rPr>
        <w:lastRenderedPageBreak/>
        <w:t>- экстремизмге жана терроризмге каршы аракеттенүү боюнча ченемдик укуктук базадагы коллизиялар жана боштуктар, адам укуктары жана улуттук коопсуздукту камсыздоо боюнча талаптардын айкалышын эске алуу менен тийиштүү ченемдик укуктук актылар өркүндөтүлгөн;</w:t>
      </w:r>
    </w:p>
    <w:p w:rsidR="00A91A48" w:rsidRDefault="00A91A48" w:rsidP="00600750">
      <w:pPr>
        <w:spacing w:after="0" w:line="240" w:lineRule="auto"/>
        <w:ind w:firstLine="709"/>
        <w:jc w:val="both"/>
        <w:rPr>
          <w:rFonts w:ascii="Times New Roman" w:hAnsi="Times New Roman"/>
          <w:sz w:val="28"/>
          <w:szCs w:val="28"/>
          <w:lang w:val="ky-KG"/>
        </w:rPr>
      </w:pPr>
      <w:r>
        <w:rPr>
          <w:rFonts w:ascii="Times New Roman" w:hAnsi="Times New Roman"/>
          <w:sz w:val="28"/>
          <w:szCs w:val="28"/>
          <w:lang w:val="ky-KG"/>
        </w:rPr>
        <w:t>- диний экстремизм менен терроризмге каршы аракеттенүү боюнча мамлекеттик жана укук коргоо органдарынын коопсуздук секторунун институциялык мүмкүнчүлүгү;</w:t>
      </w:r>
    </w:p>
    <w:p w:rsidR="00A91A48" w:rsidRDefault="00A91A48" w:rsidP="00384B3A">
      <w:pPr>
        <w:spacing w:after="0" w:line="240" w:lineRule="auto"/>
        <w:ind w:firstLine="709"/>
        <w:jc w:val="both"/>
        <w:rPr>
          <w:rFonts w:ascii="Times New Roman" w:hAnsi="Times New Roman"/>
          <w:sz w:val="28"/>
          <w:szCs w:val="28"/>
          <w:lang w:val="ky-KG"/>
        </w:rPr>
      </w:pPr>
      <w:r>
        <w:rPr>
          <w:rFonts w:ascii="Times New Roman" w:hAnsi="Times New Roman"/>
          <w:sz w:val="28"/>
          <w:szCs w:val="28"/>
          <w:lang w:val="ky-KG"/>
        </w:rPr>
        <w:t>- укук коргоо органдары заманбап чакырыктардын талаптарына жооп берген тийиштүү техникалык ресурстар менен камсыздалган;</w:t>
      </w:r>
    </w:p>
    <w:p w:rsidR="00A91A48" w:rsidRDefault="00A91A48" w:rsidP="00384B3A">
      <w:pPr>
        <w:spacing w:after="0" w:line="240" w:lineRule="auto"/>
        <w:ind w:firstLine="709"/>
        <w:jc w:val="both"/>
        <w:rPr>
          <w:rFonts w:ascii="Times New Roman" w:hAnsi="Times New Roman"/>
          <w:sz w:val="28"/>
          <w:szCs w:val="28"/>
          <w:lang w:val="ky-KG"/>
        </w:rPr>
      </w:pPr>
      <w:r>
        <w:rPr>
          <w:rFonts w:ascii="Times New Roman" w:hAnsi="Times New Roman"/>
          <w:sz w:val="28"/>
          <w:szCs w:val="28"/>
          <w:lang w:val="ky-KG"/>
        </w:rPr>
        <w:t>- квалификацияны системалуу түрдө жогорулатуу аркылуу ар кандай категориядагы кызматкерлердин тийиштүү деңгээлдеги компетенттүүлүгү;</w:t>
      </w:r>
    </w:p>
    <w:p w:rsidR="00A91A48" w:rsidRDefault="00A91A48" w:rsidP="00384B3A">
      <w:pPr>
        <w:spacing w:after="0" w:line="240" w:lineRule="auto"/>
        <w:ind w:firstLine="709"/>
        <w:jc w:val="both"/>
        <w:rPr>
          <w:rFonts w:ascii="Times New Roman" w:hAnsi="Times New Roman"/>
          <w:sz w:val="28"/>
          <w:szCs w:val="28"/>
          <w:lang w:val="ky-KG"/>
        </w:rPr>
      </w:pPr>
      <w:r>
        <w:rPr>
          <w:rFonts w:ascii="Times New Roman" w:hAnsi="Times New Roman"/>
          <w:sz w:val="28"/>
          <w:szCs w:val="28"/>
          <w:lang w:val="ky-KG"/>
        </w:rPr>
        <w:t>- об</w:t>
      </w:r>
      <w:r w:rsidRPr="00610AAA">
        <w:rPr>
          <w:rFonts w:ascii="Times New Roman" w:hAnsi="Times New Roman"/>
          <w:sz w:val="28"/>
          <w:szCs w:val="28"/>
          <w:lang w:val="ky-KG"/>
        </w:rPr>
        <w:t>ъ</w:t>
      </w:r>
      <w:r>
        <w:rPr>
          <w:rFonts w:ascii="Times New Roman" w:hAnsi="Times New Roman"/>
          <w:sz w:val="28"/>
          <w:szCs w:val="28"/>
          <w:lang w:val="ky-KG"/>
        </w:rPr>
        <w:t>ектилерди террористтик кол салуудан коргоону камсыздоо боюнча уюштуруу-укуктук, оперативдүү таасир этүү жана аскердик-техникалык мүнөздөгү чаралардын системасы;</w:t>
      </w:r>
    </w:p>
    <w:p w:rsidR="00A91A48" w:rsidRDefault="00A91A48" w:rsidP="00384B3A">
      <w:pPr>
        <w:spacing w:after="0" w:line="240" w:lineRule="auto"/>
        <w:ind w:firstLine="709"/>
        <w:jc w:val="both"/>
        <w:rPr>
          <w:rFonts w:ascii="Times New Roman" w:hAnsi="Times New Roman"/>
          <w:sz w:val="28"/>
          <w:szCs w:val="28"/>
          <w:lang w:val="ky-KG"/>
        </w:rPr>
      </w:pPr>
      <w:r>
        <w:rPr>
          <w:rFonts w:ascii="Times New Roman" w:hAnsi="Times New Roman"/>
          <w:sz w:val="28"/>
          <w:szCs w:val="28"/>
          <w:lang w:val="ky-KG"/>
        </w:rPr>
        <w:t>- Борбордук Азиядагы чыр-чатак мүмкүндүгү тез курчуп, эл аралык терроризм, диний экстремизм жана трансулуттук уюшкан кылмыштуулук тарабынан региондогу мамлекеттердин туруктуу өнүгүүсүнө коркунуч жаратуу менен коштолууда;</w:t>
      </w:r>
    </w:p>
    <w:p w:rsidR="00A91A48" w:rsidRDefault="00A91A48" w:rsidP="00E87F2E">
      <w:pPr>
        <w:spacing w:after="0" w:line="240" w:lineRule="auto"/>
        <w:ind w:firstLine="709"/>
        <w:jc w:val="both"/>
        <w:rPr>
          <w:rFonts w:ascii="Times New Roman" w:hAnsi="Times New Roman"/>
          <w:sz w:val="28"/>
          <w:szCs w:val="28"/>
          <w:lang w:val="ky-KG"/>
        </w:rPr>
      </w:pPr>
      <w:r>
        <w:rPr>
          <w:rFonts w:ascii="Times New Roman" w:hAnsi="Times New Roman"/>
          <w:sz w:val="28"/>
          <w:szCs w:val="28"/>
          <w:lang w:val="ky-KG"/>
        </w:rPr>
        <w:t>-  Кыргыз Республикасынын айрым региондорунда кайсы бир диний уюмдардын, секталардын жана агымдардын жүргүзгөн деструктивдүү иши, экстремисттик идеяларды жайылтуусу;</w:t>
      </w:r>
    </w:p>
    <w:p w:rsidR="00A91A48" w:rsidRDefault="00A91A48" w:rsidP="00E87F2E">
      <w:pPr>
        <w:spacing w:after="0" w:line="240" w:lineRule="auto"/>
        <w:ind w:firstLine="709"/>
        <w:jc w:val="both"/>
        <w:rPr>
          <w:rFonts w:ascii="Times New Roman" w:hAnsi="Times New Roman"/>
          <w:sz w:val="28"/>
          <w:szCs w:val="28"/>
          <w:lang w:val="ky-KG"/>
        </w:rPr>
      </w:pPr>
      <w:r>
        <w:rPr>
          <w:rFonts w:ascii="Times New Roman" w:hAnsi="Times New Roman"/>
          <w:sz w:val="28"/>
          <w:szCs w:val="28"/>
          <w:lang w:val="ky-KG"/>
        </w:rPr>
        <w:t>- укук коргоо органдарынын диний экстремисттер менен күрөшүү натыйжалуулугун күчөтүү максатында ченемдик укуктук базаны жакшыртуу зарылдыгы;</w:t>
      </w:r>
    </w:p>
    <w:p w:rsidR="00A91A48" w:rsidRDefault="00A91A48" w:rsidP="00E87F2E">
      <w:pPr>
        <w:numPr>
          <w:ilvl w:val="0"/>
          <w:numId w:val="2"/>
        </w:numPr>
        <w:spacing w:after="0" w:line="240" w:lineRule="auto"/>
        <w:ind w:left="0" w:firstLine="567"/>
        <w:jc w:val="both"/>
        <w:rPr>
          <w:rFonts w:ascii="Times New Roman" w:hAnsi="Times New Roman"/>
          <w:sz w:val="28"/>
          <w:szCs w:val="28"/>
          <w:lang w:val="ky-KG"/>
        </w:rPr>
      </w:pPr>
      <w:r>
        <w:rPr>
          <w:rFonts w:ascii="Times New Roman" w:hAnsi="Times New Roman"/>
          <w:sz w:val="28"/>
          <w:szCs w:val="28"/>
          <w:lang w:val="ky-KG"/>
        </w:rPr>
        <w:t xml:space="preserve">ар кандай деструктивдүү диний уюмдарга, секталарга жана агымдарга тартылган өспүрүмдөр менен жаштардын санын кескин өсүүсү. </w:t>
      </w:r>
    </w:p>
    <w:p w:rsidR="00A91A48" w:rsidRDefault="00A91A48" w:rsidP="00E87F2E">
      <w:pPr>
        <w:spacing w:after="0" w:line="240" w:lineRule="auto"/>
        <w:ind w:firstLine="567"/>
        <w:jc w:val="both"/>
        <w:rPr>
          <w:rFonts w:ascii="Times New Roman" w:hAnsi="Times New Roman"/>
          <w:sz w:val="28"/>
          <w:szCs w:val="28"/>
          <w:lang w:val="ky-KG"/>
        </w:rPr>
      </w:pPr>
    </w:p>
    <w:p w:rsidR="00A91A48" w:rsidRDefault="00A91A48" w:rsidP="00E87F2E">
      <w:pPr>
        <w:spacing w:after="0" w:line="240" w:lineRule="auto"/>
        <w:ind w:firstLine="567"/>
        <w:jc w:val="both"/>
        <w:rPr>
          <w:rFonts w:ascii="Times New Roman" w:hAnsi="Times New Roman"/>
          <w:sz w:val="28"/>
          <w:szCs w:val="28"/>
          <w:lang w:val="ky-KG"/>
        </w:rPr>
      </w:pPr>
      <w:r>
        <w:rPr>
          <w:rFonts w:ascii="Times New Roman" w:hAnsi="Times New Roman"/>
          <w:sz w:val="28"/>
          <w:szCs w:val="28"/>
          <w:lang w:val="ky-KG"/>
        </w:rPr>
        <w:t xml:space="preserve"> Калк арасында профилактикалык иш жүргүзүүдө Кыргызстан мусулмандар дин башкармалыгы, Православ чиркөөсү, Кыргыз Республикасынын Өкмөтүнө караштуу Дин иштери боюнча мамлекеттик комиссиянын орду чоң болууга тийиш.</w:t>
      </w:r>
    </w:p>
    <w:p w:rsidR="00A91A48" w:rsidRDefault="00A91A48" w:rsidP="00E87F2E">
      <w:pPr>
        <w:spacing w:after="0" w:line="240" w:lineRule="auto"/>
        <w:ind w:firstLine="567"/>
        <w:jc w:val="both"/>
        <w:rPr>
          <w:rFonts w:ascii="Times New Roman" w:hAnsi="Times New Roman"/>
          <w:sz w:val="28"/>
          <w:szCs w:val="28"/>
          <w:lang w:val="ky-KG"/>
        </w:rPr>
      </w:pPr>
      <w:r>
        <w:rPr>
          <w:rFonts w:ascii="Times New Roman" w:hAnsi="Times New Roman"/>
          <w:sz w:val="28"/>
          <w:szCs w:val="28"/>
          <w:lang w:val="ky-KG"/>
        </w:rPr>
        <w:t xml:space="preserve">Министрликтердин, мамлекеттик комитеттердин, администрациялык мекемелердин, мамлекеттик комиссиялардын, жергиликтүү мамлекеттик администрациялардын ишине жүргүзүлгөн талдоо Кыргыз Республикасынын мамлекеттик органдарынын диний экстремизмге каршы күрөшүүдөгү ишинин жетишсиз натыйжалуулугун тастыктайт. </w:t>
      </w:r>
    </w:p>
    <w:p w:rsidR="00A91A48" w:rsidRDefault="00A91A48" w:rsidP="00E87F2E">
      <w:pPr>
        <w:spacing w:after="0" w:line="240" w:lineRule="auto"/>
        <w:ind w:firstLine="567"/>
        <w:jc w:val="both"/>
        <w:rPr>
          <w:rFonts w:ascii="Times New Roman" w:hAnsi="Times New Roman"/>
          <w:sz w:val="28"/>
          <w:szCs w:val="28"/>
          <w:lang w:val="ky-KG"/>
        </w:rPr>
      </w:pPr>
      <w:r>
        <w:rPr>
          <w:rFonts w:ascii="Times New Roman" w:hAnsi="Times New Roman"/>
          <w:sz w:val="28"/>
          <w:szCs w:val="28"/>
          <w:lang w:val="ky-KG"/>
        </w:rPr>
        <w:t>Программаны ишке ашыруу планына ылайык ар бир катышуучуга белгилүү бир сектор аныкталат. Туруктуу түрдө мониторинг жүргүзүү менен алардын ишине баа берилет.</w:t>
      </w:r>
    </w:p>
    <w:p w:rsidR="00A91A48" w:rsidRDefault="00A91A48" w:rsidP="00E87F2E">
      <w:pPr>
        <w:spacing w:after="0" w:line="240" w:lineRule="auto"/>
        <w:ind w:firstLine="709"/>
        <w:jc w:val="both"/>
        <w:rPr>
          <w:rFonts w:ascii="Times New Roman" w:hAnsi="Times New Roman"/>
          <w:sz w:val="28"/>
          <w:szCs w:val="28"/>
          <w:lang w:val="ky-KG"/>
        </w:rPr>
      </w:pPr>
    </w:p>
    <w:p w:rsidR="00A91A48" w:rsidRDefault="00A91A48" w:rsidP="006E4046">
      <w:pPr>
        <w:pBdr>
          <w:bottom w:val="single" w:sz="4" w:space="1" w:color="auto"/>
        </w:pBdr>
        <w:spacing w:after="0" w:line="240" w:lineRule="auto"/>
        <w:ind w:firstLine="709"/>
        <w:jc w:val="both"/>
        <w:rPr>
          <w:rFonts w:ascii="Times New Roman" w:hAnsi="Times New Roman"/>
          <w:sz w:val="28"/>
          <w:szCs w:val="28"/>
          <w:lang w:val="ky-KG"/>
        </w:rPr>
      </w:pPr>
    </w:p>
    <w:p w:rsidR="00A91A48" w:rsidRDefault="00A91A48" w:rsidP="001B09B9">
      <w:pPr>
        <w:spacing w:after="0" w:line="240" w:lineRule="auto"/>
        <w:jc w:val="both"/>
        <w:rPr>
          <w:rFonts w:ascii="Times New Roman" w:hAnsi="Times New Roman"/>
          <w:sz w:val="28"/>
          <w:szCs w:val="28"/>
          <w:lang w:val="ky-KG"/>
        </w:rPr>
      </w:pPr>
    </w:p>
    <w:p w:rsidR="00A91A48" w:rsidRDefault="00A91A48" w:rsidP="006305A7">
      <w:pPr>
        <w:spacing w:after="0" w:line="240" w:lineRule="auto"/>
        <w:ind w:firstLine="709"/>
        <w:jc w:val="both"/>
        <w:rPr>
          <w:rFonts w:ascii="Times New Roman" w:hAnsi="Times New Roman"/>
          <w:sz w:val="28"/>
          <w:szCs w:val="28"/>
          <w:lang w:val="ky-KG"/>
        </w:rPr>
      </w:pPr>
    </w:p>
    <w:sectPr w:rsidR="00A91A48" w:rsidSect="00F07C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15D10"/>
    <w:multiLevelType w:val="hybridMultilevel"/>
    <w:tmpl w:val="37F4050E"/>
    <w:lvl w:ilvl="0" w:tplc="41BAF0FA">
      <w:start w:val="3"/>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 w15:restartNumberingAfterBreak="0">
    <w:nsid w:val="26A83125"/>
    <w:multiLevelType w:val="hybridMultilevel"/>
    <w:tmpl w:val="1A8239D6"/>
    <w:lvl w:ilvl="0" w:tplc="68EA62FE">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3DB9255E"/>
    <w:multiLevelType w:val="hybridMultilevel"/>
    <w:tmpl w:val="D75EE706"/>
    <w:lvl w:ilvl="0" w:tplc="073285D6">
      <w:start w:val="3"/>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347"/>
    <w:rsid w:val="00000D90"/>
    <w:rsid w:val="000140BC"/>
    <w:rsid w:val="00025A5D"/>
    <w:rsid w:val="000447C6"/>
    <w:rsid w:val="00050F0C"/>
    <w:rsid w:val="00053764"/>
    <w:rsid w:val="00095707"/>
    <w:rsid w:val="0009749C"/>
    <w:rsid w:val="000B6FE4"/>
    <w:rsid w:val="00111769"/>
    <w:rsid w:val="00124DE6"/>
    <w:rsid w:val="0018240C"/>
    <w:rsid w:val="00183818"/>
    <w:rsid w:val="001B09B9"/>
    <w:rsid w:val="001C01E2"/>
    <w:rsid w:val="001D5E82"/>
    <w:rsid w:val="00202E8E"/>
    <w:rsid w:val="002457F1"/>
    <w:rsid w:val="0025784F"/>
    <w:rsid w:val="00262702"/>
    <w:rsid w:val="00262CE0"/>
    <w:rsid w:val="002902D3"/>
    <w:rsid w:val="002A110E"/>
    <w:rsid w:val="002A5638"/>
    <w:rsid w:val="002B5211"/>
    <w:rsid w:val="002C05E9"/>
    <w:rsid w:val="002F3346"/>
    <w:rsid w:val="00312444"/>
    <w:rsid w:val="003155D4"/>
    <w:rsid w:val="00315837"/>
    <w:rsid w:val="00315DF5"/>
    <w:rsid w:val="003472F3"/>
    <w:rsid w:val="00354361"/>
    <w:rsid w:val="00365963"/>
    <w:rsid w:val="003760D2"/>
    <w:rsid w:val="00382938"/>
    <w:rsid w:val="00384B3A"/>
    <w:rsid w:val="003A0054"/>
    <w:rsid w:val="003B0C3C"/>
    <w:rsid w:val="003B3AF7"/>
    <w:rsid w:val="003C490A"/>
    <w:rsid w:val="003E7B96"/>
    <w:rsid w:val="003F5FAC"/>
    <w:rsid w:val="00401DFB"/>
    <w:rsid w:val="00440849"/>
    <w:rsid w:val="00456873"/>
    <w:rsid w:val="00463245"/>
    <w:rsid w:val="004766D8"/>
    <w:rsid w:val="00497CAD"/>
    <w:rsid w:val="004C1D1B"/>
    <w:rsid w:val="004F3D62"/>
    <w:rsid w:val="00517611"/>
    <w:rsid w:val="005331E7"/>
    <w:rsid w:val="0053320B"/>
    <w:rsid w:val="00574569"/>
    <w:rsid w:val="005B393B"/>
    <w:rsid w:val="005D263A"/>
    <w:rsid w:val="005E1109"/>
    <w:rsid w:val="005E6B5E"/>
    <w:rsid w:val="005F36D6"/>
    <w:rsid w:val="00600750"/>
    <w:rsid w:val="00600B96"/>
    <w:rsid w:val="00604E96"/>
    <w:rsid w:val="00604FD8"/>
    <w:rsid w:val="00610AAA"/>
    <w:rsid w:val="006158B8"/>
    <w:rsid w:val="006305A7"/>
    <w:rsid w:val="00654CB9"/>
    <w:rsid w:val="006B78A3"/>
    <w:rsid w:val="006D4C27"/>
    <w:rsid w:val="006D783E"/>
    <w:rsid w:val="006E4046"/>
    <w:rsid w:val="00711998"/>
    <w:rsid w:val="00742E27"/>
    <w:rsid w:val="00797ACC"/>
    <w:rsid w:val="007B5E16"/>
    <w:rsid w:val="007D02C7"/>
    <w:rsid w:val="0082391D"/>
    <w:rsid w:val="00832EA5"/>
    <w:rsid w:val="00843E79"/>
    <w:rsid w:val="0085584C"/>
    <w:rsid w:val="008772F4"/>
    <w:rsid w:val="008B5CDF"/>
    <w:rsid w:val="008C6286"/>
    <w:rsid w:val="008E0434"/>
    <w:rsid w:val="008E4694"/>
    <w:rsid w:val="008E4AFF"/>
    <w:rsid w:val="00905282"/>
    <w:rsid w:val="0092196B"/>
    <w:rsid w:val="0093277E"/>
    <w:rsid w:val="00940D79"/>
    <w:rsid w:val="009A5ED6"/>
    <w:rsid w:val="009A603B"/>
    <w:rsid w:val="009D303C"/>
    <w:rsid w:val="009D78F9"/>
    <w:rsid w:val="009E565B"/>
    <w:rsid w:val="009F4711"/>
    <w:rsid w:val="00A23A53"/>
    <w:rsid w:val="00A31783"/>
    <w:rsid w:val="00A578A9"/>
    <w:rsid w:val="00A81301"/>
    <w:rsid w:val="00A90C64"/>
    <w:rsid w:val="00A90D03"/>
    <w:rsid w:val="00A91A48"/>
    <w:rsid w:val="00B00D81"/>
    <w:rsid w:val="00B05A08"/>
    <w:rsid w:val="00B3134B"/>
    <w:rsid w:val="00B37A43"/>
    <w:rsid w:val="00B475EF"/>
    <w:rsid w:val="00B6727A"/>
    <w:rsid w:val="00BB3347"/>
    <w:rsid w:val="00BB6487"/>
    <w:rsid w:val="00BC5A1D"/>
    <w:rsid w:val="00BD0671"/>
    <w:rsid w:val="00BE684E"/>
    <w:rsid w:val="00BF6E43"/>
    <w:rsid w:val="00C00074"/>
    <w:rsid w:val="00C209EC"/>
    <w:rsid w:val="00C265B2"/>
    <w:rsid w:val="00CC15F2"/>
    <w:rsid w:val="00CC4740"/>
    <w:rsid w:val="00CC71D4"/>
    <w:rsid w:val="00D03F62"/>
    <w:rsid w:val="00D06A32"/>
    <w:rsid w:val="00D86258"/>
    <w:rsid w:val="00D90047"/>
    <w:rsid w:val="00D94F77"/>
    <w:rsid w:val="00DB2EED"/>
    <w:rsid w:val="00DE4198"/>
    <w:rsid w:val="00E25554"/>
    <w:rsid w:val="00E74760"/>
    <w:rsid w:val="00E87F2E"/>
    <w:rsid w:val="00EB49BC"/>
    <w:rsid w:val="00EB69F5"/>
    <w:rsid w:val="00EC2C64"/>
    <w:rsid w:val="00EE36AB"/>
    <w:rsid w:val="00F07C54"/>
    <w:rsid w:val="00F14982"/>
    <w:rsid w:val="00F20E3C"/>
    <w:rsid w:val="00F57A1D"/>
    <w:rsid w:val="00F850A8"/>
    <w:rsid w:val="00F86A9B"/>
    <w:rsid w:val="00F91510"/>
    <w:rsid w:val="00FA37BB"/>
    <w:rsid w:val="00FA7C84"/>
    <w:rsid w:val="00FB0AC6"/>
    <w:rsid w:val="00FB6119"/>
    <w:rsid w:val="00FD57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8EE8F54-E3F1-4E1A-A80A-3E20980CE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7C54"/>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43E79"/>
    <w:pPr>
      <w:ind w:left="720"/>
      <w:contextualSpacing/>
    </w:pPr>
  </w:style>
  <w:style w:type="paragraph" w:customStyle="1" w:styleId="tkKomentarij">
    <w:name w:val="_Комментарий (tkKomentarij)"/>
    <w:basedOn w:val="a"/>
    <w:uiPriority w:val="99"/>
    <w:rsid w:val="00EE36AB"/>
    <w:pPr>
      <w:spacing w:after="60"/>
      <w:ind w:firstLine="567"/>
      <w:jc w:val="both"/>
    </w:pPr>
    <w:rPr>
      <w:rFonts w:ascii="Arial" w:hAnsi="Arial" w:cs="Arial"/>
      <w:i/>
      <w:iCs/>
      <w:color w:val="006600"/>
      <w:sz w:val="20"/>
      <w:szCs w:val="20"/>
    </w:rPr>
  </w:style>
  <w:style w:type="paragraph" w:styleId="a4">
    <w:name w:val="Balloon Text"/>
    <w:basedOn w:val="a"/>
    <w:link w:val="a5"/>
    <w:uiPriority w:val="99"/>
    <w:semiHidden/>
    <w:unhideWhenUsed/>
    <w:rsid w:val="003A0054"/>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3A00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713550">
      <w:marLeft w:val="0"/>
      <w:marRight w:val="0"/>
      <w:marTop w:val="0"/>
      <w:marBottom w:val="0"/>
      <w:divBdr>
        <w:top w:val="none" w:sz="0" w:space="0" w:color="auto"/>
        <w:left w:val="none" w:sz="0" w:space="0" w:color="auto"/>
        <w:bottom w:val="none" w:sz="0" w:space="0" w:color="auto"/>
        <w:right w:val="none" w:sz="0" w:space="0" w:color="auto"/>
      </w:divBdr>
    </w:div>
    <w:div w:id="937713551">
      <w:marLeft w:val="0"/>
      <w:marRight w:val="0"/>
      <w:marTop w:val="0"/>
      <w:marBottom w:val="0"/>
      <w:divBdr>
        <w:top w:val="none" w:sz="0" w:space="0" w:color="auto"/>
        <w:left w:val="none" w:sz="0" w:space="0" w:color="auto"/>
        <w:bottom w:val="none" w:sz="0" w:space="0" w:color="auto"/>
        <w:right w:val="none" w:sz="0" w:space="0" w:color="auto"/>
      </w:divBdr>
    </w:div>
    <w:div w:id="937713552">
      <w:marLeft w:val="0"/>
      <w:marRight w:val="0"/>
      <w:marTop w:val="0"/>
      <w:marBottom w:val="0"/>
      <w:divBdr>
        <w:top w:val="none" w:sz="0" w:space="0" w:color="auto"/>
        <w:left w:val="none" w:sz="0" w:space="0" w:color="auto"/>
        <w:bottom w:val="none" w:sz="0" w:space="0" w:color="auto"/>
        <w:right w:val="none" w:sz="0" w:space="0" w:color="auto"/>
      </w:divBdr>
    </w:div>
    <w:div w:id="937713553">
      <w:marLeft w:val="0"/>
      <w:marRight w:val="0"/>
      <w:marTop w:val="0"/>
      <w:marBottom w:val="0"/>
      <w:divBdr>
        <w:top w:val="none" w:sz="0" w:space="0" w:color="auto"/>
        <w:left w:val="none" w:sz="0" w:space="0" w:color="auto"/>
        <w:bottom w:val="none" w:sz="0" w:space="0" w:color="auto"/>
        <w:right w:val="none" w:sz="0" w:space="0" w:color="auto"/>
      </w:divBdr>
    </w:div>
    <w:div w:id="937713554">
      <w:marLeft w:val="0"/>
      <w:marRight w:val="0"/>
      <w:marTop w:val="0"/>
      <w:marBottom w:val="0"/>
      <w:divBdr>
        <w:top w:val="none" w:sz="0" w:space="0" w:color="auto"/>
        <w:left w:val="none" w:sz="0" w:space="0" w:color="auto"/>
        <w:bottom w:val="none" w:sz="0" w:space="0" w:color="auto"/>
        <w:right w:val="none" w:sz="0" w:space="0" w:color="auto"/>
      </w:divBdr>
    </w:div>
    <w:div w:id="937713555">
      <w:marLeft w:val="0"/>
      <w:marRight w:val="0"/>
      <w:marTop w:val="0"/>
      <w:marBottom w:val="0"/>
      <w:divBdr>
        <w:top w:val="none" w:sz="0" w:space="0" w:color="auto"/>
        <w:left w:val="none" w:sz="0" w:space="0" w:color="auto"/>
        <w:bottom w:val="none" w:sz="0" w:space="0" w:color="auto"/>
        <w:right w:val="none" w:sz="0" w:space="0" w:color="auto"/>
      </w:divBdr>
    </w:div>
    <w:div w:id="937713556">
      <w:marLeft w:val="0"/>
      <w:marRight w:val="0"/>
      <w:marTop w:val="0"/>
      <w:marBottom w:val="0"/>
      <w:divBdr>
        <w:top w:val="none" w:sz="0" w:space="0" w:color="auto"/>
        <w:left w:val="none" w:sz="0" w:space="0" w:color="auto"/>
        <w:bottom w:val="none" w:sz="0" w:space="0" w:color="auto"/>
        <w:right w:val="none" w:sz="0" w:space="0" w:color="auto"/>
      </w:divBdr>
    </w:div>
    <w:div w:id="937713557">
      <w:marLeft w:val="0"/>
      <w:marRight w:val="0"/>
      <w:marTop w:val="0"/>
      <w:marBottom w:val="0"/>
      <w:divBdr>
        <w:top w:val="none" w:sz="0" w:space="0" w:color="auto"/>
        <w:left w:val="none" w:sz="0" w:space="0" w:color="auto"/>
        <w:bottom w:val="none" w:sz="0" w:space="0" w:color="auto"/>
        <w:right w:val="none" w:sz="0" w:space="0" w:color="auto"/>
      </w:divBdr>
    </w:div>
    <w:div w:id="937713558">
      <w:marLeft w:val="0"/>
      <w:marRight w:val="0"/>
      <w:marTop w:val="0"/>
      <w:marBottom w:val="0"/>
      <w:divBdr>
        <w:top w:val="none" w:sz="0" w:space="0" w:color="auto"/>
        <w:left w:val="none" w:sz="0" w:space="0" w:color="auto"/>
        <w:bottom w:val="none" w:sz="0" w:space="0" w:color="auto"/>
        <w:right w:val="none" w:sz="0" w:space="0" w:color="auto"/>
      </w:divBdr>
    </w:div>
    <w:div w:id="937713559">
      <w:marLeft w:val="0"/>
      <w:marRight w:val="0"/>
      <w:marTop w:val="0"/>
      <w:marBottom w:val="0"/>
      <w:divBdr>
        <w:top w:val="none" w:sz="0" w:space="0" w:color="auto"/>
        <w:left w:val="none" w:sz="0" w:space="0" w:color="auto"/>
        <w:bottom w:val="none" w:sz="0" w:space="0" w:color="auto"/>
        <w:right w:val="none" w:sz="0" w:space="0" w:color="auto"/>
      </w:divBdr>
    </w:div>
    <w:div w:id="937713560">
      <w:marLeft w:val="0"/>
      <w:marRight w:val="0"/>
      <w:marTop w:val="0"/>
      <w:marBottom w:val="0"/>
      <w:divBdr>
        <w:top w:val="none" w:sz="0" w:space="0" w:color="auto"/>
        <w:left w:val="none" w:sz="0" w:space="0" w:color="auto"/>
        <w:bottom w:val="none" w:sz="0" w:space="0" w:color="auto"/>
        <w:right w:val="none" w:sz="0" w:space="0" w:color="auto"/>
      </w:divBdr>
    </w:div>
    <w:div w:id="937713561">
      <w:marLeft w:val="0"/>
      <w:marRight w:val="0"/>
      <w:marTop w:val="0"/>
      <w:marBottom w:val="0"/>
      <w:divBdr>
        <w:top w:val="none" w:sz="0" w:space="0" w:color="auto"/>
        <w:left w:val="none" w:sz="0" w:space="0" w:color="auto"/>
        <w:bottom w:val="none" w:sz="0" w:space="0" w:color="auto"/>
        <w:right w:val="none" w:sz="0" w:space="0" w:color="auto"/>
      </w:divBdr>
    </w:div>
    <w:div w:id="9377135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3908</Words>
  <Characters>22278</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2</cp:revision>
  <cp:lastPrinted>2017-06-02T05:04:00Z</cp:lastPrinted>
  <dcterms:created xsi:type="dcterms:W3CDTF">2020-05-06T05:32:00Z</dcterms:created>
  <dcterms:modified xsi:type="dcterms:W3CDTF">2020-05-06T05:32:00Z</dcterms:modified>
</cp:coreProperties>
</file>