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33" w:rsidRPr="005C5499" w:rsidRDefault="007526F7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contextualSpacing/>
        <w:jc w:val="right"/>
        <w:rPr>
          <w:bCs/>
          <w:sz w:val="28"/>
          <w:szCs w:val="28"/>
        </w:rPr>
      </w:pPr>
      <w:r w:rsidRPr="005C5499">
        <w:rPr>
          <w:bCs/>
          <w:sz w:val="28"/>
          <w:szCs w:val="28"/>
        </w:rPr>
        <w:t xml:space="preserve">Приложение </w:t>
      </w:r>
    </w:p>
    <w:p w:rsidR="007526F7" w:rsidRPr="005C5499" w:rsidRDefault="007526F7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contextualSpacing/>
        <w:jc w:val="center"/>
        <w:rPr>
          <w:b/>
          <w:bCs/>
          <w:sz w:val="28"/>
          <w:szCs w:val="28"/>
        </w:rPr>
      </w:pPr>
    </w:p>
    <w:p w:rsidR="007526F7" w:rsidRPr="005C5499" w:rsidRDefault="007526F7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contextualSpacing/>
        <w:jc w:val="center"/>
        <w:rPr>
          <w:b/>
          <w:bCs/>
          <w:sz w:val="28"/>
          <w:szCs w:val="28"/>
        </w:rPr>
      </w:pPr>
    </w:p>
    <w:p w:rsidR="00FC2B33" w:rsidRPr="005C5499" w:rsidRDefault="00FC2B33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567" w:firstLine="709"/>
        <w:contextualSpacing/>
        <w:jc w:val="center"/>
        <w:rPr>
          <w:rFonts w:ascii="Arial" w:hAnsi="Arial" w:cs="Arial"/>
          <w:b/>
          <w:bCs/>
        </w:rPr>
      </w:pPr>
      <w:r w:rsidRPr="005C5499">
        <w:rPr>
          <w:b/>
          <w:bCs/>
          <w:sz w:val="28"/>
          <w:szCs w:val="28"/>
        </w:rPr>
        <w:t>Положение</w:t>
      </w:r>
      <w:r w:rsidRPr="005C5499">
        <w:rPr>
          <w:b/>
          <w:bCs/>
          <w:sz w:val="28"/>
          <w:szCs w:val="28"/>
        </w:rPr>
        <w:br/>
        <w:t>о порядке проведения аукционов на право заключения договора аренды муниципального имущества в электронном формате</w:t>
      </w:r>
    </w:p>
    <w:p w:rsidR="00FC2B33" w:rsidRPr="005C5499" w:rsidRDefault="00FC2B33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contextualSpacing/>
        <w:jc w:val="center"/>
        <w:rPr>
          <w:b/>
          <w:bCs/>
          <w:sz w:val="28"/>
          <w:szCs w:val="28"/>
        </w:rPr>
      </w:pPr>
      <w:r w:rsidRPr="005C5499">
        <w:rPr>
          <w:b/>
          <w:bCs/>
          <w:sz w:val="28"/>
          <w:szCs w:val="28"/>
        </w:rPr>
        <w:t> </w:t>
      </w:r>
    </w:p>
    <w:p w:rsidR="007526F7" w:rsidRPr="005C5499" w:rsidRDefault="007526F7" w:rsidP="00B558FD">
      <w:pPr>
        <w:pStyle w:val="gmail-tknazvaniemailrucssattributepostfix"/>
        <w:shd w:val="clear" w:color="auto" w:fill="FFFFFF"/>
        <w:spacing w:before="0" w:beforeAutospacing="0" w:after="0" w:afterAutospacing="0"/>
        <w:ind w:right="175" w:firstLine="709"/>
        <w:contextualSpacing/>
        <w:jc w:val="center"/>
        <w:rPr>
          <w:rFonts w:ascii="Arial" w:hAnsi="Arial" w:cs="Arial"/>
          <w:b/>
          <w:bCs/>
        </w:rPr>
      </w:pPr>
    </w:p>
    <w:p w:rsidR="00FC2B33" w:rsidRPr="005C5499" w:rsidRDefault="00FC2B33" w:rsidP="00B558FD">
      <w:pPr>
        <w:pStyle w:val="gmail-tkzagolovok2mailrucssattributepostfix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1134" w:firstLine="709"/>
        <w:contextualSpacing/>
        <w:jc w:val="center"/>
        <w:rPr>
          <w:b/>
          <w:bCs/>
          <w:sz w:val="28"/>
          <w:szCs w:val="28"/>
        </w:rPr>
      </w:pPr>
      <w:r w:rsidRPr="005C5499">
        <w:rPr>
          <w:b/>
          <w:bCs/>
          <w:sz w:val="28"/>
          <w:szCs w:val="28"/>
        </w:rPr>
        <w:t>Общие положения</w:t>
      </w:r>
    </w:p>
    <w:p w:rsidR="0022516F" w:rsidRPr="005C5499" w:rsidRDefault="0022516F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1. Настоящее Положение определяет порядок организации и проведения аукционов на право заключения договора аренды муниципального имущества в электронном формате.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2. </w:t>
      </w:r>
      <w:r w:rsidR="008C6D31" w:rsidRPr="005C5499">
        <w:rPr>
          <w:sz w:val="28"/>
          <w:szCs w:val="28"/>
        </w:rPr>
        <w:t>П</w:t>
      </w:r>
      <w:r w:rsidRPr="005C5499">
        <w:rPr>
          <w:sz w:val="28"/>
          <w:szCs w:val="28"/>
        </w:rPr>
        <w:t>онятия, используемые в настоящем Положении: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аренда муниципального имущества</w:t>
      </w:r>
      <w:r w:rsidR="0022516F" w:rsidRPr="005C5499">
        <w:rPr>
          <w:sz w:val="28"/>
          <w:szCs w:val="28"/>
        </w:rPr>
        <w:t xml:space="preserve"> – </w:t>
      </w:r>
      <w:r w:rsidRPr="005C5499">
        <w:rPr>
          <w:sz w:val="28"/>
          <w:szCs w:val="28"/>
        </w:rPr>
        <w:t>предоставление</w:t>
      </w:r>
      <w:r w:rsidR="0022516F" w:rsidRPr="005C5499">
        <w:rPr>
          <w:sz w:val="28"/>
          <w:szCs w:val="28"/>
        </w:rPr>
        <w:t xml:space="preserve">  </w:t>
      </w:r>
      <w:r w:rsidRPr="005C5499">
        <w:rPr>
          <w:sz w:val="28"/>
          <w:szCs w:val="28"/>
        </w:rPr>
        <w:t xml:space="preserve"> муниципального имущества за плату во временное владение и пользование или во временное пользование;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арендодатель</w:t>
      </w:r>
      <w:r w:rsidR="0022516F" w:rsidRPr="005C5499">
        <w:rPr>
          <w:bCs/>
          <w:sz w:val="28"/>
          <w:szCs w:val="28"/>
        </w:rPr>
        <w:t xml:space="preserve"> 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исполнительный орган местного самоуправления, муниципальное учреждение, муниципальное предприятие, предоставившее муниципальное имущество в аренду;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арендатор</w:t>
      </w:r>
      <w:r w:rsidR="0022516F" w:rsidRPr="005C5499">
        <w:rPr>
          <w:sz w:val="28"/>
          <w:szCs w:val="28"/>
        </w:rPr>
        <w:t xml:space="preserve"> –</w:t>
      </w:r>
      <w:r w:rsidRPr="005C5499">
        <w:rPr>
          <w:sz w:val="28"/>
          <w:szCs w:val="28"/>
        </w:rPr>
        <w:t xml:space="preserve"> физические и юридические лица, в том числе иностранные, которым в установленном настоящим Положением порядке предоставляется право временного владения и пользования или временного пользования муниципальным имуществом;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электронный аукцион</w:t>
      </w:r>
      <w:r w:rsidRPr="005C5499">
        <w:rPr>
          <w:sz w:val="28"/>
          <w:szCs w:val="28"/>
        </w:rPr>
        <w:t> 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вид торгов на право заключения договора аренды муниципального имущества, в которых победителем становится участник, предложивший наивысшую цену;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bCs/>
          <w:sz w:val="28"/>
          <w:szCs w:val="28"/>
        </w:rPr>
        <w:t>личный кабинет</w:t>
      </w:r>
      <w:r w:rsidRPr="005C5499">
        <w:rPr>
          <w:sz w:val="28"/>
          <w:szCs w:val="28"/>
        </w:rPr>
        <w:t> 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автоматизированное рабочее место пользователя на электронной торговой площадке;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муниципальное имущество</w:t>
      </w:r>
      <w:r w:rsidR="005D19BF" w:rsidRPr="005C5499">
        <w:rPr>
          <w:bCs/>
          <w:sz w:val="28"/>
          <w:szCs w:val="28"/>
        </w:rPr>
        <w:t xml:space="preserve"> </w:t>
      </w:r>
      <w:r w:rsidR="00385354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</w:t>
      </w:r>
      <w:r w:rsidR="00385354" w:rsidRPr="005C5499">
        <w:rPr>
          <w:sz w:val="28"/>
          <w:szCs w:val="28"/>
        </w:rPr>
        <w:t>имуществ</w:t>
      </w:r>
      <w:r w:rsidR="0022516F" w:rsidRPr="005C5499">
        <w:rPr>
          <w:sz w:val="28"/>
          <w:szCs w:val="28"/>
        </w:rPr>
        <w:t>о,</w:t>
      </w:r>
      <w:r w:rsidR="00385354" w:rsidRPr="005C5499">
        <w:rPr>
          <w:sz w:val="28"/>
          <w:szCs w:val="28"/>
        </w:rPr>
        <w:t xml:space="preserve"> </w:t>
      </w:r>
      <w:r w:rsidR="0022516F" w:rsidRPr="005C5499">
        <w:rPr>
          <w:sz w:val="28"/>
          <w:szCs w:val="28"/>
        </w:rPr>
        <w:t>находящее</w:t>
      </w:r>
      <w:r w:rsidRPr="005C5499">
        <w:rPr>
          <w:sz w:val="28"/>
          <w:szCs w:val="28"/>
        </w:rPr>
        <w:t xml:space="preserve">ся в муниципальной собственности </w:t>
      </w:r>
      <w:r w:rsidR="00385354" w:rsidRPr="005C5499">
        <w:rPr>
          <w:sz w:val="28"/>
          <w:szCs w:val="28"/>
        </w:rPr>
        <w:t>в соответствии с пунктом 2 статьи 3 Закона Кыргызской Республики «О муниципальной собственности на имущество»</w:t>
      </w:r>
      <w:r w:rsidRPr="005C5499">
        <w:rPr>
          <w:sz w:val="28"/>
          <w:szCs w:val="28"/>
        </w:rPr>
        <w:t>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закрытая часть электронной торговой площадки</w:t>
      </w:r>
      <w:r w:rsidR="0022516F" w:rsidRPr="005C5499">
        <w:rPr>
          <w:bCs/>
          <w:sz w:val="28"/>
          <w:szCs w:val="28"/>
        </w:rPr>
        <w:t xml:space="preserve"> 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часть сайта, доступная только зарегистрированным пользователям электронной торговой площадки;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объект аренды</w:t>
      </w:r>
      <w:r w:rsidRPr="005C5499">
        <w:rPr>
          <w:sz w:val="28"/>
          <w:szCs w:val="28"/>
        </w:rPr>
        <w:t> </w:t>
      </w:r>
      <w:r w:rsidR="005D19BF" w:rsidRPr="005C5499">
        <w:rPr>
          <w:sz w:val="28"/>
          <w:szCs w:val="28"/>
        </w:rPr>
        <w:t xml:space="preserve">– </w:t>
      </w:r>
      <w:r w:rsidRPr="005C5499">
        <w:rPr>
          <w:sz w:val="28"/>
          <w:szCs w:val="28"/>
        </w:rPr>
        <w:t>муниципальное</w:t>
      </w:r>
      <w:r w:rsidR="005D19BF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имущество, в отношении которого проводится электронный аукцион на право заключения договора аренды;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оператор электронной торговой площадки</w:t>
      </w:r>
      <w:r w:rsidR="0022516F" w:rsidRPr="005C5499">
        <w:rPr>
          <w:bCs/>
          <w:sz w:val="28"/>
          <w:szCs w:val="28"/>
        </w:rPr>
        <w:t xml:space="preserve"> </w:t>
      </w:r>
      <w:r w:rsidR="0022516F" w:rsidRPr="005C5499">
        <w:rPr>
          <w:sz w:val="28"/>
          <w:szCs w:val="28"/>
        </w:rPr>
        <w:t xml:space="preserve">– </w:t>
      </w:r>
      <w:r w:rsidRPr="005C5499">
        <w:rPr>
          <w:sz w:val="28"/>
          <w:szCs w:val="28"/>
        </w:rPr>
        <w:t>владелец информационной системы, действующий на основании договора с органом местного самоуправления и владеющий порталом электронной торговой площадки в сети Интернет, на котором проводятся электронные торги;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претендент</w:t>
      </w:r>
      <w:r w:rsidR="0022516F" w:rsidRPr="005C5499">
        <w:rPr>
          <w:bCs/>
          <w:sz w:val="28"/>
          <w:szCs w:val="28"/>
        </w:rPr>
        <w:t xml:space="preserve"> 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лицо, подавшее заявку на участие в торгах в электронном формате на право заключения договора аренды;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lastRenderedPageBreak/>
        <w:t>стартовая цена аренды</w:t>
      </w:r>
      <w:r w:rsidRPr="005C5499">
        <w:rPr>
          <w:sz w:val="28"/>
          <w:szCs w:val="28"/>
        </w:rPr>
        <w:t> </w:t>
      </w:r>
      <w:r w:rsidR="0022516F" w:rsidRPr="005C5499">
        <w:rPr>
          <w:sz w:val="28"/>
          <w:szCs w:val="28"/>
        </w:rPr>
        <w:t>–</w:t>
      </w:r>
      <w:r w:rsidRPr="005C5499">
        <w:rPr>
          <w:sz w:val="28"/>
          <w:szCs w:val="28"/>
        </w:rPr>
        <w:t xml:space="preserve"> начальный размер ежемесячной арендной платы за пользование муниципальным имуществом, с которого начинается электронный аукцион на право заключения договора аренды;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участник</w:t>
      </w:r>
      <w:r w:rsidR="0022516F" w:rsidRPr="005C5499">
        <w:rPr>
          <w:sz w:val="28"/>
          <w:szCs w:val="28"/>
        </w:rPr>
        <w:t xml:space="preserve"> – </w:t>
      </w:r>
      <w:r w:rsidRPr="005C5499">
        <w:rPr>
          <w:sz w:val="28"/>
          <w:szCs w:val="28"/>
        </w:rPr>
        <w:t>претендент, допущенный к участию в торгах;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электронная торговая площадка</w:t>
      </w:r>
      <w:r w:rsidR="0022516F" w:rsidRPr="005C5499">
        <w:rPr>
          <w:sz w:val="28"/>
          <w:szCs w:val="28"/>
        </w:rPr>
        <w:t xml:space="preserve"> –</w:t>
      </w:r>
      <w:r w:rsidRPr="005C5499">
        <w:rPr>
          <w:sz w:val="28"/>
          <w:szCs w:val="28"/>
        </w:rPr>
        <w:t xml:space="preserve"> информационная система, размещенная в сети Интернет для организации и проведения торгов и позволяющая зарегистрированным участникам дистанционно (без личного присутствия) осуществлять электронные операции по сделкам;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электронная подпись (ЭП)</w:t>
      </w:r>
      <w:r w:rsidR="0022516F" w:rsidRPr="005C5499">
        <w:rPr>
          <w:sz w:val="28"/>
          <w:szCs w:val="28"/>
        </w:rPr>
        <w:t xml:space="preserve"> –</w:t>
      </w:r>
      <w:r w:rsidRPr="005C5499">
        <w:rPr>
          <w:sz w:val="28"/>
          <w:szCs w:val="28"/>
        </w:rPr>
        <w:t xml:space="preserve"> информация в электронной форме, присоединен</w:t>
      </w:r>
      <w:r w:rsidR="005D19BF" w:rsidRPr="005C5499">
        <w:rPr>
          <w:sz w:val="28"/>
          <w:szCs w:val="28"/>
        </w:rPr>
        <w:t>ная</w:t>
      </w:r>
      <w:r w:rsidRPr="005C5499">
        <w:rPr>
          <w:sz w:val="28"/>
          <w:szCs w:val="28"/>
        </w:rPr>
        <w:t xml:space="preserve"> к другой информации в электронной форме и (или) логически связан</w:t>
      </w:r>
      <w:r w:rsidR="005C5499" w:rsidRPr="005C5499">
        <w:rPr>
          <w:sz w:val="28"/>
          <w:szCs w:val="28"/>
        </w:rPr>
        <w:t>н</w:t>
      </w:r>
      <w:r w:rsidRPr="005C5499">
        <w:rPr>
          <w:sz w:val="28"/>
          <w:szCs w:val="28"/>
        </w:rPr>
        <w:t>а</w:t>
      </w:r>
      <w:r w:rsidR="005C5499" w:rsidRPr="005C5499">
        <w:rPr>
          <w:sz w:val="28"/>
          <w:szCs w:val="28"/>
        </w:rPr>
        <w:t>я</w:t>
      </w:r>
      <w:r w:rsidRPr="005C5499">
        <w:rPr>
          <w:sz w:val="28"/>
          <w:szCs w:val="28"/>
        </w:rPr>
        <w:t xml:space="preserve"> с ней</w:t>
      </w:r>
      <w:r w:rsidR="005D19BF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 используе</w:t>
      </w:r>
      <w:r w:rsidR="005D19BF" w:rsidRPr="005C5499">
        <w:rPr>
          <w:sz w:val="28"/>
          <w:szCs w:val="28"/>
        </w:rPr>
        <w:t>мая</w:t>
      </w:r>
      <w:r w:rsidRPr="005C5499">
        <w:rPr>
          <w:sz w:val="28"/>
          <w:szCs w:val="28"/>
        </w:rPr>
        <w:t xml:space="preserve"> для определения лица, от имени которого подписана информация;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bCs/>
          <w:sz w:val="28"/>
          <w:szCs w:val="28"/>
        </w:rPr>
        <w:t>электронный документ</w:t>
      </w:r>
      <w:r w:rsidR="0022516F" w:rsidRPr="005C5499">
        <w:rPr>
          <w:sz w:val="28"/>
          <w:szCs w:val="28"/>
        </w:rPr>
        <w:t xml:space="preserve"> –</w:t>
      </w:r>
      <w:r w:rsidRPr="005C5499">
        <w:rPr>
          <w:sz w:val="28"/>
          <w:szCs w:val="28"/>
        </w:rPr>
        <w:t xml:space="preserve"> документированная информация, представленная в электронной форме, то есть в виде, пригодном для восприятия человеком</w:t>
      </w:r>
      <w:r w:rsidR="0022516F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 с использованием электронных вычислительных машин</w:t>
      </w:r>
      <w:r w:rsidR="005149AA" w:rsidRPr="005C5499">
        <w:rPr>
          <w:sz w:val="28"/>
          <w:szCs w:val="28"/>
        </w:rPr>
        <w:t>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3. </w:t>
      </w:r>
      <w:r w:rsidR="00FC2B33" w:rsidRPr="005C5499">
        <w:rPr>
          <w:sz w:val="28"/>
          <w:szCs w:val="28"/>
        </w:rPr>
        <w:t>Документооборот между претендентами</w:t>
      </w:r>
      <w:r w:rsidR="00F13561" w:rsidRPr="005C5499">
        <w:rPr>
          <w:sz w:val="28"/>
          <w:szCs w:val="28"/>
        </w:rPr>
        <w:t xml:space="preserve"> (либо лица</w:t>
      </w:r>
      <w:r w:rsidR="005D19BF" w:rsidRPr="005C5499">
        <w:rPr>
          <w:sz w:val="28"/>
          <w:szCs w:val="28"/>
        </w:rPr>
        <w:t>ми</w:t>
      </w:r>
      <w:r w:rsidR="00F13561" w:rsidRPr="005C5499">
        <w:rPr>
          <w:sz w:val="28"/>
          <w:szCs w:val="28"/>
        </w:rPr>
        <w:t>, имеющ</w:t>
      </w:r>
      <w:r w:rsidR="005D19BF" w:rsidRPr="005C5499">
        <w:rPr>
          <w:sz w:val="28"/>
          <w:szCs w:val="28"/>
        </w:rPr>
        <w:t xml:space="preserve">ими </w:t>
      </w:r>
      <w:r w:rsidR="00F13561" w:rsidRPr="005C5499">
        <w:rPr>
          <w:sz w:val="28"/>
          <w:szCs w:val="28"/>
        </w:rPr>
        <w:t>право действовать от его имени)</w:t>
      </w:r>
      <w:r w:rsidR="00FC2B33" w:rsidRPr="005C5499">
        <w:rPr>
          <w:sz w:val="28"/>
          <w:szCs w:val="28"/>
        </w:rPr>
        <w:t>, участниками</w:t>
      </w:r>
      <w:r w:rsidR="00F13561" w:rsidRPr="005C5499">
        <w:rPr>
          <w:sz w:val="28"/>
          <w:szCs w:val="28"/>
        </w:rPr>
        <w:t xml:space="preserve"> (либо лица</w:t>
      </w:r>
      <w:r w:rsidR="005D19BF" w:rsidRPr="005C5499">
        <w:rPr>
          <w:sz w:val="28"/>
          <w:szCs w:val="28"/>
        </w:rPr>
        <w:t>ми</w:t>
      </w:r>
      <w:r w:rsidR="00F13561" w:rsidRPr="005C5499">
        <w:rPr>
          <w:sz w:val="28"/>
          <w:szCs w:val="28"/>
        </w:rPr>
        <w:t>, имеющ</w:t>
      </w:r>
      <w:r w:rsidR="005D19BF" w:rsidRPr="005C5499">
        <w:rPr>
          <w:sz w:val="28"/>
          <w:szCs w:val="28"/>
        </w:rPr>
        <w:t>ими</w:t>
      </w:r>
      <w:r w:rsidR="00F13561" w:rsidRPr="005C5499">
        <w:rPr>
          <w:sz w:val="28"/>
          <w:szCs w:val="28"/>
        </w:rPr>
        <w:t xml:space="preserve"> право действовать от его имени)</w:t>
      </w:r>
      <w:r w:rsidR="00FC2B33" w:rsidRPr="005C5499">
        <w:rPr>
          <w:sz w:val="28"/>
          <w:szCs w:val="28"/>
        </w:rPr>
        <w:t>, оператором электронной торговой площадки и арендодателем осуществляется через электронную торговую площадку в форме электронных документов либо электронных образцов документов (документов на бумажном носителе, преобразованных в электронно-цифровую форму путем сканирован</w:t>
      </w:r>
      <w:r w:rsidR="00F13561" w:rsidRPr="005C5499">
        <w:rPr>
          <w:sz w:val="28"/>
          <w:szCs w:val="28"/>
        </w:rPr>
        <w:t>ия</w:t>
      </w:r>
      <w:r w:rsidR="005D19BF" w:rsidRPr="005C5499">
        <w:rPr>
          <w:sz w:val="28"/>
          <w:szCs w:val="28"/>
        </w:rPr>
        <w:t>,</w:t>
      </w:r>
      <w:r w:rsidR="00F13561" w:rsidRPr="005C5499">
        <w:rPr>
          <w:sz w:val="28"/>
          <w:szCs w:val="28"/>
        </w:rPr>
        <w:t xml:space="preserve"> с сохранением их реквизитов).</w:t>
      </w:r>
      <w:r w:rsidR="00FC2B33" w:rsidRPr="005C5499">
        <w:rPr>
          <w:sz w:val="28"/>
          <w:szCs w:val="28"/>
        </w:rPr>
        <w:t xml:space="preserve"> Данное правило не применяется для договора аренды муниципального имущества, который заключается сторонами в простой письменной форме.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4. </w:t>
      </w:r>
      <w:r w:rsidR="00FC2B33" w:rsidRPr="005C5499">
        <w:rPr>
          <w:sz w:val="28"/>
          <w:szCs w:val="28"/>
        </w:rPr>
        <w:t>Электронные документы, связанные с организацией и проведением электронного аукциона на право заключения договора аренды муниципального имущества, в том числе полученные от арендодателя, претендентов и участников, хранятся оператором электронной торговой площадки.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5</w:t>
      </w:r>
      <w:r w:rsidR="00FC2B33" w:rsidRPr="005C5499">
        <w:rPr>
          <w:sz w:val="28"/>
          <w:szCs w:val="28"/>
        </w:rPr>
        <w:t xml:space="preserve">. Заключение договора аренды муниципального имущества осуществляется по результатам проведенного электронного аукциона на электронной торговой площадке в течение 7 календарных дней </w:t>
      </w:r>
      <w:r w:rsidR="0022516F" w:rsidRPr="005C5499">
        <w:rPr>
          <w:sz w:val="28"/>
          <w:szCs w:val="28"/>
        </w:rPr>
        <w:t>с</w:t>
      </w:r>
      <w:r w:rsidR="00FC2B33" w:rsidRPr="005C5499">
        <w:rPr>
          <w:sz w:val="28"/>
          <w:szCs w:val="28"/>
        </w:rPr>
        <w:t xml:space="preserve"> даты определения победителя электронного аукциона.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6</w:t>
      </w:r>
      <w:r w:rsidR="00FC2B33" w:rsidRPr="005C5499">
        <w:rPr>
          <w:sz w:val="28"/>
          <w:szCs w:val="28"/>
        </w:rPr>
        <w:t>. Условия сдачи муниципального имущества, права, обязанности арендодателя и арендатора, ответственность сторон и другие условия аренды устанавливаются договором аренды муниципального имущества.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7</w:t>
      </w:r>
      <w:r w:rsidR="00FC2B33" w:rsidRPr="005C5499">
        <w:rPr>
          <w:sz w:val="28"/>
          <w:szCs w:val="28"/>
        </w:rPr>
        <w:t xml:space="preserve">. Арендатор арендует муниципальное имущество с момента вступления в силу договора аренды. Договор аренды вступает в силу с момента, указанного в договоре, либо в случаях, предусмотренных законодательством, с момента государственной регистрации в </w:t>
      </w:r>
      <w:r w:rsidR="007526F7" w:rsidRPr="005C5499">
        <w:rPr>
          <w:sz w:val="28"/>
          <w:szCs w:val="28"/>
        </w:rPr>
        <w:t>соответствующем</w:t>
      </w:r>
      <w:r w:rsidR="00FC2B33" w:rsidRPr="005C5499">
        <w:rPr>
          <w:sz w:val="28"/>
          <w:szCs w:val="28"/>
        </w:rPr>
        <w:t xml:space="preserve"> государственном органе.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lastRenderedPageBreak/>
        <w:t>8</w:t>
      </w:r>
      <w:r w:rsidR="00FC2B33" w:rsidRPr="005C5499">
        <w:rPr>
          <w:sz w:val="28"/>
          <w:szCs w:val="28"/>
        </w:rPr>
        <w:t>. Арендодателю, оператору электронной торговой площадки запрещается выступать в качестве арендаторов муниципального имущества.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 </w:t>
      </w:r>
    </w:p>
    <w:p w:rsidR="00FC2B33" w:rsidRPr="005C5499" w:rsidRDefault="00FC2B33" w:rsidP="00B558FD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contextualSpacing/>
        <w:jc w:val="center"/>
        <w:rPr>
          <w:rFonts w:ascii="Arial" w:hAnsi="Arial" w:cs="Arial"/>
          <w:b/>
          <w:bCs/>
        </w:rPr>
      </w:pPr>
      <w:r w:rsidRPr="005C5499">
        <w:rPr>
          <w:b/>
          <w:bCs/>
          <w:sz w:val="28"/>
          <w:szCs w:val="28"/>
        </w:rPr>
        <w:t>2. Права, обязанности и ответственность участников</w:t>
      </w:r>
    </w:p>
    <w:p w:rsidR="00FC2B33" w:rsidRPr="005C5499" w:rsidRDefault="00FC2B33" w:rsidP="00B558FD">
      <w:pPr>
        <w:pStyle w:val="gmail-tkzagolovok2mailrucssattributepostfix"/>
        <w:shd w:val="clear" w:color="auto" w:fill="FFFFFF"/>
        <w:spacing w:before="0" w:beforeAutospacing="0" w:after="0" w:afterAutospacing="0"/>
        <w:ind w:right="1134" w:firstLine="709"/>
        <w:contextualSpacing/>
        <w:jc w:val="center"/>
        <w:rPr>
          <w:rFonts w:ascii="Arial" w:hAnsi="Arial" w:cs="Arial"/>
          <w:b/>
          <w:bCs/>
        </w:rPr>
      </w:pPr>
      <w:r w:rsidRPr="005C5499">
        <w:rPr>
          <w:b/>
          <w:bCs/>
          <w:sz w:val="28"/>
          <w:szCs w:val="28"/>
        </w:rPr>
        <w:t> 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5C5499">
        <w:rPr>
          <w:sz w:val="28"/>
          <w:szCs w:val="28"/>
        </w:rPr>
        <w:t>9</w:t>
      </w:r>
      <w:r w:rsidR="00FC2B33" w:rsidRPr="005C5499">
        <w:rPr>
          <w:sz w:val="28"/>
          <w:szCs w:val="28"/>
        </w:rPr>
        <w:t>. Арендодатель для проведения электронного аукциона на электронной торговой площадке на право заключения договора аренды муниципального имущества заполняет форму и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размещает заявку</w:t>
      </w:r>
      <w:r w:rsidR="00F13561" w:rsidRPr="005C5499">
        <w:rPr>
          <w:sz w:val="28"/>
          <w:szCs w:val="28"/>
        </w:rPr>
        <w:t xml:space="preserve"> (с подписью руководителя арендодателя) </w:t>
      </w:r>
      <w:r w:rsidR="00FC2B33" w:rsidRPr="005C5499">
        <w:rPr>
          <w:sz w:val="28"/>
          <w:szCs w:val="28"/>
        </w:rPr>
        <w:t>в электронном формате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на электронной торговой площадке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через его </w:t>
      </w:r>
      <w:r w:rsidRPr="005C5499">
        <w:rPr>
          <w:sz w:val="28"/>
          <w:szCs w:val="28"/>
        </w:rPr>
        <w:t>«</w:t>
      </w:r>
      <w:r w:rsidR="00FC2B33" w:rsidRPr="005C5499">
        <w:rPr>
          <w:sz w:val="28"/>
          <w:szCs w:val="28"/>
        </w:rPr>
        <w:t>личный кабинет</w:t>
      </w:r>
      <w:r w:rsidRPr="005C5499">
        <w:rPr>
          <w:sz w:val="28"/>
          <w:szCs w:val="28"/>
        </w:rPr>
        <w:t>»</w:t>
      </w:r>
      <w:r w:rsidR="005D19BF" w:rsidRPr="005C5499">
        <w:rPr>
          <w:sz w:val="28"/>
          <w:szCs w:val="28"/>
        </w:rPr>
        <w:t xml:space="preserve">, </w:t>
      </w:r>
      <w:r w:rsidR="004D34E7">
        <w:rPr>
          <w:sz w:val="28"/>
          <w:szCs w:val="28"/>
        </w:rPr>
        <w:t xml:space="preserve">с </w:t>
      </w:r>
      <w:r w:rsidR="005D19BF" w:rsidRPr="005C5499">
        <w:rPr>
          <w:sz w:val="28"/>
          <w:szCs w:val="28"/>
        </w:rPr>
        <w:t>приложением</w:t>
      </w:r>
      <w:r w:rsidR="00FC2B33" w:rsidRPr="005C5499">
        <w:rPr>
          <w:sz w:val="28"/>
          <w:szCs w:val="28"/>
        </w:rPr>
        <w:t>: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677E3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расчета стартового размера арендной платы и срок аренды;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677E3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копий технического паспорта или иной технической документации на сдаваемое муници</w:t>
      </w:r>
      <w:r w:rsidR="00677E3E" w:rsidRPr="005C5499">
        <w:rPr>
          <w:sz w:val="28"/>
          <w:szCs w:val="28"/>
        </w:rPr>
        <w:t>пальное имущество (схема, план)</w:t>
      </w:r>
      <w:r w:rsidR="005D19BF" w:rsidRPr="005C5499">
        <w:rPr>
          <w:sz w:val="28"/>
          <w:szCs w:val="28"/>
        </w:rPr>
        <w:t>,</w:t>
      </w:r>
      <w:r w:rsidR="00677E3E" w:rsidRPr="005C5499">
        <w:rPr>
          <w:sz w:val="28"/>
          <w:szCs w:val="28"/>
        </w:rPr>
        <w:t xml:space="preserve"> заверенных печатью арендодателя;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677E3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проекта договора об аренде муниципального имущества.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10. </w:t>
      </w:r>
      <w:r w:rsidR="00FC2B33" w:rsidRPr="005C5499">
        <w:rPr>
          <w:sz w:val="28"/>
          <w:szCs w:val="28"/>
        </w:rPr>
        <w:t>Форма документов, а также проекты типовых договоров об аренде муниципального имущества утверждаются приказом уполномоченного государственного органа в сфере местного самоуправления.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11. </w:t>
      </w:r>
      <w:r w:rsidR="00FC2B33" w:rsidRPr="005C5499">
        <w:rPr>
          <w:sz w:val="28"/>
          <w:szCs w:val="28"/>
        </w:rPr>
        <w:t>Информационным сообщением о проведении электронного аукциона на право заключения договора аренды муниципального имущества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является объявленное арендодателем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проведение</w:t>
      </w:r>
      <w:r w:rsidR="00677E3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электронного аукциона на электронной торговой площадке через его </w:t>
      </w:r>
      <w:r w:rsidRPr="005C5499">
        <w:rPr>
          <w:sz w:val="28"/>
          <w:szCs w:val="28"/>
        </w:rPr>
        <w:t>«</w:t>
      </w:r>
      <w:r w:rsidR="00FC2B33" w:rsidRPr="005C5499">
        <w:rPr>
          <w:sz w:val="28"/>
          <w:szCs w:val="28"/>
        </w:rPr>
        <w:t>личный кабинет</w:t>
      </w:r>
      <w:r w:rsidRPr="005C5499">
        <w:rPr>
          <w:sz w:val="28"/>
          <w:szCs w:val="28"/>
        </w:rPr>
        <w:t>»</w:t>
      </w:r>
      <w:r w:rsidR="00FC2B33" w:rsidRPr="005C5499">
        <w:rPr>
          <w:sz w:val="28"/>
          <w:szCs w:val="28"/>
        </w:rPr>
        <w:t>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12</w:t>
      </w:r>
      <w:r w:rsidR="00FC2B33" w:rsidRPr="005C5499">
        <w:rPr>
          <w:sz w:val="28"/>
          <w:szCs w:val="28"/>
        </w:rPr>
        <w:t xml:space="preserve">. В случае, если </w:t>
      </w:r>
      <w:r w:rsidR="00677E3E" w:rsidRPr="005C5499">
        <w:rPr>
          <w:sz w:val="28"/>
          <w:szCs w:val="28"/>
        </w:rPr>
        <w:t>а</w:t>
      </w:r>
      <w:r w:rsidR="00FC2B33" w:rsidRPr="005C5499">
        <w:rPr>
          <w:sz w:val="28"/>
          <w:szCs w:val="28"/>
        </w:rPr>
        <w:t>рендодателем является</w:t>
      </w:r>
      <w:r w:rsidR="000D35FD" w:rsidRPr="005C5499">
        <w:rPr>
          <w:sz w:val="28"/>
          <w:szCs w:val="28"/>
        </w:rPr>
        <w:t xml:space="preserve"> муниципальное учреждение и</w:t>
      </w:r>
      <w:r w:rsidR="000D1195" w:rsidRPr="005C5499">
        <w:rPr>
          <w:sz w:val="28"/>
          <w:szCs w:val="28"/>
        </w:rPr>
        <w:t>ли</w:t>
      </w:r>
      <w:r w:rsidR="000D35FD" w:rsidRPr="005C5499">
        <w:rPr>
          <w:sz w:val="28"/>
          <w:szCs w:val="28"/>
        </w:rPr>
        <w:t xml:space="preserve"> предприятие</w:t>
      </w:r>
      <w:r w:rsidR="00FC2B33" w:rsidRPr="005C5499">
        <w:rPr>
          <w:sz w:val="28"/>
          <w:szCs w:val="28"/>
        </w:rPr>
        <w:t>, то сдача муниципального имущества в аренду осуществляетс</w:t>
      </w:r>
      <w:r w:rsidR="000D35FD" w:rsidRPr="005C5499">
        <w:rPr>
          <w:sz w:val="28"/>
          <w:szCs w:val="28"/>
        </w:rPr>
        <w:t xml:space="preserve">я по согласованию с соответствующим </w:t>
      </w:r>
      <w:r w:rsidR="00FC2B33" w:rsidRPr="005C5499">
        <w:rPr>
          <w:sz w:val="28"/>
          <w:szCs w:val="28"/>
        </w:rPr>
        <w:t>исполнительным органом местного самоуправления.</w:t>
      </w:r>
    </w:p>
    <w:p w:rsidR="0008268C" w:rsidRPr="005C5499" w:rsidRDefault="009D1C34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Сроки согласования и</w:t>
      </w:r>
      <w:r w:rsidR="00E619B9" w:rsidRPr="005C5499">
        <w:rPr>
          <w:sz w:val="28"/>
          <w:szCs w:val="28"/>
        </w:rPr>
        <w:t>ли</w:t>
      </w:r>
      <w:r w:rsidRPr="005C5499">
        <w:rPr>
          <w:sz w:val="28"/>
          <w:szCs w:val="28"/>
        </w:rPr>
        <w:t xml:space="preserve"> отказ</w:t>
      </w:r>
      <w:r w:rsidR="00677E3E" w:rsidRPr="005C5499">
        <w:rPr>
          <w:sz w:val="28"/>
          <w:szCs w:val="28"/>
        </w:rPr>
        <w:t xml:space="preserve"> в согласовании сдачи</w:t>
      </w:r>
      <w:r w:rsidRPr="005C5499">
        <w:rPr>
          <w:sz w:val="28"/>
          <w:szCs w:val="28"/>
        </w:rPr>
        <w:t xml:space="preserve"> муниципального имущества в аренду осуществляется </w:t>
      </w:r>
      <w:r w:rsidR="00587115" w:rsidRPr="005C5499">
        <w:rPr>
          <w:sz w:val="28"/>
          <w:szCs w:val="28"/>
        </w:rPr>
        <w:t>в течение 30 дней</w:t>
      </w:r>
      <w:r w:rsidRPr="005C5499">
        <w:rPr>
          <w:sz w:val="28"/>
          <w:szCs w:val="28"/>
        </w:rPr>
        <w:t>.</w:t>
      </w:r>
      <w:r w:rsidR="00164854" w:rsidRPr="005C5499">
        <w:rPr>
          <w:sz w:val="28"/>
          <w:szCs w:val="28"/>
        </w:rPr>
        <w:t xml:space="preserve"> В случае отказа </w:t>
      </w:r>
      <w:r w:rsidR="00B00190" w:rsidRPr="005C5499">
        <w:rPr>
          <w:sz w:val="28"/>
          <w:szCs w:val="28"/>
        </w:rPr>
        <w:t xml:space="preserve">исполнительного органа местного самоуправления </w:t>
      </w:r>
      <w:r w:rsidR="00164854" w:rsidRPr="005C5499">
        <w:rPr>
          <w:sz w:val="28"/>
          <w:szCs w:val="28"/>
        </w:rPr>
        <w:t xml:space="preserve">муниципальное имущество остается в пользовании </w:t>
      </w:r>
      <w:r w:rsidR="00677E3E" w:rsidRPr="005C5499">
        <w:rPr>
          <w:sz w:val="28"/>
          <w:szCs w:val="28"/>
        </w:rPr>
        <w:t>а</w:t>
      </w:r>
      <w:r w:rsidR="0008268C" w:rsidRPr="005C5499">
        <w:rPr>
          <w:sz w:val="28"/>
          <w:szCs w:val="28"/>
        </w:rPr>
        <w:t xml:space="preserve">рендодателя. 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1</w:t>
      </w:r>
      <w:r w:rsidR="005149AA" w:rsidRPr="005C5499">
        <w:rPr>
          <w:sz w:val="28"/>
          <w:szCs w:val="28"/>
        </w:rPr>
        <w:t>3</w:t>
      </w:r>
      <w:r w:rsidRPr="005C5499">
        <w:rPr>
          <w:sz w:val="28"/>
          <w:szCs w:val="28"/>
        </w:rPr>
        <w:t xml:space="preserve">. Арендодатель по требованию претендентов на участие в торгах должен обеспечить доступ к объекту аренды с целью осмотра его технического состояния. При этом, по запросу претендента, арендодатель обязан предоставить для </w:t>
      </w:r>
      <w:r w:rsidR="00677E3E" w:rsidRPr="005C5499">
        <w:rPr>
          <w:sz w:val="28"/>
          <w:szCs w:val="28"/>
        </w:rPr>
        <w:t>ознакомления правоустанавливающие</w:t>
      </w:r>
      <w:r w:rsidRPr="005C5499">
        <w:rPr>
          <w:sz w:val="28"/>
          <w:szCs w:val="28"/>
        </w:rPr>
        <w:t xml:space="preserve"> документы и </w:t>
      </w:r>
      <w:r w:rsidR="005D19BF" w:rsidRPr="005C5499">
        <w:rPr>
          <w:sz w:val="28"/>
          <w:szCs w:val="28"/>
        </w:rPr>
        <w:t>материал</w:t>
      </w:r>
      <w:r w:rsidR="004D34E7">
        <w:rPr>
          <w:sz w:val="28"/>
          <w:szCs w:val="28"/>
        </w:rPr>
        <w:t>ы</w:t>
      </w:r>
      <w:r w:rsidR="00677E3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фотосъемк</w:t>
      </w:r>
      <w:r w:rsidR="00677E3E" w:rsidRPr="005C5499">
        <w:rPr>
          <w:sz w:val="28"/>
          <w:szCs w:val="28"/>
        </w:rPr>
        <w:t>и</w:t>
      </w:r>
      <w:r w:rsidRPr="005C5499">
        <w:rPr>
          <w:sz w:val="28"/>
          <w:szCs w:val="28"/>
        </w:rPr>
        <w:t>.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1</w:t>
      </w:r>
      <w:r w:rsidR="005149AA" w:rsidRPr="005C5499">
        <w:rPr>
          <w:sz w:val="28"/>
          <w:szCs w:val="28"/>
        </w:rPr>
        <w:t>4</w:t>
      </w:r>
      <w:r w:rsidRPr="005C5499">
        <w:rPr>
          <w:sz w:val="28"/>
          <w:szCs w:val="28"/>
        </w:rPr>
        <w:t>. К торгам допускаются лица, прошедшие регистрацию на электронной торговой площадке до проведения торгов. Регистрация осуществляется: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для физических лиц</w:t>
      </w:r>
      <w:r w:rsidR="00677E3E" w:rsidRPr="005C5499">
        <w:rPr>
          <w:sz w:val="28"/>
          <w:szCs w:val="28"/>
        </w:rPr>
        <w:t xml:space="preserve"> – </w:t>
      </w:r>
      <w:r w:rsidR="00066126" w:rsidRPr="005C5499">
        <w:rPr>
          <w:sz w:val="28"/>
          <w:szCs w:val="28"/>
        </w:rPr>
        <w:t>с использованием</w:t>
      </w:r>
      <w:r w:rsidRPr="005C5499">
        <w:rPr>
          <w:sz w:val="28"/>
          <w:szCs w:val="28"/>
        </w:rPr>
        <w:t xml:space="preserve"> электронной подписи или ID-карты</w:t>
      </w:r>
      <w:r w:rsidR="00677E3E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 с наличием электронного чипа (e-ID) или с подтверждением ПИН-кода, высылаемого на регистрируемый номер телефона претендента;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lastRenderedPageBreak/>
        <w:t xml:space="preserve">- для юридических лиц </w:t>
      </w:r>
      <w:r w:rsidR="00677E3E" w:rsidRPr="005C5499">
        <w:rPr>
          <w:sz w:val="28"/>
          <w:szCs w:val="28"/>
        </w:rPr>
        <w:t xml:space="preserve">– </w:t>
      </w:r>
      <w:r w:rsidRPr="005C5499">
        <w:rPr>
          <w:sz w:val="28"/>
          <w:szCs w:val="28"/>
        </w:rPr>
        <w:t>с</w:t>
      </w:r>
      <w:r w:rsidR="00677E3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использованием электронной подписи. В случае отсутствия электронной подписи согласно применяемым формам идентификации для физических лиц, с приложением сканированных свидетельства о государственной регистрации/перерегистрации юридического лица и приказа о назначении руководителя или сканированной доверенности, оформленной в соответствии с законодательством, на лицо, осуществляющ</w:t>
      </w:r>
      <w:r w:rsidR="00677E3E" w:rsidRPr="005C5499">
        <w:rPr>
          <w:sz w:val="28"/>
          <w:szCs w:val="28"/>
        </w:rPr>
        <w:t>ее</w:t>
      </w:r>
      <w:r w:rsidRPr="005C5499">
        <w:rPr>
          <w:sz w:val="28"/>
          <w:szCs w:val="28"/>
        </w:rPr>
        <w:t xml:space="preserve"> регистрацию по идентификационным данным физического лица.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1</w:t>
      </w:r>
      <w:r w:rsidR="005149AA" w:rsidRPr="005C5499">
        <w:rPr>
          <w:sz w:val="28"/>
          <w:szCs w:val="28"/>
        </w:rPr>
        <w:t>5</w:t>
      </w:r>
      <w:r w:rsidRPr="005C5499">
        <w:rPr>
          <w:sz w:val="28"/>
          <w:szCs w:val="28"/>
        </w:rPr>
        <w:t>. Оператор электронной торговой площадки</w:t>
      </w:r>
      <w:r w:rsidR="00677E3E" w:rsidRPr="005C5499">
        <w:rPr>
          <w:sz w:val="28"/>
          <w:szCs w:val="28"/>
        </w:rPr>
        <w:t xml:space="preserve"> обеспечивает</w:t>
      </w:r>
      <w:r w:rsidRPr="005C5499">
        <w:rPr>
          <w:sz w:val="28"/>
          <w:szCs w:val="28"/>
        </w:rPr>
        <w:t>:</w:t>
      </w:r>
    </w:p>
    <w:p w:rsidR="00FC2B33" w:rsidRPr="005C5499" w:rsidRDefault="00B558FD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FC2B33" w:rsidRPr="005C5499">
        <w:rPr>
          <w:sz w:val="28"/>
          <w:szCs w:val="28"/>
        </w:rPr>
        <w:t xml:space="preserve"> возможность регистрации участников электронного аукциона на электронной торговой площадке;</w:t>
      </w:r>
    </w:p>
    <w:p w:rsidR="00FC2B33" w:rsidRPr="005C5499" w:rsidRDefault="00B558FD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FC2B33" w:rsidRPr="005C5499">
        <w:rPr>
          <w:sz w:val="28"/>
          <w:szCs w:val="28"/>
        </w:rPr>
        <w:t xml:space="preserve"> подачу участниками электронного аукциона заявок при условии заполнения ими всех полей, а также прекращение подачи заявок по истечении срока их приема, указанного в информационном сообщении о проведении электронного аукциона на право заключения договора аренды муниципального имущества в электронном формате;</w:t>
      </w:r>
    </w:p>
    <w:p w:rsidR="00FC2B33" w:rsidRPr="005C5499" w:rsidRDefault="00B558FD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FC2B33" w:rsidRPr="005C5499">
        <w:rPr>
          <w:sz w:val="28"/>
          <w:szCs w:val="28"/>
        </w:rPr>
        <w:t xml:space="preserve"> равный доступ участников к процедуре предоставления муниципального имущества в аренду</w:t>
      </w:r>
      <w:r w:rsidRPr="005C5499">
        <w:rPr>
          <w:sz w:val="28"/>
          <w:szCs w:val="28"/>
        </w:rPr>
        <w:t>;</w:t>
      </w:r>
    </w:p>
    <w:p w:rsidR="00FC2B33" w:rsidRPr="005C5499" w:rsidRDefault="00B558FD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-</w:t>
      </w:r>
      <w:r w:rsidR="00FC2B33" w:rsidRPr="005C5499">
        <w:rPr>
          <w:sz w:val="28"/>
          <w:szCs w:val="28"/>
        </w:rPr>
        <w:t xml:space="preserve"> конфиденциальность данных о претендентах и участниках электронного аукциона</w:t>
      </w:r>
      <w:r w:rsidR="005149AA" w:rsidRPr="005C5499">
        <w:rPr>
          <w:sz w:val="28"/>
          <w:szCs w:val="28"/>
        </w:rPr>
        <w:t>.</w:t>
      </w:r>
    </w:p>
    <w:p w:rsidR="00FC2B33" w:rsidRPr="005C5499" w:rsidRDefault="005149AA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16</w:t>
      </w:r>
      <w:r w:rsidR="00FC2B33" w:rsidRPr="005C5499">
        <w:rPr>
          <w:sz w:val="28"/>
          <w:szCs w:val="28"/>
        </w:rPr>
        <w:t xml:space="preserve">. Проведение электронного аукциона на право заключения договора </w:t>
      </w:r>
      <w:r w:rsidR="00B558FD" w:rsidRPr="005C5499">
        <w:rPr>
          <w:sz w:val="28"/>
          <w:szCs w:val="28"/>
        </w:rPr>
        <w:t xml:space="preserve">аренды муниципального имущества </w:t>
      </w:r>
      <w:r w:rsidR="00FC2B33" w:rsidRPr="005C5499">
        <w:rPr>
          <w:sz w:val="28"/>
          <w:szCs w:val="28"/>
        </w:rPr>
        <w:t>может быть приостановлено оператором электронной торговой площадки в случае технического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электронного аукциона начинается с того момента, с которого он был приостановлен.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В течение одного часа со времени приостановления проведения электронного аукциона оператор электронной торговой площадки размещает на электронной торговой площадке информацию о причине приостановления электронного аукциона на право заключения договора аренды муниципального имущества, времени приостановления и возобновления электронного аукциона, уведомляет об этом всех участников.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1</w:t>
      </w:r>
      <w:r w:rsidR="005149AA" w:rsidRPr="005C5499">
        <w:rPr>
          <w:sz w:val="28"/>
          <w:szCs w:val="28"/>
        </w:rPr>
        <w:t>7</w:t>
      </w:r>
      <w:r w:rsidRPr="005C5499">
        <w:rPr>
          <w:sz w:val="28"/>
          <w:szCs w:val="28"/>
        </w:rPr>
        <w:t xml:space="preserve">. Арендодатель не несет ответственности за сбои </w:t>
      </w:r>
      <w:r w:rsidR="00B558FD" w:rsidRPr="005C5499">
        <w:rPr>
          <w:sz w:val="28"/>
          <w:szCs w:val="28"/>
        </w:rPr>
        <w:t xml:space="preserve">в </w:t>
      </w:r>
      <w:r w:rsidRPr="005C5499">
        <w:rPr>
          <w:sz w:val="28"/>
          <w:szCs w:val="28"/>
        </w:rPr>
        <w:t>подключени</w:t>
      </w:r>
      <w:r w:rsidR="00B558FD" w:rsidRPr="005C5499">
        <w:rPr>
          <w:sz w:val="28"/>
          <w:szCs w:val="28"/>
        </w:rPr>
        <w:t>и</w:t>
      </w:r>
      <w:r w:rsidRPr="005C5499">
        <w:rPr>
          <w:sz w:val="28"/>
          <w:szCs w:val="28"/>
        </w:rPr>
        <w:t xml:space="preserve"> к сети Интернет со стороны претендентов и участников электронного аукциона, а также за сбои в системе, связанные с подачей электричества и форс-мажорными обстоятельствами, т.е. обстоятельствами непреодолимой силы (наводнение, пожар, землетрясение, взрыв, эпидемии или иные природные бедствия, война, ведение военных действий, введение чрезвычайного или военного положения).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 </w:t>
      </w:r>
    </w:p>
    <w:p w:rsidR="00FC2B33" w:rsidRPr="005C5499" w:rsidRDefault="00FC2B33" w:rsidP="00F171EC">
      <w:pPr>
        <w:pStyle w:val="gmail-tkzagolovok2mailrucssattributepostfix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bCs/>
        </w:rPr>
      </w:pPr>
      <w:r w:rsidRPr="005C5499">
        <w:rPr>
          <w:b/>
          <w:bCs/>
          <w:sz w:val="28"/>
          <w:szCs w:val="28"/>
        </w:rPr>
        <w:lastRenderedPageBreak/>
        <w:t>3. Порядок проведения электронного аукциона на право заключения договора аренды муниципального имущества в электронном формате</w:t>
      </w:r>
    </w:p>
    <w:p w:rsidR="00FC2B33" w:rsidRPr="005C5499" w:rsidRDefault="00FC2B33" w:rsidP="00F171EC">
      <w:pPr>
        <w:pStyle w:val="gmail-tkzagolovok2mailrucssattributepostfix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b/>
          <w:bCs/>
        </w:rPr>
      </w:pPr>
    </w:p>
    <w:p w:rsidR="00FC2B33" w:rsidRPr="005C5499" w:rsidRDefault="005149AA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18</w:t>
      </w:r>
      <w:r w:rsidR="00FC2B33" w:rsidRPr="005C5499">
        <w:rPr>
          <w:sz w:val="28"/>
          <w:szCs w:val="28"/>
        </w:rPr>
        <w:t>. Торги проводятся в форме электронного аукциона на повышение стоимости аренды</w:t>
      </w:r>
      <w:r w:rsidRPr="005C5499">
        <w:rPr>
          <w:sz w:val="28"/>
          <w:szCs w:val="28"/>
        </w:rPr>
        <w:t>.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1</w:t>
      </w:r>
      <w:r w:rsidR="005149AA" w:rsidRPr="005C5499">
        <w:rPr>
          <w:sz w:val="28"/>
          <w:szCs w:val="28"/>
        </w:rPr>
        <w:t>9</w:t>
      </w:r>
      <w:r w:rsidRPr="005C5499">
        <w:rPr>
          <w:sz w:val="28"/>
          <w:szCs w:val="28"/>
        </w:rPr>
        <w:t xml:space="preserve">. </w:t>
      </w:r>
      <w:r w:rsidR="00F13561" w:rsidRPr="005C5499">
        <w:rPr>
          <w:sz w:val="28"/>
          <w:szCs w:val="28"/>
        </w:rPr>
        <w:t>С</w:t>
      </w:r>
      <w:r w:rsidRPr="005C5499">
        <w:rPr>
          <w:sz w:val="28"/>
          <w:szCs w:val="28"/>
        </w:rPr>
        <w:t>тартов</w:t>
      </w:r>
      <w:r w:rsidR="00F13561" w:rsidRPr="005C5499">
        <w:rPr>
          <w:sz w:val="28"/>
          <w:szCs w:val="28"/>
        </w:rPr>
        <w:t>ая</w:t>
      </w:r>
      <w:r w:rsidRPr="005C5499">
        <w:rPr>
          <w:sz w:val="28"/>
          <w:szCs w:val="28"/>
        </w:rPr>
        <w:t xml:space="preserve"> цен</w:t>
      </w:r>
      <w:r w:rsidR="00F13561" w:rsidRPr="005C5499">
        <w:rPr>
          <w:sz w:val="28"/>
          <w:szCs w:val="28"/>
        </w:rPr>
        <w:t>а</w:t>
      </w:r>
      <w:r w:rsidRPr="005C5499">
        <w:rPr>
          <w:sz w:val="28"/>
          <w:szCs w:val="28"/>
        </w:rPr>
        <w:t xml:space="preserve"> и </w:t>
      </w:r>
      <w:r w:rsidR="00F13561" w:rsidRPr="005C5499">
        <w:rPr>
          <w:sz w:val="28"/>
          <w:szCs w:val="28"/>
        </w:rPr>
        <w:t xml:space="preserve">размер </w:t>
      </w:r>
      <w:r w:rsidRPr="005C5499">
        <w:rPr>
          <w:sz w:val="28"/>
          <w:szCs w:val="28"/>
        </w:rPr>
        <w:t>шаг</w:t>
      </w:r>
      <w:r w:rsidR="00F13561" w:rsidRPr="005C5499">
        <w:rPr>
          <w:sz w:val="28"/>
          <w:szCs w:val="28"/>
        </w:rPr>
        <w:t>а</w:t>
      </w:r>
      <w:r w:rsidRPr="005C5499">
        <w:rPr>
          <w:sz w:val="28"/>
          <w:szCs w:val="28"/>
        </w:rPr>
        <w:t xml:space="preserve"> аукциона от стартовой цены определя</w:t>
      </w:r>
      <w:r w:rsidR="005D19BF" w:rsidRPr="005C5499">
        <w:rPr>
          <w:sz w:val="28"/>
          <w:szCs w:val="28"/>
        </w:rPr>
        <w:t>ю</w:t>
      </w:r>
      <w:r w:rsidRPr="005C5499">
        <w:rPr>
          <w:sz w:val="28"/>
          <w:szCs w:val="28"/>
        </w:rPr>
        <w:t>тся арендодателем</w:t>
      </w:r>
      <w:r w:rsidR="00B558FD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и указыва</w:t>
      </w:r>
      <w:r w:rsidR="005D19BF" w:rsidRPr="005C5499">
        <w:rPr>
          <w:sz w:val="28"/>
          <w:szCs w:val="28"/>
        </w:rPr>
        <w:t>ю</w:t>
      </w:r>
      <w:r w:rsidRPr="005C5499">
        <w:rPr>
          <w:sz w:val="28"/>
          <w:szCs w:val="28"/>
        </w:rPr>
        <w:t>тся в информационном сообщении арендодателя.</w:t>
      </w:r>
    </w:p>
    <w:p w:rsidR="00FC2B33" w:rsidRPr="005C5499" w:rsidRDefault="005149AA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20</w:t>
      </w:r>
      <w:r w:rsidR="00FC2B33" w:rsidRPr="005C5499">
        <w:rPr>
          <w:sz w:val="28"/>
          <w:szCs w:val="28"/>
        </w:rPr>
        <w:t>. Информационное сообщение в обязательном п</w:t>
      </w:r>
      <w:r w:rsidR="00783DE4" w:rsidRPr="005C5499">
        <w:rPr>
          <w:sz w:val="28"/>
          <w:szCs w:val="28"/>
        </w:rPr>
        <w:t xml:space="preserve">орядке должно в себе содержать </w:t>
      </w:r>
      <w:r w:rsidR="00FC2B33" w:rsidRPr="005C5499">
        <w:rPr>
          <w:sz w:val="28"/>
          <w:szCs w:val="28"/>
        </w:rPr>
        <w:t>следующие сведения: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наименование арендодателя;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наименование, местонахождение и назначение объекта аренды;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площадь и техническое состояние объекта аренды;</w:t>
      </w:r>
    </w:p>
    <w:p w:rsidR="00FC2B33" w:rsidRPr="005C5499" w:rsidRDefault="00B558FD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 xml:space="preserve">- дата, время приема </w:t>
      </w:r>
      <w:r w:rsidR="00FC2B33" w:rsidRPr="005C5499">
        <w:rPr>
          <w:sz w:val="28"/>
          <w:szCs w:val="28"/>
        </w:rPr>
        <w:t>и окончания </w:t>
      </w:r>
      <w:r w:rsidR="00783DE4" w:rsidRPr="005C5499">
        <w:rPr>
          <w:sz w:val="28"/>
          <w:szCs w:val="28"/>
        </w:rPr>
        <w:t xml:space="preserve">приема </w:t>
      </w:r>
      <w:r w:rsidR="00FC2B33" w:rsidRPr="005C5499">
        <w:rPr>
          <w:sz w:val="28"/>
          <w:szCs w:val="28"/>
        </w:rPr>
        <w:t>заявок для участия в электронном аукционе на электронной торговой площадке;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 xml:space="preserve">- стартовая </w:t>
      </w:r>
      <w:proofErr w:type="gramStart"/>
      <w:r w:rsidRPr="005C5499">
        <w:rPr>
          <w:sz w:val="28"/>
          <w:szCs w:val="28"/>
        </w:rPr>
        <w:t>цена  аренды</w:t>
      </w:r>
      <w:proofErr w:type="gramEnd"/>
      <w:r w:rsidRPr="005C5499">
        <w:rPr>
          <w:sz w:val="28"/>
          <w:szCs w:val="28"/>
        </w:rPr>
        <w:t>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сумма и сроки внесения гарантийного взноса</w:t>
      </w:r>
      <w:r w:rsidR="00CE0794" w:rsidRPr="005C5499">
        <w:rPr>
          <w:sz w:val="28"/>
          <w:szCs w:val="28"/>
        </w:rPr>
        <w:t xml:space="preserve"> и залогового обеспечения</w:t>
      </w:r>
      <w:r w:rsidRPr="005C5499">
        <w:rPr>
          <w:sz w:val="28"/>
          <w:szCs w:val="28"/>
        </w:rPr>
        <w:t>, а также реквизиты счета, на который он должен быть перечислен;</w:t>
      </w:r>
    </w:p>
    <w:p w:rsidR="00FC2B33" w:rsidRPr="005C5499" w:rsidRDefault="00783DE4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- срок аренды;</w:t>
      </w:r>
    </w:p>
    <w:p w:rsidR="00783DE4" w:rsidRPr="005C5499" w:rsidRDefault="00783DE4" w:rsidP="00B558FD">
      <w:pPr>
        <w:pStyle w:val="tkTekst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C5499">
        <w:rPr>
          <w:rFonts w:ascii="Times New Roman" w:hAnsi="Times New Roman" w:cs="Times New Roman"/>
          <w:sz w:val="28"/>
          <w:szCs w:val="28"/>
        </w:rPr>
        <w:t xml:space="preserve">- другая информация </w:t>
      </w:r>
      <w:r w:rsidR="00B558FD" w:rsidRPr="005C5499">
        <w:rPr>
          <w:rFonts w:ascii="Times New Roman" w:hAnsi="Times New Roman" w:cs="Times New Roman"/>
          <w:sz w:val="28"/>
          <w:szCs w:val="28"/>
        </w:rPr>
        <w:t>(</w:t>
      </w:r>
      <w:r w:rsidRPr="005C5499">
        <w:rPr>
          <w:rFonts w:ascii="Times New Roman" w:hAnsi="Times New Roman" w:cs="Times New Roman"/>
          <w:sz w:val="28"/>
          <w:szCs w:val="28"/>
        </w:rPr>
        <w:t>по усмотрению арендодателя</w:t>
      </w:r>
      <w:r w:rsidR="00B558FD" w:rsidRPr="005C5499">
        <w:rPr>
          <w:rFonts w:ascii="Times New Roman" w:hAnsi="Times New Roman" w:cs="Times New Roman"/>
          <w:sz w:val="28"/>
          <w:szCs w:val="28"/>
        </w:rPr>
        <w:t>)</w:t>
      </w:r>
      <w:r w:rsidRPr="005C5499">
        <w:rPr>
          <w:rFonts w:ascii="Times New Roman" w:hAnsi="Times New Roman" w:cs="Times New Roman"/>
          <w:sz w:val="28"/>
          <w:szCs w:val="28"/>
        </w:rPr>
        <w:t>.</w:t>
      </w:r>
    </w:p>
    <w:p w:rsidR="00FC2B33" w:rsidRPr="005C5499" w:rsidRDefault="00783DE4" w:rsidP="00F13561">
      <w:pPr>
        <w:pStyle w:val="msonormalmailrucssattributepostfix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21</w:t>
      </w:r>
      <w:r w:rsidR="00F13561" w:rsidRPr="005C5499">
        <w:rPr>
          <w:sz w:val="28"/>
          <w:szCs w:val="28"/>
        </w:rPr>
        <w:t xml:space="preserve">. </w:t>
      </w:r>
      <w:r w:rsidR="00FC2B33" w:rsidRPr="005C5499">
        <w:rPr>
          <w:sz w:val="28"/>
          <w:szCs w:val="28"/>
        </w:rPr>
        <w:t>Результаты торгов оформляются протоколом, генерируемым автоматически системой по окончании аукциона.</w:t>
      </w:r>
    </w:p>
    <w:p w:rsidR="00FC2B33" w:rsidRPr="005C5499" w:rsidRDefault="005A4B56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22</w:t>
      </w:r>
      <w:r w:rsidR="00FC2B33" w:rsidRPr="005C5499">
        <w:rPr>
          <w:sz w:val="28"/>
          <w:szCs w:val="28"/>
        </w:rPr>
        <w:t>. Торги признаются несостоявшимися в случаях: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- отсутствия заявок/участников торгов (аукцион);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- признания только одного претендента участником</w:t>
      </w:r>
      <w:r w:rsidR="00DD3B01" w:rsidRPr="005C5499">
        <w:rPr>
          <w:sz w:val="28"/>
          <w:szCs w:val="28"/>
        </w:rPr>
        <w:t>.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2</w:t>
      </w:r>
      <w:r w:rsidR="005A4B56" w:rsidRPr="005C5499">
        <w:rPr>
          <w:sz w:val="28"/>
          <w:szCs w:val="28"/>
        </w:rPr>
        <w:t>3</w:t>
      </w:r>
      <w:r w:rsidRPr="005C5499">
        <w:rPr>
          <w:sz w:val="28"/>
          <w:szCs w:val="28"/>
        </w:rPr>
        <w:t>. При отсутствии заявок/участников аукциона, а также при участии в аукционе только одного претендента объект аренды снимается с торгов и выставляется вновь по истечении 30 (тридцать) дней после даты признания аукциона несостоявшимся.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Calibri" w:hAnsi="Calibri"/>
          <w:sz w:val="22"/>
          <w:szCs w:val="22"/>
        </w:rPr>
      </w:pPr>
      <w:r w:rsidRPr="005C5499">
        <w:rPr>
          <w:sz w:val="28"/>
          <w:szCs w:val="28"/>
        </w:rPr>
        <w:t>В случае двукратного признания аукциона несостоявшимся по причине отсутствия заявок, начальная цена снижается</w:t>
      </w:r>
      <w:r w:rsidR="00B33474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 xml:space="preserve">на сумму, установленную решением </w:t>
      </w:r>
      <w:r w:rsidR="002A31A8" w:rsidRPr="005C5499">
        <w:rPr>
          <w:sz w:val="28"/>
          <w:szCs w:val="28"/>
        </w:rPr>
        <w:t xml:space="preserve">соответствующей комиссией </w:t>
      </w:r>
      <w:r w:rsidR="000D046A" w:rsidRPr="005C5499">
        <w:rPr>
          <w:sz w:val="28"/>
          <w:szCs w:val="28"/>
        </w:rPr>
        <w:t>(</w:t>
      </w:r>
      <w:r w:rsidR="00A6226B" w:rsidRPr="005C5499">
        <w:rPr>
          <w:sz w:val="28"/>
          <w:szCs w:val="28"/>
        </w:rPr>
        <w:t>комиссия по муниципальному имуществу, комиссия по предоставлению прав на земельные участки)</w:t>
      </w:r>
      <w:r w:rsidR="000D046A" w:rsidRPr="005C5499">
        <w:rPr>
          <w:sz w:val="28"/>
          <w:szCs w:val="28"/>
        </w:rPr>
        <w:t xml:space="preserve"> </w:t>
      </w:r>
      <w:r w:rsidR="00E05455" w:rsidRPr="005C5499">
        <w:rPr>
          <w:sz w:val="28"/>
          <w:szCs w:val="28"/>
        </w:rPr>
        <w:t xml:space="preserve">исполнительного </w:t>
      </w:r>
      <w:r w:rsidRPr="005C5499">
        <w:rPr>
          <w:sz w:val="28"/>
          <w:szCs w:val="28"/>
        </w:rPr>
        <w:t>органа местного самоуправления</w:t>
      </w:r>
      <w:r w:rsidR="001C768E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 или объект аренды снимается с торгов.</w:t>
      </w:r>
    </w:p>
    <w:p w:rsidR="00D3079C" w:rsidRPr="005C5499" w:rsidRDefault="00FC2B33" w:rsidP="00B55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499">
        <w:rPr>
          <w:rFonts w:ascii="Times New Roman" w:hAnsi="Times New Roman"/>
          <w:sz w:val="28"/>
          <w:szCs w:val="28"/>
        </w:rPr>
        <w:t>2</w:t>
      </w:r>
      <w:r w:rsidR="005A4B56" w:rsidRPr="005C5499">
        <w:rPr>
          <w:rFonts w:ascii="Times New Roman" w:hAnsi="Times New Roman"/>
          <w:sz w:val="28"/>
          <w:szCs w:val="28"/>
        </w:rPr>
        <w:t>4</w:t>
      </w:r>
      <w:r w:rsidRPr="005C5499">
        <w:rPr>
          <w:rFonts w:ascii="Times New Roman" w:hAnsi="Times New Roman"/>
          <w:sz w:val="28"/>
          <w:szCs w:val="28"/>
        </w:rPr>
        <w:t xml:space="preserve">. </w:t>
      </w:r>
      <w:r w:rsidR="00D3079C" w:rsidRPr="005C5499">
        <w:rPr>
          <w:rFonts w:ascii="Times New Roman" w:eastAsia="Times New Roman" w:hAnsi="Times New Roman"/>
          <w:sz w:val="28"/>
          <w:szCs w:val="28"/>
          <w:lang w:eastAsia="ru-RU"/>
        </w:rPr>
        <w:t>Для участия в электронном аукционе претендент должен внести гарантийный взнос в размере 100 процентов от объявленного стартового размера аренды на счет, указанный в информационном сообщении.</w:t>
      </w:r>
    </w:p>
    <w:p w:rsidR="00FC2B33" w:rsidRPr="005C5499" w:rsidRDefault="00FC2B33" w:rsidP="00B558F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Если торги не состоялись, гарантийный взнос подлежит возврату. Гарантийный взнос возвращается также лицам, которые участвовали в торгах, но не выиграли их.</w:t>
      </w:r>
      <w:r w:rsidR="00783DE4" w:rsidRPr="005C5499">
        <w:rPr>
          <w:sz w:val="28"/>
          <w:szCs w:val="28"/>
        </w:rPr>
        <w:t xml:space="preserve"> Решение о признании электронного аукциона </w:t>
      </w:r>
      <w:r w:rsidR="00783DE4" w:rsidRPr="005C5499">
        <w:rPr>
          <w:sz w:val="28"/>
          <w:szCs w:val="28"/>
        </w:rPr>
        <w:lastRenderedPageBreak/>
        <w:t>несостоявшимся оформляется протоколом об итогах электронного аукциона</w:t>
      </w:r>
      <w:r w:rsidR="002A31A8" w:rsidRPr="005C5499">
        <w:rPr>
          <w:sz w:val="28"/>
          <w:szCs w:val="28"/>
        </w:rPr>
        <w:t>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2</w:t>
      </w:r>
      <w:r w:rsidR="005A4B56" w:rsidRPr="005C5499">
        <w:rPr>
          <w:sz w:val="28"/>
          <w:szCs w:val="28"/>
        </w:rPr>
        <w:t>5</w:t>
      </w:r>
      <w:r w:rsidRPr="005C5499">
        <w:rPr>
          <w:sz w:val="28"/>
          <w:szCs w:val="28"/>
        </w:rPr>
        <w:t xml:space="preserve">. Претендент вправе не позднее дня окончания приема заявок отозвать заявку в </w:t>
      </w:r>
      <w:r w:rsidR="002C1B56" w:rsidRPr="005C5499">
        <w:rPr>
          <w:sz w:val="28"/>
          <w:szCs w:val="28"/>
        </w:rPr>
        <w:t>«</w:t>
      </w:r>
      <w:r w:rsidRPr="005C5499">
        <w:rPr>
          <w:sz w:val="28"/>
          <w:szCs w:val="28"/>
        </w:rPr>
        <w:t>личном кабинете</w:t>
      </w:r>
      <w:r w:rsidR="002C1B56" w:rsidRPr="005C5499">
        <w:rPr>
          <w:sz w:val="28"/>
          <w:szCs w:val="28"/>
        </w:rPr>
        <w:t>»</w:t>
      </w:r>
      <w:r w:rsidRPr="005C5499">
        <w:rPr>
          <w:sz w:val="28"/>
          <w:szCs w:val="28"/>
        </w:rPr>
        <w:t xml:space="preserve"> электронной торговой площадки.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В случае отзыва претендентом заявки в порядке, установленном настоящим Положением, уведомление об отзыве заявки </w:t>
      </w:r>
      <w:r w:rsidR="001C768E" w:rsidRPr="005C5499">
        <w:rPr>
          <w:sz w:val="28"/>
          <w:szCs w:val="28"/>
        </w:rPr>
        <w:t>(</w:t>
      </w:r>
      <w:r w:rsidRPr="005C5499">
        <w:rPr>
          <w:sz w:val="28"/>
          <w:szCs w:val="28"/>
        </w:rPr>
        <w:t>вместе с заявкой</w:t>
      </w:r>
      <w:r w:rsidR="001C768E" w:rsidRPr="005C5499">
        <w:rPr>
          <w:sz w:val="28"/>
          <w:szCs w:val="28"/>
        </w:rPr>
        <w:t>)</w:t>
      </w:r>
      <w:r w:rsidRPr="005C5499">
        <w:rPr>
          <w:sz w:val="28"/>
          <w:szCs w:val="28"/>
        </w:rPr>
        <w:t xml:space="preserve"> в течение одного часа поступает в </w:t>
      </w:r>
      <w:r w:rsidR="005A4B56" w:rsidRPr="005C5499">
        <w:rPr>
          <w:sz w:val="28"/>
          <w:szCs w:val="28"/>
        </w:rPr>
        <w:t>«</w:t>
      </w:r>
      <w:r w:rsidRPr="005C5499">
        <w:rPr>
          <w:sz w:val="28"/>
          <w:szCs w:val="28"/>
        </w:rPr>
        <w:t>личный кабинет</w:t>
      </w:r>
      <w:r w:rsidR="005A4B56" w:rsidRPr="005C5499">
        <w:rPr>
          <w:sz w:val="28"/>
          <w:szCs w:val="28"/>
        </w:rPr>
        <w:t>»</w:t>
      </w:r>
      <w:r w:rsidRPr="005C5499">
        <w:rPr>
          <w:sz w:val="28"/>
          <w:szCs w:val="28"/>
        </w:rPr>
        <w:t xml:space="preserve"> соответствующего арендодателя, о чем претенденту направляется соответствующее уведомление.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 xml:space="preserve">Поступивший от претендента гарантийный взнос подлежит возврату в течение </w:t>
      </w:r>
      <w:r w:rsidR="001C768E" w:rsidRPr="005C5499">
        <w:rPr>
          <w:sz w:val="28"/>
          <w:szCs w:val="28"/>
        </w:rPr>
        <w:t>десяти</w:t>
      </w:r>
      <w:r w:rsidRPr="005C5499">
        <w:rPr>
          <w:sz w:val="28"/>
          <w:szCs w:val="28"/>
        </w:rPr>
        <w:t xml:space="preserve"> банковских дней со дня поступления уведомления об отзыве заявки.</w:t>
      </w:r>
    </w:p>
    <w:p w:rsidR="00D3079C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2</w:t>
      </w:r>
      <w:r w:rsidR="007F27FC">
        <w:rPr>
          <w:sz w:val="28"/>
          <w:szCs w:val="28"/>
        </w:rPr>
        <w:t>6</w:t>
      </w:r>
      <w:r w:rsidRPr="005C5499">
        <w:rPr>
          <w:sz w:val="28"/>
          <w:szCs w:val="28"/>
        </w:rPr>
        <w:t xml:space="preserve">. </w:t>
      </w:r>
      <w:r w:rsidR="00D3079C" w:rsidRPr="005C5499">
        <w:rPr>
          <w:sz w:val="28"/>
          <w:szCs w:val="28"/>
        </w:rPr>
        <w:t>Гарантийный взнос возвращается всем претендентам и участникам электронного аукциона, за исключением победителя, в течение десяти банковских дней с момента подписания протокола об итогах электронного аукциона.</w:t>
      </w:r>
    </w:p>
    <w:p w:rsidR="000D046A" w:rsidRPr="005C5499" w:rsidRDefault="00D3079C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 xml:space="preserve">Победителю электронного аукциона гарантийный взнос засчитывается в счет оплаты арендной платы. В случае отказа от подписания протокола об итогах электронных торгов или заключения договора аренды гарантийный взнос победителю электронного аукциона не возвращается. 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 xml:space="preserve">Арендодатель по итогам проведенного аукциона заключает с победителем договор аренды, который </w:t>
      </w:r>
      <w:r w:rsidR="0089135B" w:rsidRPr="005C5499">
        <w:rPr>
          <w:sz w:val="28"/>
          <w:szCs w:val="28"/>
        </w:rPr>
        <w:t>составляется</w:t>
      </w:r>
      <w:r w:rsidRPr="005C5499">
        <w:rPr>
          <w:sz w:val="28"/>
          <w:szCs w:val="28"/>
        </w:rPr>
        <w:t xml:space="preserve"> на основе типового договора</w:t>
      </w:r>
      <w:r w:rsidR="00EA0E93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 утвержденного органом местного самоуправления.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2</w:t>
      </w:r>
      <w:r w:rsidR="007F27FC">
        <w:rPr>
          <w:sz w:val="28"/>
          <w:szCs w:val="28"/>
        </w:rPr>
        <w:t>7</w:t>
      </w:r>
      <w:r w:rsidRPr="005C5499">
        <w:rPr>
          <w:sz w:val="28"/>
          <w:szCs w:val="28"/>
        </w:rPr>
        <w:t>. В случае возникновения необходимости использования муниципального имущества, в отношении которого арендодателем объявлен электронный аукцион на право заключения договора аренды, арендодатель вправе отозвать свое заявление о проведении электронного аукциона на электронной торговой площадке</w:t>
      </w:r>
      <w:r w:rsidR="001C768E" w:rsidRPr="005C5499">
        <w:rPr>
          <w:sz w:val="28"/>
          <w:szCs w:val="28"/>
        </w:rPr>
        <w:t>,</w:t>
      </w:r>
      <w:r w:rsidRPr="005C5499">
        <w:rPr>
          <w:sz w:val="28"/>
          <w:szCs w:val="28"/>
        </w:rPr>
        <w:t xml:space="preserve"> не позднее чем за 1 рабочий день до начала торгов. При отказе арендодателем от проведения электронного аукциона внесенные претендентами гарантийные взносы подлежат возврату в течение </w:t>
      </w:r>
      <w:r w:rsidR="001C768E" w:rsidRPr="005C5499">
        <w:rPr>
          <w:sz w:val="28"/>
          <w:szCs w:val="28"/>
        </w:rPr>
        <w:t>десяти</w:t>
      </w:r>
      <w:r w:rsidRPr="005C5499">
        <w:rPr>
          <w:sz w:val="28"/>
          <w:szCs w:val="28"/>
        </w:rPr>
        <w:t xml:space="preserve"> банковских дней.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2</w:t>
      </w:r>
      <w:r w:rsidR="007F27FC">
        <w:rPr>
          <w:sz w:val="28"/>
          <w:szCs w:val="28"/>
        </w:rPr>
        <w:t>8</w:t>
      </w:r>
      <w:r w:rsidRPr="005C5499">
        <w:rPr>
          <w:sz w:val="28"/>
          <w:szCs w:val="28"/>
        </w:rPr>
        <w:t>. Процедура проведения электронного аукциона проводится в день и время, указанные в информационном сообщении о проведении электронного аукциона.</w:t>
      </w:r>
    </w:p>
    <w:p w:rsidR="00FC2B33" w:rsidRPr="005C5499" w:rsidRDefault="007F27FC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29</w:t>
      </w:r>
      <w:r w:rsidR="00FC2B33" w:rsidRPr="005C5499">
        <w:rPr>
          <w:sz w:val="28"/>
          <w:szCs w:val="28"/>
        </w:rPr>
        <w:t>. Во время процедуры проведения электронного аукциона обеспечивается доступ участников к закрытой части электронной торговой площадки и возможность представления ими предложений о цене аренды объекта, выставленного на электронный аукцион.</w:t>
      </w:r>
    </w:p>
    <w:p w:rsidR="00FC2B33" w:rsidRPr="005C5499" w:rsidRDefault="0089135B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3</w:t>
      </w:r>
      <w:r w:rsidR="007F27FC">
        <w:rPr>
          <w:sz w:val="28"/>
          <w:szCs w:val="28"/>
        </w:rPr>
        <w:t>0</w:t>
      </w:r>
      <w:r w:rsidR="00FC2B33" w:rsidRPr="005C5499">
        <w:rPr>
          <w:sz w:val="28"/>
          <w:szCs w:val="28"/>
        </w:rPr>
        <w:t>. Победителем признается участник, предложивший наиболее высокую цену</w:t>
      </w:r>
      <w:r w:rsidR="001C768E" w:rsidRPr="005C5499">
        <w:rPr>
          <w:sz w:val="28"/>
          <w:szCs w:val="28"/>
        </w:rPr>
        <w:t xml:space="preserve"> за</w:t>
      </w:r>
      <w:r w:rsidR="00FC2B33" w:rsidRPr="005C5499">
        <w:rPr>
          <w:sz w:val="28"/>
          <w:szCs w:val="28"/>
        </w:rPr>
        <w:t xml:space="preserve"> объект аренды.</w:t>
      </w:r>
    </w:p>
    <w:p w:rsidR="00FC2B33" w:rsidRPr="005C5499" w:rsidRDefault="0089135B" w:rsidP="00B558FD">
      <w:pPr>
        <w:pStyle w:val="gmail-tktekstmailrucssattributepostfix"/>
        <w:shd w:val="clear" w:color="auto" w:fill="FFFFFF"/>
        <w:tabs>
          <w:tab w:val="left" w:pos="993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t>3</w:t>
      </w:r>
      <w:r w:rsidR="007F27FC">
        <w:rPr>
          <w:sz w:val="28"/>
          <w:szCs w:val="28"/>
        </w:rPr>
        <w:t>1</w:t>
      </w:r>
      <w:r w:rsidR="000222CE" w:rsidRPr="005C5499">
        <w:rPr>
          <w:sz w:val="28"/>
          <w:szCs w:val="28"/>
        </w:rPr>
        <w:t xml:space="preserve">. </w:t>
      </w:r>
      <w:r w:rsidR="00FC2B33" w:rsidRPr="005C5499">
        <w:rPr>
          <w:sz w:val="28"/>
          <w:szCs w:val="28"/>
        </w:rPr>
        <w:t>Ход проведения электронного аукциона</w:t>
      </w:r>
      <w:r w:rsidR="001C768E" w:rsidRPr="005C5499">
        <w:rPr>
          <w:sz w:val="28"/>
          <w:szCs w:val="28"/>
        </w:rPr>
        <w:t xml:space="preserve"> </w:t>
      </w:r>
      <w:r w:rsidR="00FC2B33" w:rsidRPr="005C5499">
        <w:rPr>
          <w:sz w:val="28"/>
          <w:szCs w:val="28"/>
        </w:rPr>
        <w:t>фиксируется в электронном журнале электронной торговой площадки.</w:t>
      </w:r>
    </w:p>
    <w:p w:rsidR="00FC2B33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5C5499">
        <w:rPr>
          <w:sz w:val="28"/>
          <w:szCs w:val="28"/>
        </w:rPr>
        <w:lastRenderedPageBreak/>
        <w:t>3</w:t>
      </w:r>
      <w:r w:rsidR="007F27FC">
        <w:rPr>
          <w:sz w:val="28"/>
          <w:szCs w:val="28"/>
        </w:rPr>
        <w:t>2</w:t>
      </w:r>
      <w:r w:rsidRPr="005C5499">
        <w:rPr>
          <w:sz w:val="28"/>
          <w:szCs w:val="28"/>
        </w:rPr>
        <w:t>. Процедура электронного аукциона считается завершенной со времени формирования</w:t>
      </w:r>
      <w:r w:rsidR="00A6226B" w:rsidRPr="005C5499">
        <w:rPr>
          <w:sz w:val="28"/>
          <w:szCs w:val="28"/>
        </w:rPr>
        <w:t xml:space="preserve"> </w:t>
      </w:r>
      <w:proofErr w:type="gramStart"/>
      <w:r w:rsidR="00A6226B" w:rsidRPr="005C5499">
        <w:rPr>
          <w:sz w:val="28"/>
          <w:szCs w:val="28"/>
        </w:rPr>
        <w:t xml:space="preserve">электронного </w:t>
      </w:r>
      <w:r w:rsidRPr="005C5499">
        <w:rPr>
          <w:sz w:val="28"/>
          <w:szCs w:val="28"/>
        </w:rPr>
        <w:t> протокола</w:t>
      </w:r>
      <w:proofErr w:type="gramEnd"/>
      <w:r w:rsidRPr="005C5499">
        <w:rPr>
          <w:sz w:val="28"/>
          <w:szCs w:val="28"/>
        </w:rPr>
        <w:t xml:space="preserve"> об итогах электронного аукциона.</w:t>
      </w:r>
    </w:p>
    <w:p w:rsidR="007526F7" w:rsidRPr="005C5499" w:rsidRDefault="00FC2B33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5499">
        <w:rPr>
          <w:sz w:val="28"/>
          <w:szCs w:val="28"/>
        </w:rPr>
        <w:t>3</w:t>
      </w:r>
      <w:r w:rsidR="007F27FC">
        <w:rPr>
          <w:sz w:val="28"/>
          <w:szCs w:val="28"/>
        </w:rPr>
        <w:t>3</w:t>
      </w:r>
      <w:r w:rsidRPr="005C5499">
        <w:rPr>
          <w:sz w:val="28"/>
          <w:szCs w:val="28"/>
        </w:rPr>
        <w:t>.</w:t>
      </w:r>
      <w:r w:rsidR="000222CE" w:rsidRPr="005C5499">
        <w:rPr>
          <w:sz w:val="28"/>
          <w:szCs w:val="28"/>
        </w:rPr>
        <w:t xml:space="preserve"> </w:t>
      </w:r>
      <w:r w:rsidRPr="005C5499">
        <w:rPr>
          <w:sz w:val="28"/>
          <w:szCs w:val="28"/>
        </w:rPr>
        <w:t>Время создания, получения и отправки электронных документов на электронной торговой площадке, а также время проведения процедуры аренды муниципального имущества соответствуют местному времени.</w:t>
      </w:r>
    </w:p>
    <w:p w:rsidR="0089135B" w:rsidRPr="005C5499" w:rsidRDefault="0089135B" w:rsidP="00B558FD">
      <w:pPr>
        <w:pStyle w:val="gmail-tktekstmailrucssattributepostfix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9135B" w:rsidRPr="005C5499" w:rsidRDefault="0089135B" w:rsidP="00B558FD">
      <w:pPr>
        <w:pStyle w:val="gmail-tktekstmailrucssattributepostfix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5B" w:rsidRPr="005C5499" w:rsidSect="005D19BF">
      <w:footerReference w:type="default" r:id="rId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F9" w:rsidRDefault="00173FF9" w:rsidP="00FC2B33">
      <w:pPr>
        <w:spacing w:after="0" w:line="240" w:lineRule="auto"/>
      </w:pPr>
      <w:r>
        <w:separator/>
      </w:r>
    </w:p>
  </w:endnote>
  <w:endnote w:type="continuationSeparator" w:id="0">
    <w:p w:rsidR="00173FF9" w:rsidRDefault="00173FF9" w:rsidP="00FC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287797"/>
      <w:docPartObj>
        <w:docPartGallery w:val="Page Numbers (Bottom of Page)"/>
        <w:docPartUnique/>
      </w:docPartObj>
    </w:sdtPr>
    <w:sdtEndPr/>
    <w:sdtContent>
      <w:p w:rsidR="007526F7" w:rsidRDefault="007526F7">
        <w:pPr>
          <w:pStyle w:val="a8"/>
          <w:jc w:val="right"/>
        </w:pPr>
      </w:p>
      <w:p w:rsidR="007526F7" w:rsidRDefault="007526F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41">
          <w:rPr>
            <w:noProof/>
          </w:rPr>
          <w:t>7</w:t>
        </w:r>
        <w:r>
          <w:fldChar w:fldCharType="end"/>
        </w:r>
      </w:p>
    </w:sdtContent>
  </w:sdt>
  <w:p w:rsidR="007526F7" w:rsidRDefault="007526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F9" w:rsidRDefault="00173FF9" w:rsidP="00FC2B33">
      <w:pPr>
        <w:spacing w:after="0" w:line="240" w:lineRule="auto"/>
      </w:pPr>
      <w:r>
        <w:separator/>
      </w:r>
    </w:p>
  </w:footnote>
  <w:footnote w:type="continuationSeparator" w:id="0">
    <w:p w:rsidR="00173FF9" w:rsidRDefault="00173FF9" w:rsidP="00FC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406"/>
    <w:multiLevelType w:val="hybridMultilevel"/>
    <w:tmpl w:val="6CDE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EF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694D"/>
    <w:multiLevelType w:val="hybridMultilevel"/>
    <w:tmpl w:val="61A4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63731"/>
    <w:multiLevelType w:val="hybridMultilevel"/>
    <w:tmpl w:val="4EF0D204"/>
    <w:lvl w:ilvl="0" w:tplc="2DE89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A85A37"/>
    <w:multiLevelType w:val="hybridMultilevel"/>
    <w:tmpl w:val="15804E26"/>
    <w:lvl w:ilvl="0" w:tplc="6F26995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4A47AF"/>
    <w:multiLevelType w:val="hybridMultilevel"/>
    <w:tmpl w:val="706C39D6"/>
    <w:lvl w:ilvl="0" w:tplc="FF46C1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F7"/>
    <w:rsid w:val="000222CE"/>
    <w:rsid w:val="00023467"/>
    <w:rsid w:val="00066126"/>
    <w:rsid w:val="0008268C"/>
    <w:rsid w:val="000900DE"/>
    <w:rsid w:val="000C64FC"/>
    <w:rsid w:val="000C7AF7"/>
    <w:rsid w:val="000D046A"/>
    <w:rsid w:val="000D1195"/>
    <w:rsid w:val="000D35FD"/>
    <w:rsid w:val="000F355F"/>
    <w:rsid w:val="001139CC"/>
    <w:rsid w:val="00126246"/>
    <w:rsid w:val="001606E9"/>
    <w:rsid w:val="00164854"/>
    <w:rsid w:val="00173FF9"/>
    <w:rsid w:val="00184E3E"/>
    <w:rsid w:val="001B6481"/>
    <w:rsid w:val="001C768E"/>
    <w:rsid w:val="001D7101"/>
    <w:rsid w:val="0022516F"/>
    <w:rsid w:val="00243256"/>
    <w:rsid w:val="00297776"/>
    <w:rsid w:val="002A31A8"/>
    <w:rsid w:val="002C1B56"/>
    <w:rsid w:val="002C1F0F"/>
    <w:rsid w:val="002E2245"/>
    <w:rsid w:val="00340ACD"/>
    <w:rsid w:val="00385354"/>
    <w:rsid w:val="003E63F8"/>
    <w:rsid w:val="00423E67"/>
    <w:rsid w:val="004433C8"/>
    <w:rsid w:val="00443A7F"/>
    <w:rsid w:val="00447F7F"/>
    <w:rsid w:val="0046604A"/>
    <w:rsid w:val="00466B62"/>
    <w:rsid w:val="00483D0A"/>
    <w:rsid w:val="004856E4"/>
    <w:rsid w:val="004A24A2"/>
    <w:rsid w:val="004D34E7"/>
    <w:rsid w:val="004F1D70"/>
    <w:rsid w:val="005149AA"/>
    <w:rsid w:val="00520301"/>
    <w:rsid w:val="0053710E"/>
    <w:rsid w:val="0054142E"/>
    <w:rsid w:val="00587115"/>
    <w:rsid w:val="00587CC1"/>
    <w:rsid w:val="005962FF"/>
    <w:rsid w:val="005A4B56"/>
    <w:rsid w:val="005A7EDB"/>
    <w:rsid w:val="005C5499"/>
    <w:rsid w:val="005D19BF"/>
    <w:rsid w:val="00604FB5"/>
    <w:rsid w:val="00677E3E"/>
    <w:rsid w:val="006A23D8"/>
    <w:rsid w:val="006E442E"/>
    <w:rsid w:val="00722C55"/>
    <w:rsid w:val="007526F7"/>
    <w:rsid w:val="00783DE4"/>
    <w:rsid w:val="007F27FC"/>
    <w:rsid w:val="007F3A04"/>
    <w:rsid w:val="008873AB"/>
    <w:rsid w:val="0089135B"/>
    <w:rsid w:val="008C2208"/>
    <w:rsid w:val="008C6D31"/>
    <w:rsid w:val="008D13C5"/>
    <w:rsid w:val="008E584B"/>
    <w:rsid w:val="00926E92"/>
    <w:rsid w:val="00933AA0"/>
    <w:rsid w:val="009961E1"/>
    <w:rsid w:val="009B3E42"/>
    <w:rsid w:val="009D1C34"/>
    <w:rsid w:val="009D62F2"/>
    <w:rsid w:val="00A14E2B"/>
    <w:rsid w:val="00A35345"/>
    <w:rsid w:val="00A46E72"/>
    <w:rsid w:val="00A6226B"/>
    <w:rsid w:val="00B00190"/>
    <w:rsid w:val="00B04A84"/>
    <w:rsid w:val="00B33474"/>
    <w:rsid w:val="00B544AD"/>
    <w:rsid w:val="00B558FD"/>
    <w:rsid w:val="00B76635"/>
    <w:rsid w:val="00B849B5"/>
    <w:rsid w:val="00C41953"/>
    <w:rsid w:val="00CE0794"/>
    <w:rsid w:val="00CE1241"/>
    <w:rsid w:val="00D3079C"/>
    <w:rsid w:val="00D95D04"/>
    <w:rsid w:val="00DD3B01"/>
    <w:rsid w:val="00DE150D"/>
    <w:rsid w:val="00E02C74"/>
    <w:rsid w:val="00E02EB2"/>
    <w:rsid w:val="00E05455"/>
    <w:rsid w:val="00E24185"/>
    <w:rsid w:val="00E619B9"/>
    <w:rsid w:val="00E74AF4"/>
    <w:rsid w:val="00EA0E93"/>
    <w:rsid w:val="00F13561"/>
    <w:rsid w:val="00F171EC"/>
    <w:rsid w:val="00F3066F"/>
    <w:rsid w:val="00F34359"/>
    <w:rsid w:val="00F71678"/>
    <w:rsid w:val="00FC2B33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9358E-40D4-4F7D-9EE9-7B95E947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NUMBERED PARAGRAPH,References,Paragraph,CPS,List_Paragraph,Multilevel para_II"/>
    <w:basedOn w:val="a"/>
    <w:link w:val="a5"/>
    <w:uiPriority w:val="34"/>
    <w:qFormat/>
    <w:rsid w:val="00DE150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5">
    <w:name w:val="Абзац списка Знак"/>
    <w:aliases w:val="Akapit z listą BS Знак,List Paragraph 1 Знак,NUMBERED PARAGRAPH Знак,References Знак,Paragraph Знак,CPS Знак,List_Paragraph Знак,Multilevel para_II Знак"/>
    <w:link w:val="a4"/>
    <w:uiPriority w:val="34"/>
    <w:locked/>
    <w:rsid w:val="006E442E"/>
  </w:style>
  <w:style w:type="paragraph" w:customStyle="1" w:styleId="gmail-tknazvaniemailrucssattributepostfix">
    <w:name w:val="gmail-tknazvanie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tkzagolovok2mailrucssattributepostfix">
    <w:name w:val="gmail-tkzagolovok2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tktekstmailrucssattributepostfix">
    <w:name w:val="gmail-tktekst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FC2B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C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B3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C2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B3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D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35FD"/>
    <w:rPr>
      <w:rFonts w:ascii="Tahoma" w:eastAsia="Calibri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783DE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9393-C8A1-4D09-964A-0C88EDD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Рыспаев Тимур</cp:lastModifiedBy>
  <cp:revision>12</cp:revision>
  <cp:lastPrinted>2019-03-01T04:48:00Z</cp:lastPrinted>
  <dcterms:created xsi:type="dcterms:W3CDTF">2019-02-06T11:18:00Z</dcterms:created>
  <dcterms:modified xsi:type="dcterms:W3CDTF">2019-03-01T05:17:00Z</dcterms:modified>
</cp:coreProperties>
</file>