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2713A" w14:textId="77777777" w:rsidR="00331911" w:rsidRPr="00BD4317" w:rsidRDefault="00331911" w:rsidP="00005718">
      <w:pPr>
        <w:pStyle w:val="a5"/>
        <w:jc w:val="right"/>
        <w:rPr>
          <w:sz w:val="28"/>
          <w:szCs w:val="28"/>
        </w:rPr>
      </w:pPr>
      <w:r w:rsidRPr="00BD4317">
        <w:rPr>
          <w:rFonts w:ascii="Times New Roman" w:hAnsi="Times New Roman"/>
          <w:sz w:val="28"/>
          <w:szCs w:val="28"/>
        </w:rPr>
        <w:t>Приложение</w:t>
      </w:r>
    </w:p>
    <w:p w14:paraId="280EB50F" w14:textId="77777777" w:rsidR="00331911" w:rsidRPr="00BD4317" w:rsidRDefault="00331911" w:rsidP="0000571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744C502" w14:textId="77777777" w:rsidR="00331911" w:rsidRPr="00BD4317" w:rsidRDefault="00331911" w:rsidP="0000571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446BF4A" w14:textId="77777777" w:rsidR="00331911" w:rsidRPr="00BD4317" w:rsidRDefault="00331911" w:rsidP="000057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4317">
        <w:rPr>
          <w:rFonts w:ascii="Times New Roman" w:hAnsi="Times New Roman"/>
          <w:b/>
          <w:sz w:val="28"/>
          <w:szCs w:val="28"/>
        </w:rPr>
        <w:t>План</w:t>
      </w:r>
    </w:p>
    <w:p w14:paraId="29251A07" w14:textId="77777777" w:rsidR="00331911" w:rsidRPr="00BD4317" w:rsidRDefault="00331911" w:rsidP="000057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4317">
        <w:rPr>
          <w:rFonts w:ascii="Times New Roman" w:hAnsi="Times New Roman"/>
          <w:b/>
          <w:iCs/>
          <w:sz w:val="28"/>
          <w:szCs w:val="28"/>
        </w:rPr>
        <w:t>действий</w:t>
      </w:r>
      <w:r w:rsidRPr="00BD4317">
        <w:rPr>
          <w:rFonts w:ascii="Times New Roman" w:hAnsi="Times New Roman"/>
          <w:b/>
          <w:sz w:val="28"/>
          <w:szCs w:val="28"/>
        </w:rPr>
        <w:t xml:space="preserve"> Кабинета Министров Кыргызской Республики</w:t>
      </w:r>
      <w:r w:rsidRPr="00BD4317">
        <w:rPr>
          <w:rFonts w:ascii="Times New Roman" w:hAnsi="Times New Roman"/>
          <w:sz w:val="28"/>
          <w:szCs w:val="28"/>
        </w:rPr>
        <w:t xml:space="preserve"> </w:t>
      </w:r>
      <w:r w:rsidRPr="00BD4317">
        <w:rPr>
          <w:rFonts w:ascii="Times New Roman" w:hAnsi="Times New Roman"/>
          <w:b/>
          <w:sz w:val="28"/>
          <w:szCs w:val="28"/>
        </w:rPr>
        <w:t>на 202</w:t>
      </w:r>
      <w:r w:rsidRPr="00BD4317">
        <w:rPr>
          <w:rFonts w:ascii="Times New Roman" w:hAnsi="Times New Roman"/>
          <w:b/>
          <w:sz w:val="28"/>
          <w:szCs w:val="28"/>
          <w:lang w:val="ky-KG"/>
        </w:rPr>
        <w:t>6</w:t>
      </w:r>
      <w:r w:rsidRPr="00BD431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F645577" w14:textId="77777777" w:rsidR="00331911" w:rsidRDefault="00331911" w:rsidP="000057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317">
        <w:rPr>
          <w:rFonts w:ascii="Times New Roman" w:hAnsi="Times New Roman"/>
          <w:b/>
          <w:sz w:val="28"/>
          <w:szCs w:val="28"/>
        </w:rPr>
        <w:t>по реализации Национальной программы развития Кыргызской Республики до 2030 года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733"/>
        <w:gridCol w:w="3018"/>
        <w:gridCol w:w="1569"/>
        <w:gridCol w:w="2608"/>
        <w:gridCol w:w="2268"/>
        <w:gridCol w:w="2125"/>
      </w:tblGrid>
      <w:tr w:rsidR="00331911" w:rsidRPr="004B6CDF" w14:paraId="6A34602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5E5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2A1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4D9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Меры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1550" w14:textId="77777777" w:rsidR="00331911" w:rsidRPr="004B6CDF" w:rsidRDefault="00331911" w:rsidP="0003338B">
            <w:pPr>
              <w:pStyle w:val="a3"/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</w:t>
            </w:r>
          </w:p>
          <w:p w14:paraId="3B318E61" w14:textId="77777777" w:rsidR="00331911" w:rsidRPr="004B6CDF" w:rsidRDefault="00331911" w:rsidP="0003338B">
            <w:pPr>
              <w:pStyle w:val="a3"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03D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Ожидаемые </w:t>
            </w:r>
          </w:p>
          <w:p w14:paraId="0811335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14:paraId="16EA71F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(продукт)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95EE" w14:textId="77777777" w:rsidR="00331911" w:rsidRPr="004B6CDF" w:rsidRDefault="00331911" w:rsidP="0003338B">
            <w:pPr>
              <w:pStyle w:val="a3"/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714" w:type="pct"/>
          </w:tcPr>
          <w:p w14:paraId="5F3BACF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</w:t>
            </w:r>
          </w:p>
          <w:p w14:paraId="0F667F7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на реализацию (сумма)</w:t>
            </w:r>
          </w:p>
        </w:tc>
      </w:tr>
      <w:tr w:rsidR="00331911" w:rsidRPr="004B6CDF" w14:paraId="0BBE0D34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92C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Toc207774187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Векторы развития</w:t>
            </w:r>
            <w:bookmarkEnd w:id="0"/>
          </w:p>
        </w:tc>
      </w:tr>
      <w:tr w:rsidR="00331911" w:rsidRPr="004B6CDF" w14:paraId="363D2C64" w14:textId="77777777" w:rsidTr="001B147A">
        <w:trPr>
          <w:trHeight w:val="127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31D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Toc207774188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Индустриализация</w:t>
            </w:r>
            <w:bookmarkEnd w:id="1"/>
          </w:p>
        </w:tc>
      </w:tr>
      <w:tr w:rsidR="00331911" w:rsidRPr="004B6CDF" w14:paraId="46731265" w14:textId="77777777" w:rsidTr="001B147A">
        <w:trPr>
          <w:trHeight w:val="488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CFC5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916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Содействие внедрению современных технологий, включая отечественные разработки, опирающиеся на объекты интеллектуальной собственности, во все приоритетные отрасли промышленности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132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Фонд индустриально-технологического развития при Министерстве экономики и коммерции КР, обеспечивающий подготовку, структурирование и сопровождение индустриальных проектов (в том числе импортозамещение и НИОКР), а также разработку финансовых продуктов для финансирования через финансово-кредитные организации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E7F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450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 Фонд индустриально-технологического развития, определены источники финансирования его деятельности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BDC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МФ, НАН, МНВОИ</w:t>
            </w:r>
          </w:p>
        </w:tc>
        <w:tc>
          <w:tcPr>
            <w:tcW w:w="714" w:type="pct"/>
          </w:tcPr>
          <w:p w14:paraId="68E5798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фондов развития, частные инвестиции</w:t>
            </w:r>
          </w:p>
        </w:tc>
      </w:tr>
      <w:tr w:rsidR="00331911" w:rsidRPr="004B6CDF" w14:paraId="0C4B7B4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7FF0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213416437"/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EC7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2F4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Осуществить строительство центра инновационных креативных инициатив в рамках проекта «Нарын Реновация»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8A6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D34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Введен в эксплуатацию 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u w:color="FFFFFF" w:themeColor="background1"/>
              </w:rPr>
              <w:t xml:space="preserve">центр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инновационных креативных инициатив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612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согласованию: УДПКР, </w:t>
            </w:r>
          </w:p>
          <w:p w14:paraId="1C419DF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мэрия города Нарын</w:t>
            </w:r>
          </w:p>
        </w:tc>
        <w:tc>
          <w:tcPr>
            <w:tcW w:w="714" w:type="pct"/>
          </w:tcPr>
          <w:p w14:paraId="1C54BD5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средств стабилизационного фонда </w:t>
            </w:r>
          </w:p>
          <w:p w14:paraId="79F021B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1911" w:rsidRPr="004B6CDF" w14:paraId="3A67CE7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F83A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A8D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AC1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разработку и принятие порядка отбора перспективных технологий и разработок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282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322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порядок отбора перспективных технологий, разработок и стартапов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841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 МЭК</w:t>
            </w:r>
          </w:p>
          <w:p w14:paraId="27E0885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6BDA8D3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56C4F71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BB10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31E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28C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и провести апробацию прототипов на основе отобранных отечественных технологий и разработок для проведения технического тестирования, оценки прикладной эффективности и оптимизации конструктивных решений перед промышленным внедрением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424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159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Создано и проведено тестирование не менее 5 прототипов отечественных технологических решений, прошедших апробацию и подготовленных к внедрению в приоритетных отраслях промышленности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C2F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 НАН, МЭК</w:t>
            </w:r>
          </w:p>
        </w:tc>
        <w:tc>
          <w:tcPr>
            <w:tcW w:w="714" w:type="pct"/>
          </w:tcPr>
          <w:p w14:paraId="2CFBE67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bookmarkEnd w:id="2"/>
      <w:tr w:rsidR="00331911" w:rsidRPr="004B6CDF" w14:paraId="71F3D58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E600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742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DF9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Закона КР «О внесении изменений в Налоговый кодекс КР», предусматривающий право юридических лиц в сфере промышленности на вычет расходов на профессиональное обучение, переподготовку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 повышение квалификации сотрудников из налоговой базы по налогу на прибыль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A5B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9C0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Проект Закона КР внесен на рассмотрение в Жогорк</w:t>
            </w:r>
            <w:r w:rsidR="00005718" w:rsidRPr="004B6CDF">
              <w:rPr>
                <w:rFonts w:ascii="Times New Roman" w:hAnsi="Times New Roman"/>
                <w:sz w:val="24"/>
                <w:szCs w:val="24"/>
              </w:rPr>
              <w:t>у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Кенеш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8EB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ГНС, Минпросвещения, МНВОИ</w:t>
            </w:r>
          </w:p>
        </w:tc>
        <w:tc>
          <w:tcPr>
            <w:tcW w:w="714" w:type="pct"/>
          </w:tcPr>
          <w:p w14:paraId="65C5D7C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42949722" w14:textId="77777777" w:rsidTr="001B147A">
        <w:trPr>
          <w:trHeight w:val="562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1C32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6BB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института компетенций в сфере повышения производительности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95F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план мероприятий межгосударственных стажировок работников на предприятиях в других странах, обладающих необходимой компетенцией по отраслям производства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EA1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5E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 план мероприятий межгосударственных </w:t>
            </w:r>
          </w:p>
          <w:p w14:paraId="47E8E6F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стажировок работников на предприятиях в других странах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383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МТСОМ МВСХПП, МЭ, ГАУГИ, МПРЭТН, МИД</w:t>
            </w:r>
          </w:p>
          <w:p w14:paraId="5D078A4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51756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111CA8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6371AA4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BC41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FFB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5A0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Оказать техническую помощь и консультационные услуги по внедрению систем </w:t>
            </w:r>
            <w:r w:rsidRPr="004B6CDF">
              <w:rPr>
                <w:rFonts w:ascii="Times New Roman" w:hAnsi="Times New Roman"/>
                <w:snapToGrid w:val="0"/>
                <w:sz w:val="24"/>
                <w:szCs w:val="24"/>
              </w:rPr>
              <w:t>менеджмента безопасности</w:t>
            </w:r>
            <w:r w:rsidRPr="004B6CD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на предприятиях по производству промышленной и пищевой продукции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B7B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697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Оказана техническая и консультационная помощь до </w:t>
            </w:r>
          </w:p>
          <w:p w14:paraId="6D14964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предприятий по внедрению международных стандартов (ISO, GMP, HACCP)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130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МЗ, МЭК</w:t>
            </w:r>
          </w:p>
          <w:p w14:paraId="0E48D90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714" w:type="pct"/>
          </w:tcPr>
          <w:p w14:paraId="1BBAAC5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331911" w:rsidRPr="004B6CDF" w14:paraId="5BFCC82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E2CC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7BC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внутренних производственных мощностей и поддержка локализации производства комплектующих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9E8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проект Стратегии развития промышленности до 2030 года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DE8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15D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Решением Кабинета Министров КР утверждена Стратегия развития промышленности до 2030 года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E4C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МВСХПП, </w:t>
            </w:r>
            <w:bookmarkStart w:id="3" w:name="_Hlk213489112"/>
            <w:r w:rsidRPr="004B6CDF">
              <w:rPr>
                <w:rFonts w:ascii="Times New Roman" w:hAnsi="Times New Roman"/>
                <w:sz w:val="24"/>
                <w:szCs w:val="24"/>
              </w:rPr>
              <w:t>МЭ, МПРЭТН</w:t>
            </w:r>
            <w:bookmarkEnd w:id="3"/>
          </w:p>
        </w:tc>
        <w:tc>
          <w:tcPr>
            <w:tcW w:w="714" w:type="pct"/>
          </w:tcPr>
          <w:p w14:paraId="3CFD499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562D7F4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212B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38A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23D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Закона КР «Об индустриальной политике»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489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BB1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 закон, определены принципы и приоритеты индустриальной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политики, включая модернизацию, технологическое обновление и повышение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конкурентоспособнос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3B26E2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98CF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213489224"/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МЭК, МВСХПП, МПРЭТН, Минстрой, МЭ</w:t>
            </w:r>
            <w:bookmarkEnd w:id="4"/>
          </w:p>
          <w:p w14:paraId="2DE29B2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6968024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7D44454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3DFC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A8F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E87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положение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о специальном регулятивном режиме как инструмента апробации новых технологий, продуктов и услуг в сфере промышленности в ограниченной и контролируемой среде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D892" w14:textId="33668ABE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18179B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53D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Решением Кабинета Министров КР утверждено положение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7A9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МВСХПП, МЭ, МПРЭТНН</w:t>
            </w:r>
          </w:p>
        </w:tc>
        <w:tc>
          <w:tcPr>
            <w:tcW w:w="714" w:type="pct"/>
          </w:tcPr>
          <w:p w14:paraId="06837C4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6BC8396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99B1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F57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B73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Осуществить строительство завода по производству электромобилей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Сокулукском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районе Чуйской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F41B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661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Введено в эксплуатацию предприятие по сборке и производству электромобилей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4A9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ПП ПКР в Чуйской области КР, НАИ</w:t>
            </w:r>
          </w:p>
        </w:tc>
        <w:tc>
          <w:tcPr>
            <w:tcW w:w="714" w:type="pct"/>
          </w:tcPr>
          <w:p w14:paraId="7D1362F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</w:tc>
      </w:tr>
      <w:tr w:rsidR="00331911" w:rsidRPr="004B6CDF" w14:paraId="253AC82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191F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C73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E2F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сертификацию электромобилей, выпускаемых в КР (по факту обращения)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00A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30 сентября </w:t>
            </w:r>
          </w:p>
          <w:p w14:paraId="71A7642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29A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 получены сертификаты для выпуска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электроавтомобилей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8EE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</w:t>
            </w:r>
          </w:p>
          <w:p w14:paraId="33C0824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ТПП (по согласованию)</w:t>
            </w:r>
          </w:p>
        </w:tc>
        <w:tc>
          <w:tcPr>
            <w:tcW w:w="714" w:type="pct"/>
          </w:tcPr>
          <w:p w14:paraId="7B52740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508C3F9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3BB1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CAD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911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Завершить модернизацию нефтеперерабатывающего завода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Чайна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Петроль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Компани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Джунда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Жайылском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районе Чуйской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306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8BB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Производство приведено в соответствие с современными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экологическими стандартами К4 и К5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F30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НАИ,</w:t>
            </w:r>
          </w:p>
          <w:p w14:paraId="660143A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ПП ПКР в Чуйской области КР</w:t>
            </w:r>
          </w:p>
          <w:p w14:paraId="598DB9F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2D23C6B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</w:tc>
      </w:tr>
      <w:tr w:rsidR="00331911" w:rsidRPr="004B6CDF" w14:paraId="3E2CFFA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5228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9B4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D47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Осуществить строительство завода по производству керамического кирпича в селе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Тилекмат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Оргочорского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айылного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аймака Иссык-Кульской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E0D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F33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Введен в эксплуатацию завод по производству керамического кирпича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A38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ПП ПКР в</w:t>
            </w:r>
          </w:p>
          <w:p w14:paraId="535C334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Иссык-Кульской области КР, </w:t>
            </w:r>
            <w:bookmarkStart w:id="5" w:name="_Hlk182493221"/>
            <w:r w:rsidRPr="004B6CDF">
              <w:rPr>
                <w:rFonts w:ascii="Times New Roman" w:hAnsi="Times New Roman"/>
                <w:sz w:val="24"/>
                <w:szCs w:val="24"/>
              </w:rPr>
              <w:t>РКФР</w:t>
            </w:r>
            <w:bookmarkEnd w:id="5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14:paraId="1327F31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EA5EAC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Внутренние инвестиции, финансирование РКФР</w:t>
            </w:r>
          </w:p>
        </w:tc>
      </w:tr>
      <w:tr w:rsidR="00331911" w:rsidRPr="004B6CDF" w14:paraId="2B661A3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9364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487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78C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Оказать содействие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«Бизнес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Компания» в запуске</w:t>
            </w:r>
            <w:r w:rsidRPr="004B6CDF">
              <w:rPr>
                <w:rStyle w:val="22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4B6CDF"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  <w:t xml:space="preserve">предприятия по добыче угля в </w:t>
            </w:r>
            <w:proofErr w:type="spellStart"/>
            <w:r w:rsidRPr="004B6CDF"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  <w:t>айылном</w:t>
            </w:r>
            <w:proofErr w:type="spellEnd"/>
            <w:r w:rsidRPr="004B6CDF"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  <w:t xml:space="preserve"> аймаке </w:t>
            </w:r>
            <w:proofErr w:type="spellStart"/>
            <w:r w:rsidRPr="004B6CDF"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  <w:t>Жыргалан</w:t>
            </w:r>
            <w:proofErr w:type="spellEnd"/>
            <w:r w:rsidRPr="004B6CDF"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  <w:t xml:space="preserve"> </w:t>
            </w:r>
            <w:r w:rsidRPr="004B6CDF"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  <w:br/>
              <w:t>Ак-</w:t>
            </w:r>
            <w:proofErr w:type="spellStart"/>
            <w:r w:rsidRPr="004B6CDF"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  <w:t>Суйского</w:t>
            </w:r>
            <w:proofErr w:type="spellEnd"/>
            <w:r w:rsidRPr="004B6CDF"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  <w:t xml:space="preserve"> района</w:t>
            </w:r>
            <w:r w:rsidRPr="004B6CDF">
              <w:rPr>
                <w:rStyle w:val="22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Иссык-Кульской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C821" w14:textId="77777777" w:rsidR="00331911" w:rsidRPr="004B6CDF" w:rsidRDefault="00331911" w:rsidP="0003338B">
            <w:pPr>
              <w:pStyle w:val="a3"/>
              <w:jc w:val="center"/>
              <w:rPr>
                <w:rStyle w:val="22"/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1 июня</w:t>
            </w:r>
          </w:p>
          <w:p w14:paraId="72F3540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9485" w14:textId="77777777" w:rsidR="00331911" w:rsidRPr="004B6CDF" w:rsidRDefault="00331911" w:rsidP="0003338B">
            <w:pPr>
              <w:pStyle w:val="a3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B6CDF"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  <w:t xml:space="preserve">Запущено предприятие по добыче угля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A0D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DF"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  <w:t xml:space="preserve">ПП ПКР в </w:t>
            </w:r>
            <w:r w:rsidRPr="004B6CDF"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  <w:br/>
              <w:t xml:space="preserve">Иссык-Кульской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области КР</w:t>
            </w:r>
          </w:p>
        </w:tc>
        <w:tc>
          <w:tcPr>
            <w:tcW w:w="714" w:type="pct"/>
          </w:tcPr>
          <w:p w14:paraId="38C9089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Частные инвестиции </w:t>
            </w:r>
          </w:p>
          <w:p w14:paraId="135B29F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7F4861B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5567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0F9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A5AF" w14:textId="1DDE40C1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работу по вводу в эксплуатацию предприятия по производству цемента в</w:t>
            </w:r>
            <w:r w:rsidR="00200153"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городе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Таш-Комур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339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16C7" w14:textId="77777777" w:rsidR="00331911" w:rsidRPr="004B6CDF" w:rsidRDefault="00331911" w:rsidP="0003338B">
            <w:pPr>
              <w:pStyle w:val="a3"/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Введено в эксплуатацию предприятие по производству цемента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BD1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Джалал-Абадской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</w:t>
            </w:r>
          </w:p>
          <w:p w14:paraId="773EEB4D" w14:textId="77777777" w:rsidR="00331911" w:rsidRPr="004B6CDF" w:rsidRDefault="00331911" w:rsidP="0003338B">
            <w:pPr>
              <w:pStyle w:val="a3"/>
              <w:jc w:val="center"/>
              <w:rPr>
                <w:rStyle w:val="22"/>
                <w:rFonts w:eastAsiaTheme="minorEastAsi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</w:tcPr>
          <w:p w14:paraId="43D5E1E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</w:tc>
      </w:tr>
      <w:tr w:rsidR="00331911" w:rsidRPr="004B6CDF" w14:paraId="4A88D23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7A8E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61B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Поддержка интеграции предприятий, размещенных на территории КР, в глобальные цепочки добавленной стоимости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8CC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анализ и определить сектора промышленности и предприятия, которые могут стать частью/ этапом создания продукта или услуги (производство комплектующих, сборка, дизайн, логистика, маркетинг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послепродажное обслуживание)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084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  <w:p w14:paraId="0E14B4E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DA9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 анализ и определены сектора промышленности для региональной цепочки добавленной стоимости</w:t>
            </w:r>
          </w:p>
          <w:p w14:paraId="03AE2F0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B97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МВСХПП</w:t>
            </w:r>
          </w:p>
          <w:p w14:paraId="5CCFDE7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977BB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770E8B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19C0C1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7389475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EF48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92C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567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Проанализировать смежные сферы политики в области торговли, инвестиций и инноваций на предмет их совместимости с региональными или международными цепочками добавленной стоимости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734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D59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 аналитический отчет с рекомендациями по изменению торговой, инвестиционной и инновационной политики.</w:t>
            </w:r>
          </w:p>
          <w:p w14:paraId="74DFCC2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 пакет нормативных правовых актов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081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НАИ</w:t>
            </w:r>
          </w:p>
          <w:p w14:paraId="17A8D65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3339BF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DF38D8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1175BEA7" w14:textId="77777777" w:rsidTr="001B147A">
        <w:trPr>
          <w:trHeight w:val="346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9406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90E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Определение и создание промышленно-производственных кластеров в приоритетных отраслях промышленности, включая добычу критических минералов, легкую, фармацевтическую, мебельную, пищевую, ювелирную промышленность, малое машиностроение и производство строительных материалов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EF5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специальный регуляторный режим (правовой, налоговый, таможенный и инвестиционный, экспортно-торговый, закупочный, административно-процедурный режим «единое окно», земельно-имущественный, регуляторные «песочницы» и др.) для участников промышленных кластеров (мебельная, фармацевтическая, ювелирная, пищевая отрасли)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EAF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E45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пакет НПА по специальному регуляторному режиму для участников промышленных кластеров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875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МЮ, МВСХПП, ГНС, ГТС, ГАЗРКГК</w:t>
            </w:r>
          </w:p>
        </w:tc>
        <w:tc>
          <w:tcPr>
            <w:tcW w:w="714" w:type="pct"/>
          </w:tcPr>
          <w:p w14:paraId="263BF51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537319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1911" w:rsidRPr="004B6CDF" w14:paraId="2B0566B7" w14:textId="77777777" w:rsidTr="001B147A">
        <w:trPr>
          <w:trHeight w:val="1813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D5DF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B79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AF3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Определить и выделить территории (при необходимости) под создание кластера с подключением соответствующей инфраструктуры, включая склады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BF3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E8D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решение Кабинета Министров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17E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ПП ПКР в областях, МВСХПП, ГАЗРКГК, МЧС, МЭК</w:t>
            </w:r>
          </w:p>
        </w:tc>
        <w:tc>
          <w:tcPr>
            <w:tcW w:w="714" w:type="pct"/>
          </w:tcPr>
          <w:p w14:paraId="4E5842B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5032F4E4" w14:textId="77777777" w:rsidTr="001B147A">
        <w:trPr>
          <w:trHeight w:val="1813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3F58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C3A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79D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экономические стимулы по:</w:t>
            </w:r>
          </w:p>
          <w:p w14:paraId="1277386E" w14:textId="77777777" w:rsidR="00331911" w:rsidRPr="004B6CDF" w:rsidRDefault="00D94F3E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–</w:t>
            </w:r>
            <w:r w:rsidR="00331911" w:rsidRPr="004B6CDF">
              <w:rPr>
                <w:rFonts w:ascii="Times New Roman" w:hAnsi="Times New Roman"/>
                <w:sz w:val="24"/>
                <w:szCs w:val="24"/>
              </w:rPr>
              <w:t>заготовке/ввозу необходимого сырья/комплектующих для производства промышленной продукции;</w:t>
            </w:r>
          </w:p>
          <w:p w14:paraId="02BC945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– внедрению (включая импорт) нового оборудования и технологий для производства промышленной продукции;</w:t>
            </w:r>
          </w:p>
          <w:p w14:paraId="17930F1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– закупке продукции хозяйствующих субъектов кластеров согласно распоряжению Кабинета Министров КР от 14 марта 2025 года № 165-р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B90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5AA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решение Кабинета Министров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1CF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ГТС, МВСХПП, ГАЗРКГК, МЧС</w:t>
            </w:r>
          </w:p>
        </w:tc>
        <w:tc>
          <w:tcPr>
            <w:tcW w:w="714" w:type="pct"/>
          </w:tcPr>
          <w:p w14:paraId="3AA467E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28A24B82" w14:textId="77777777" w:rsidTr="001B147A">
        <w:trPr>
          <w:trHeight w:val="1813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9EDA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EAB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0A7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финансово-кредитные продукты, в том числе продукт «Промышленная ипотека» и компенсационные механизмы для предприятий промышленного кластера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146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99F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решение Кабинета Министров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729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МФ, по согласованию: НБ,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«ГБР»</w:t>
            </w:r>
          </w:p>
        </w:tc>
        <w:tc>
          <w:tcPr>
            <w:tcW w:w="714" w:type="pct"/>
          </w:tcPr>
          <w:p w14:paraId="09E81CB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3F864933" w14:textId="77777777" w:rsidTr="001B147A">
        <w:trPr>
          <w:trHeight w:val="1055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8873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95E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3E3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экспортную и маркетинговую стратегию для предприятий промышленного кластера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B87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EB3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решение Кабинета Министров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9C3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МВСХПП</w:t>
            </w:r>
          </w:p>
        </w:tc>
        <w:tc>
          <w:tcPr>
            <w:tcW w:w="714" w:type="pct"/>
          </w:tcPr>
          <w:p w14:paraId="3206876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331911" w:rsidRPr="004B6CDF" w14:paraId="0CB5F9EE" w14:textId="77777777" w:rsidTr="001B147A">
        <w:trPr>
          <w:trHeight w:val="1813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F2E2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9B4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97B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лабораторную инфраструктуру «под ключ» для субъектов кластеров (сертификация, стандартизация, метрология, испытания и др.), экспортирующих продукцию в государства-члены ЕАЭС, страны ЕС, Ближнего Востока, Китай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CFE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AB2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Лаборатории обеспечены необходимым оборудованием, расходными материалами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058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МВСХПП, МПРЭТН</w:t>
            </w:r>
          </w:p>
        </w:tc>
        <w:tc>
          <w:tcPr>
            <w:tcW w:w="714" w:type="pct"/>
          </w:tcPr>
          <w:p w14:paraId="6A57EAA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9D1B26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7A25793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D124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15F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6DE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систему дуального обучения по подготовке востребованных специалистов для промышленных предприятий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556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E3C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Внедрена система дуального обучения, направленная на совмещение теоретической подготовки с практической деятельностью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377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 МТСОМ, МЭК, МВСХПП, МПРЭТН</w:t>
            </w:r>
          </w:p>
          <w:p w14:paraId="56619DF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9F654F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промышленных предприятий</w:t>
            </w:r>
          </w:p>
        </w:tc>
      </w:tr>
      <w:tr w:rsidR="00331911" w:rsidRPr="004B6CDF" w14:paraId="2EEFBCB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20E7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036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Создание индустриальных парков и технологических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хабов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одновременной поддержкой их развития через особые экономические зоны и территории с особым правовым статусом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6253" w14:textId="77777777" w:rsidR="00331911" w:rsidRPr="004B6CDF" w:rsidRDefault="00331911" w:rsidP="0003338B">
            <w:pPr>
              <w:pStyle w:val="a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>Актуализировать законодательство о свободных экономических зонах в целях обеспечения их конкурентоспособности, инновационных/</w:t>
            </w:r>
          </w:p>
          <w:p w14:paraId="20B9EC16" w14:textId="77777777" w:rsidR="00331911" w:rsidRPr="004B6CDF" w:rsidRDefault="00331911" w:rsidP="0003338B">
            <w:pPr>
              <w:pStyle w:val="a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>современных/</w:t>
            </w:r>
          </w:p>
          <w:p w14:paraId="17A2CAFB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>экономически эффективных инфраструктурных и коммунальных решений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C17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F575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  <w:t>Проект обновленного закона внесен на рассмотрение Жогорку Кенеш</w:t>
            </w:r>
            <w:r w:rsidR="00792CB9"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  <w:t>а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  <w:t xml:space="preserve">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7EE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НАИ</w:t>
            </w:r>
          </w:p>
        </w:tc>
        <w:tc>
          <w:tcPr>
            <w:tcW w:w="714" w:type="pct"/>
          </w:tcPr>
          <w:p w14:paraId="2CAAC90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09F2CD7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36F0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695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государственной поддержки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научно-исследовательских и опытно-конструкторских работ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, патентной активности, экспериментальных лабораторий, стартапов и исследовательских проектов и их субсидирование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BB0C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Провести, патентные исследования для подтверждения новизны научно-исследовательских работ в научно-технической сфере, финансируемых из государственного бюджета, по запросу экспертной комиссии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74A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0F54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Проведены 5 патентных исследований для подтверждения новизны научно-исследовательских работ в научно-технической сфере, финансируемых из государственного бюджета и апробированы на предприятиях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DFD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 МЭК, МЭ, МВСХПП, МПРЭТН</w:t>
            </w:r>
          </w:p>
        </w:tc>
        <w:tc>
          <w:tcPr>
            <w:tcW w:w="714" w:type="pct"/>
          </w:tcPr>
          <w:p w14:paraId="0BF9D1D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74CBA2F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0AD9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FEA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FBA7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ведомственный нормативный акт в части установления обязанности государственных заказчиков включать в государственные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контракты на выполнение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научно-исследовательских и опытно-конструкторских работ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обязательства по созданию и выявлению охраноспособных результатов интеллектуальной деятельности, расходов на патентование и обеспечение их дальнейшей правовой охраны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E4E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407C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 ведомственный нормативный акт, увеличено количество патентных заявок, в том числе на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служебные изобретения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D07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МНВОИ</w:t>
            </w:r>
          </w:p>
        </w:tc>
        <w:tc>
          <w:tcPr>
            <w:tcW w:w="714" w:type="pct"/>
          </w:tcPr>
          <w:p w14:paraId="076CD24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4031B3F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C2C4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A09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5E7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лаборатории для прикладных научных исследований, прототипирования, тестирования и подготовки к внедрению инновационных решений в реальный сектор экономики посредством реализации программы финансирования лабораторий и пилотных производств на базе высших учебных заведений (КГТУ имени </w:t>
            </w:r>
          </w:p>
          <w:p w14:paraId="324F7E69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Раззакова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КТУ «Манас»), технопарков и научно-исследовательских институтов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40F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F2E7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Создано не менее 2 лабораторий и пилотных производственных площадок на базе высших учебных заведений, научно-исследовательских институтов и технопарков с привлечением предприятий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7F3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МНВОИ</w:t>
            </w:r>
          </w:p>
        </w:tc>
        <w:tc>
          <w:tcPr>
            <w:tcW w:w="714" w:type="pct"/>
          </w:tcPr>
          <w:p w14:paraId="4997CE5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ВБ</w:t>
            </w:r>
          </w:p>
          <w:p w14:paraId="5FD3174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06A5F3E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35FC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F40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084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Подготовить нормативную правовую базу для запуска акселерационных программ для стартапов на базе вузов, технопарков и бизнес-инкубаторов с участием менторов, инвесторов и отраслевых экспертов с предоставлением грантов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CA1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560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Создана нормативная правовая основа для акселерации стартапов с грантовой, менторской и инвестиционной поддержкой, способствующая выводу инновационных проектов на рынок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3E0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</w:t>
            </w:r>
          </w:p>
        </w:tc>
        <w:tc>
          <w:tcPr>
            <w:tcW w:w="714" w:type="pct"/>
          </w:tcPr>
          <w:p w14:paraId="2F5262D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331911" w:rsidRPr="004B6CDF" w14:paraId="17D6782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7236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546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355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механизм государственной поддержки технологического (промышленного) предпринимательства, предусматривающий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операционных расходов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стартап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-проектов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DB0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F9D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Принято решение Кабинета Министров КР «Об утверждении положения о порядке софинансирования инновационных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стартап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-проектов»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F78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МНВОИ, МФ, по согласованию: ОАО «ГБР»,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РКФР, УКФР, ВКФР, АКФР</w:t>
            </w:r>
          </w:p>
        </w:tc>
        <w:tc>
          <w:tcPr>
            <w:tcW w:w="714" w:type="pct"/>
          </w:tcPr>
          <w:p w14:paraId="7148FB1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331911" w:rsidRPr="004B6CDF" w14:paraId="01CD510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4A4F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7FE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CA0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>Разработать проект положения о проведении ежегодного национального конкурса инновационных проектов и стартапов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грантовой поддержкой победителей и сопровождением проектов до стадии коммерциализации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7E7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E5C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Принято положение о национальном конкурсе инновационных проектов, отобрана и оказана поддержка не менее 8 инновационным проектам и стартапам в год, а также развитию и использованию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отечественных инноваций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FC7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МНВОИ</w:t>
            </w:r>
          </w:p>
        </w:tc>
        <w:tc>
          <w:tcPr>
            <w:tcW w:w="714" w:type="pct"/>
          </w:tcPr>
          <w:p w14:paraId="2444E33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163F32E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AA8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79F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энергоэффективности за счет внедрения зеленых энергосберегающих и энергоэффективных технологий, включая разработку патентоспособных технических решений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B56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положения по проведению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научно-исследовательских и опытно-конструкторских работ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 области энергоэффективности, стимулирования разработок, направленных на снижение энергопотребления, повышение энергоэффективности за счет внедрения охраняемых инновационных технических решений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CF0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C40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Создана основа для отбора энергоэффективных технологий, включая разработку охраноспособных технических решений</w:t>
            </w:r>
          </w:p>
          <w:p w14:paraId="36AF899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B35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МНВОИ, НИСИ</w:t>
            </w:r>
          </w:p>
          <w:p w14:paraId="6516739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5C3C6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5286BE4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331911" w:rsidRPr="004B6CDF" w14:paraId="12CF203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2109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FF5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2809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Обеспечить разработку и тестирование новых энергосберегающих систем, технологий и материалов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B80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1825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Разработаны и протестированы 3 энергосберегающие технологии с возможностью их дальнейшего внедрения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2C6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МЭ, МНВОИ</w:t>
            </w:r>
          </w:p>
        </w:tc>
        <w:tc>
          <w:tcPr>
            <w:tcW w:w="714" w:type="pct"/>
          </w:tcPr>
          <w:p w14:paraId="0AEBCAC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331911" w:rsidRPr="004B6CDF" w14:paraId="1EE9EC9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C0DB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6F3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9321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программу грантового финансирования и поддержки стартапов в сфере зеленых технологий и энергоэффективности, ориентированных на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коммерциализацию результатов научных исследований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467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DECE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Создана нормативная правовая база для запуска грантовой поддержки и акселерации проектов и стартапов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58A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МНВОИ, МЭ, МЭК, ФЗЭ </w:t>
            </w:r>
          </w:p>
          <w:p w14:paraId="7A56EED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416849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331911" w:rsidRPr="004B6CDF" w14:paraId="1050A9D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9B26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A8D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экспортных программ и выход на новые рынки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339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Обеспечить аккредитацию национальных эталонных лабораторий через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признанный орган по аккредитации Германии ДАКС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DAkkS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государственной поддержкой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F82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11F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Аккредитованы эталонные лаборатории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Кыргызстандарта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 области массы и весов, температуры и влажности, объема жидкости, а также давления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BE0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5932BF20" w14:textId="3E27F81F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</w:t>
            </w:r>
            <w:r w:rsidR="004B6CDF" w:rsidRPr="004B6CDF">
              <w:rPr>
                <w:rFonts w:ascii="Times New Roman" w:hAnsi="Times New Roman"/>
                <w:sz w:val="24"/>
                <w:szCs w:val="24"/>
              </w:rPr>
              <w:t>д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жета</w:t>
            </w:r>
          </w:p>
          <w:p w14:paraId="0ADB0B6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0F1E247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2F0C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95D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E83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>Организовать национальные конкурсы инновационных проектов и стартапов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грантовой поддержкой победителей и сопровождением проектов до стадии коммерциализации, выставки и конференции с участием инвесторов, научных и бизнес-кругов для продвижения инновационных проектов и технологий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6BF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9E1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Проведены мероприятия по продвижению инновационных проектов и технологий КР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397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</w:t>
            </w:r>
          </w:p>
        </w:tc>
        <w:tc>
          <w:tcPr>
            <w:tcW w:w="714" w:type="pct"/>
          </w:tcPr>
          <w:p w14:paraId="1A11706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A11FCD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1911" w:rsidRPr="004B6CDF" w14:paraId="41AE8BF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D673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B39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BD4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программу обмена опытом и стажировок для исследователей, новаторов и стартаперов с ведущими зарубежными институтами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 компаниями для повышения квалификации и расширения международных связей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BA9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074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течение года не менее 40 исследователей, новаторов и стартаперов направлены в ведущие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зарубежные институты и компании для повышения квалификации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29D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МНВОИ</w:t>
            </w:r>
          </w:p>
        </w:tc>
        <w:tc>
          <w:tcPr>
            <w:tcW w:w="714" w:type="pct"/>
          </w:tcPr>
          <w:p w14:paraId="2192210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E09312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366E533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6501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CA0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стандартов качества продукции в соответствии с национальными и международными требованиями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5EC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актуализацию и унификацию применяемых стандартов предприятия в соответствии с требованиями национальных, международных и региональных стандартов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FC8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04B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Актуализированы 5 стандартов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5D5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МЗ, МПРЭТН, МЭ, МЭК</w:t>
            </w:r>
          </w:p>
        </w:tc>
        <w:tc>
          <w:tcPr>
            <w:tcW w:w="714" w:type="pct"/>
          </w:tcPr>
          <w:p w14:paraId="08FB942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47F02F3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1250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5CC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36B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Осуществить запуск кредитной линии или иных форматов инвестирования для финансирования строительства торгово-логистических центров, в том числе с привлечением механизмов ГЧП </w:t>
            </w:r>
          </w:p>
          <w:p w14:paraId="5EAD6D4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E455CF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16F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EF0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  <w:t xml:space="preserve">Запущена кредитная линия или подписано инвестиционное соглашение. Не менее 3 (трех) проектов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торгово-логистических центров </w:t>
            </w: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  <w:t>профинансированы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за счет средств кредитной линии или иных форматов инвестирования, в том числе с привлечением механизмов ГЧП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E65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согласованию: АКФР, ВКФР, </w:t>
            </w:r>
            <w:r w:rsidRPr="004B6CDF">
              <w:rPr>
                <w:rStyle w:val="11pt"/>
                <w:rFonts w:eastAsia="Calibri"/>
                <w:sz w:val="24"/>
                <w:szCs w:val="24"/>
              </w:rPr>
              <w:t>РКФР, УКФР,</w:t>
            </w:r>
          </w:p>
          <w:p w14:paraId="5703429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«ГБР»</w:t>
            </w:r>
          </w:p>
        </w:tc>
        <w:tc>
          <w:tcPr>
            <w:tcW w:w="714" w:type="pct"/>
          </w:tcPr>
          <w:p w14:paraId="331E3ED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фондов развития, банков </w:t>
            </w:r>
          </w:p>
          <w:p w14:paraId="2A5CDF5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7BBB83D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5149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4FB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CC1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Обеспечить цифровизацию процессов оформления протоколов испытаний в сфере технического регулирования путем внедрения механизма их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электронного формирования и хранения с обеспечением прослеживаемости результатов испытаний, с целью устранения обращения «серых» сертификатов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5E9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024B" w14:textId="77777777" w:rsidR="00331911" w:rsidRPr="004B6CDF" w:rsidRDefault="00331911" w:rsidP="0003338B">
            <w:pPr>
              <w:pStyle w:val="aa"/>
              <w:spacing w:before="0" w:beforeAutospacing="0" w:after="0" w:afterAutospacing="0"/>
            </w:pPr>
            <w:r w:rsidRPr="004B6CDF">
              <w:t xml:space="preserve">Обеспечено электронное оформление протоколов испытаний и прослеживаемость результатов </w:t>
            </w:r>
            <w:r w:rsidRPr="004B6CDF">
              <w:lastRenderedPageBreak/>
              <w:t>испытаний аккредитованными испытательными лабораториями</w:t>
            </w:r>
          </w:p>
          <w:p w14:paraId="79A0EFBA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B5C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ГТС, МЭК</w:t>
            </w:r>
          </w:p>
        </w:tc>
        <w:tc>
          <w:tcPr>
            <w:tcW w:w="714" w:type="pct"/>
          </w:tcPr>
          <w:p w14:paraId="2B5F228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186604E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5B78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E36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09C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механизм отзыва документов об оценке соответствия (сертификатов соответствия и деклараций о соответствии), выданных с нарушениями процедур подтверждения соответствия и/или требований технических регламентов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108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06ED" w14:textId="77777777" w:rsidR="00331911" w:rsidRPr="004B6CDF" w:rsidRDefault="00331911" w:rsidP="0003338B">
            <w:pPr>
              <w:pStyle w:val="a3"/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 НПА, определяющий механизм принятия мер по отзыву документов об оценке соответствия, выданных с нарушением процедур подтверждения соответствия и/или требований технических регламентов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AF2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46ED4B1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3113CD5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B697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851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Создание в университетах инновационной инфраструктуры для взаимодействия студентов, преподавателей, исследователей и представителей бизнеса с целью разработки и внедрения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инновационных решений и стартапов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983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Провести работу по созданию технологических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хабов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(технопарки, инновационные центры, бизнес-инкубаторы,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фаблабы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7B4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31F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Созданы правовые и материально-технические условия в университетах для запуска технопарков, инновационных центров, бизнес-инкубаторов,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фаблабов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2B5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</w:t>
            </w:r>
          </w:p>
          <w:p w14:paraId="2C93904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3413E92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AE4A82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0EF35C4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4F1B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AA1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ABD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совместные инновационные проекты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стартапы с бизнес-партнерами</w:t>
            </w:r>
            <w:r w:rsidRPr="004B6CDF" w:rsidDel="000C2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55B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E61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Реализовано не менее </w:t>
            </w:r>
          </w:p>
          <w:p w14:paraId="0C3BBD3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совместных инновационных проектов и стартапов </w:t>
            </w:r>
          </w:p>
          <w:p w14:paraId="6AD613E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 бизнес-партнерами</w:t>
            </w:r>
            <w:r w:rsidRPr="004B6CDF" w:rsidDel="000C2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5B47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МНВОИ</w:t>
            </w:r>
          </w:p>
        </w:tc>
        <w:tc>
          <w:tcPr>
            <w:tcW w:w="714" w:type="pct"/>
          </w:tcPr>
          <w:p w14:paraId="08A8504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  <w:p w14:paraId="3C1BBB7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02BDC702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1BC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_Toc207774189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Региональный </w:t>
            </w:r>
            <w:proofErr w:type="spellStart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хаб</w:t>
            </w:r>
            <w:bookmarkEnd w:id="6"/>
            <w:proofErr w:type="spellEnd"/>
          </w:p>
        </w:tc>
      </w:tr>
      <w:tr w:rsidR="00331911" w:rsidRPr="004B6CDF" w14:paraId="13A80FB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4FEC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F36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Модернизация и улучшение качества покрытия дорог, повышение их безопасности и пропускной способности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22D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исследование в рамках планируемых к проектированию, строительству и (или) реконструкции пунктов пропуска через государственную границу КР о возможности организации многополосных (в том числе до восьми) коридоров для движения автотранспортных средств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88A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9CD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Подготовлена по итогам исследования аналитическая справка по проектным решениям пунктов пропуска и создания условий для увеличения пропускной способности за счет организации многополосных коридоров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699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ГТС, ПС ГКНБ,</w:t>
            </w:r>
          </w:p>
          <w:p w14:paraId="7241104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МТК</w:t>
            </w:r>
          </w:p>
        </w:tc>
        <w:tc>
          <w:tcPr>
            <w:tcW w:w="714" w:type="pct"/>
          </w:tcPr>
          <w:p w14:paraId="451A78F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239E86D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20376C8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CEDB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717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B34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Подписать межгосударственное соглашение с Республикой Узбекистан по установлению международного пункта пропуска в Кара-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Сууйском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районе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Ошской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 на государственной границе с Республикой Узбекистан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593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B76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Начаты мероприятия по строительству пункта пропуска в Кара-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Сууйском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районе после подписания соответствующего соглашения с Республикой Узбекистан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CB5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ГТС, ПС ГКНБ,</w:t>
            </w:r>
          </w:p>
          <w:p w14:paraId="3A24FD5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МТК, МИД, МВСХПП, МЗ, </w:t>
            </w:r>
          </w:p>
          <w:p w14:paraId="3818AA6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ПП ПКР в Ошской области КР</w:t>
            </w:r>
          </w:p>
        </w:tc>
        <w:tc>
          <w:tcPr>
            <w:tcW w:w="714" w:type="pct"/>
          </w:tcPr>
          <w:p w14:paraId="254D440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7130139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426D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F8B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136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Начать строительство международной автомобильной дороги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Барскоон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Учтурфан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–Аксу </w:t>
            </w:r>
          </w:p>
          <w:p w14:paraId="2193E8E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E6F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5D4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  <w:t xml:space="preserve">Начаты земляные работы по строительству </w:t>
            </w: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  <w:lastRenderedPageBreak/>
              <w:t xml:space="preserve">международной автомобильной дороги </w:t>
            </w:r>
            <w:proofErr w:type="spellStart"/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  <w:t>Барскоон</w:t>
            </w:r>
            <w:proofErr w:type="spellEnd"/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  <w:t xml:space="preserve"> – </w:t>
            </w:r>
            <w:proofErr w:type="spellStart"/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  <w:t>Учтурфан</w:t>
            </w:r>
            <w:proofErr w:type="spellEnd"/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  <w:t xml:space="preserve"> – Аксу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B08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МТК, МФ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14" w:type="pct"/>
          </w:tcPr>
          <w:p w14:paraId="67422FC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63931BF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DB46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E36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7BA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работу по введению в эксплуатацию пункта пропуска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Бедель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FD0923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BB5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F7F4" w14:textId="77777777" w:rsidR="00331911" w:rsidRPr="004B6CDF" w:rsidDel="007A13E8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Начаты работы по строительству автодорожного пункта пропуска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Бедель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с круглосуточным и круглогодичным режимом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2A4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ГТС, ПС ГКНБ</w:t>
            </w:r>
          </w:p>
          <w:p w14:paraId="24CAA91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14" w:type="pct"/>
          </w:tcPr>
          <w:p w14:paraId="0DC5427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грантовой помощи</w:t>
            </w:r>
          </w:p>
        </w:tc>
      </w:tr>
      <w:tr w:rsidR="00331911" w:rsidRPr="004B6CDF" w14:paraId="169CB2D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3CBC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B5E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AB2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механизм внедрения e-очереди и предварительного таможенного декларирования (e-CMR, </w:t>
            </w:r>
          </w:p>
          <w:p w14:paraId="6F17709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invoice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), риск-менеджмента на пунктах пропуска, расположенных на внешней границе ЕАЭС в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91D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C83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 механизм внедрения e-очереди и предварительного таможенного декларирования </w:t>
            </w:r>
          </w:p>
          <w:p w14:paraId="64EF8B9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(e-CMR, e-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invoice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4D3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ГТС, МТК, </w:t>
            </w:r>
          </w:p>
          <w:p w14:paraId="3CBA495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ПС </w:t>
            </w:r>
            <w:bookmarkStart w:id="7" w:name="_Hlk213490285"/>
            <w:r w:rsidRPr="004B6CDF">
              <w:rPr>
                <w:rFonts w:ascii="Times New Roman" w:hAnsi="Times New Roman"/>
                <w:sz w:val="24"/>
                <w:szCs w:val="24"/>
              </w:rPr>
              <w:t>ГКНБ</w:t>
            </w:r>
            <w:bookmarkEnd w:id="7"/>
            <w:r w:rsidRPr="004B6CDF">
              <w:rPr>
                <w:rFonts w:ascii="Times New Roman" w:hAnsi="Times New Roman"/>
                <w:sz w:val="24"/>
                <w:szCs w:val="24"/>
              </w:rPr>
              <w:t>, МЭК</w:t>
            </w:r>
          </w:p>
        </w:tc>
        <w:tc>
          <w:tcPr>
            <w:tcW w:w="714" w:type="pct"/>
          </w:tcPr>
          <w:p w14:paraId="519D323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125CED3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A3F1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07E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Применение современных материалов и технологий для увеличения срока эксплуатации дорог и снижения затрат на их содержание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067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национальный каталог инновационных дорожных технологий с обязательной пилотной апробацией новых материалов на ключевых участках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319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3B5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 национальный каталог инновационных технологий, апробировано не менее 5 новых материалов/</w:t>
            </w:r>
          </w:p>
          <w:p w14:paraId="66E5FEA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технологий на участках протяженностью более 50 км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01A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МТК, МЭК, Минстрой, МНВОИ</w:t>
            </w:r>
          </w:p>
          <w:p w14:paraId="5115009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DC5A52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05D0474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CF25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88B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Реализация стратегических дорожных проектов, включая магистраль Север – Юг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EEB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Начать строительство автодороги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Барскоон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Бедель</w:t>
            </w:r>
            <w:proofErr w:type="spellEnd"/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3C2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4AD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Отобран подрядчик и начаты земляные работы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9CB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МТК, МФ</w:t>
            </w:r>
          </w:p>
        </w:tc>
        <w:tc>
          <w:tcPr>
            <w:tcW w:w="714" w:type="pct"/>
          </w:tcPr>
          <w:p w14:paraId="415F731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3B1130D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230D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678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ED5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Начать строительство восточной объездной дороги города Бишкек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75D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219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Начаты земляные работы восточной объездной дороги протяженностью 24 км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034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Чуйской области КР, мэрия </w:t>
            </w:r>
          </w:p>
          <w:p w14:paraId="01A2C26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города Бишкек (по согласованию)</w:t>
            </w:r>
          </w:p>
        </w:tc>
        <w:tc>
          <w:tcPr>
            <w:tcW w:w="714" w:type="pct"/>
          </w:tcPr>
          <w:p w14:paraId="5C080769" w14:textId="1B1AD722" w:rsidR="00331911" w:rsidRPr="004B6CDF" w:rsidRDefault="00C824E8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  <w:r w:rsidR="00331911"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1911" w:rsidRPr="004B6CDF" w14:paraId="662B715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A545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FBC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74C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работы по продвижению проектов строительства автодороги Бишкек –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Кунтуу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Белогорка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Суусамыр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E3E9A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115 км, и тоннель 7 км, Иссык-Куль – Алматы </w:t>
            </w:r>
          </w:p>
          <w:p w14:paraId="7288ADE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49 км,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Уч-Коргон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14:paraId="0085354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Дароот-Коргон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103 км, и автомобильной дороги в обход перевала Талдык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29C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A59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Проведены переговоры с потенциальными инвесторами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5F3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МТК, НАИ</w:t>
            </w:r>
          </w:p>
          <w:p w14:paraId="6F63C2E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613916C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частные инвестиции</w:t>
            </w:r>
          </w:p>
        </w:tc>
      </w:tr>
      <w:tr w:rsidR="00331911" w:rsidRPr="004B6CDF" w14:paraId="745DCE5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CE0E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B27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A492" w14:textId="77777777" w:rsidR="00331911" w:rsidRPr="004B6CDF" w:rsidDel="00A96610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Продолжить реконструкцию Иссык-Кульской кольцевой автомобильной дороги, участок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Корумду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Балбай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Баатыр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104–184,5 км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30C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536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Завершена укладка верхнего слоя асфальтобетонного покрытия (ЩМА), протяженностью </w:t>
            </w:r>
          </w:p>
          <w:p w14:paraId="2C8B5E53" w14:textId="77777777" w:rsidR="00331911" w:rsidRPr="004B6CDF" w:rsidDel="00A96610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58,5 км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5C3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</w:t>
            </w:r>
          </w:p>
        </w:tc>
        <w:tc>
          <w:tcPr>
            <w:tcW w:w="714" w:type="pct"/>
          </w:tcPr>
          <w:p w14:paraId="3114571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партнеров, привлеченные средства </w:t>
            </w:r>
          </w:p>
        </w:tc>
      </w:tr>
      <w:tr w:rsidR="00331911" w:rsidRPr="004B6CDF" w14:paraId="5DC299E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E5C6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A99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8C01" w14:textId="77777777" w:rsidR="00331911" w:rsidRPr="004B6CDF" w:rsidDel="00A96610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Продолжить реконструкцию автодороги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Суусамыр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Талас – Тараз, Фаза-IV, 104,6–197,6 км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B1F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518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Завершены строительные работы на 25 %. </w:t>
            </w:r>
          </w:p>
          <w:p w14:paraId="14B68B5F" w14:textId="77777777" w:rsidR="00331911" w:rsidRPr="004B6CDF" w:rsidDel="00A96610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Уложено 20 км асфальтобетонного покрытия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764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</w:t>
            </w:r>
          </w:p>
        </w:tc>
        <w:tc>
          <w:tcPr>
            <w:tcW w:w="714" w:type="pct"/>
          </w:tcPr>
          <w:p w14:paraId="317E850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214717088"/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партнеров, привлеченные средства</w:t>
            </w:r>
            <w:bookmarkEnd w:id="8"/>
          </w:p>
        </w:tc>
      </w:tr>
      <w:tr w:rsidR="00331911" w:rsidRPr="004B6CDF" w14:paraId="3596E4D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7237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510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DB2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проект по улучшению </w:t>
            </w:r>
          </w:p>
          <w:p w14:paraId="299E3DF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Иссык-Кульской кольцевой автодороги (участок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Барскоон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Каракол)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E0B4" w14:textId="77777777" w:rsidR="00331911" w:rsidRPr="004B6CDF" w:rsidDel="004E12F5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1BED" w14:textId="77777777" w:rsidR="00331911" w:rsidRPr="004B6CDF" w:rsidDel="004E12F5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Завершено 60 км земляных работ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укладка 25 км нижнего слоя асфальтобетонного покрытия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385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МТК</w:t>
            </w:r>
          </w:p>
        </w:tc>
        <w:tc>
          <w:tcPr>
            <w:tcW w:w="714" w:type="pct"/>
          </w:tcPr>
          <w:p w14:paraId="082CB13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АБР </w:t>
            </w:r>
          </w:p>
        </w:tc>
      </w:tr>
      <w:tr w:rsidR="00331911" w:rsidRPr="004B6CDF" w14:paraId="08FB95A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FAD9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428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11C5" w14:textId="1D87C562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проект по улучшению </w:t>
            </w:r>
            <w:r w:rsidR="004B6CDF"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Иссык-Кульской кольцевой автодороги (участок </w:t>
            </w:r>
          </w:p>
          <w:p w14:paraId="654A891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Балбай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Баатыр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14:paraId="777AC92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г. Каракол, участок </w:t>
            </w:r>
          </w:p>
          <w:p w14:paraId="3C835F57" w14:textId="77777777" w:rsidR="00331911" w:rsidRPr="004B6CDF" w:rsidRDefault="00331911" w:rsidP="0003338B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184–216 км, протяженностью 30 км)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70CA" w14:textId="77777777" w:rsidR="00331911" w:rsidRPr="004B6CDF" w:rsidDel="004E12F5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A33E" w14:textId="77777777" w:rsidR="00331911" w:rsidRPr="004B6CDF" w:rsidDel="004E12F5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Подготовлены тендерные документы, объявлен тендер на строительные работы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3B4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МТК</w:t>
            </w:r>
          </w:p>
        </w:tc>
        <w:tc>
          <w:tcPr>
            <w:tcW w:w="714" w:type="pct"/>
          </w:tcPr>
          <w:p w14:paraId="4FF287C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ЕБРР </w:t>
            </w:r>
          </w:p>
          <w:p w14:paraId="2650E8B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04B4C7B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3EB2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FA2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423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проект «Улучшение дорог города Ош» (строительство </w:t>
            </w:r>
          </w:p>
          <w:p w14:paraId="47BF440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2-х эстакадных мостов с участком дороги протяженностью 3,2 км)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6051" w14:textId="77777777" w:rsidR="00331911" w:rsidRPr="004B6CDF" w:rsidDel="004E12F5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B780" w14:textId="36650D39" w:rsidR="00331911" w:rsidRPr="004B6CDF" w:rsidDel="004E12F5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Завершены процедуры ратификации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и по определению подрядчика и консультанта проекта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8C8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МТК</w:t>
            </w:r>
          </w:p>
        </w:tc>
        <w:tc>
          <w:tcPr>
            <w:tcW w:w="714" w:type="pct"/>
          </w:tcPr>
          <w:p w14:paraId="3FB1025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ЕАБР</w:t>
            </w:r>
          </w:p>
        </w:tc>
      </w:tr>
      <w:tr w:rsidR="00331911" w:rsidRPr="004B6CDF" w14:paraId="5722420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D3E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041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привлекательных условий для инвестиционных соглашений и государственно-частного партнерства в сфере строительства дорог и дорожной инфраструктуры, модернизации транспортных узлов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960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нормативную правовую основу для создания платформы единого окна для инвесторов в транспортной сфере с онлайн‑информацией, сопровождением и каталогом приоритетных проектов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DEB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E21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Принята нормативная правовая база для создания платформы «Единое окно» для инвесторов в транспортной отрасли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2F4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</w:t>
            </w:r>
          </w:p>
        </w:tc>
        <w:tc>
          <w:tcPr>
            <w:tcW w:w="714" w:type="pct"/>
          </w:tcPr>
          <w:p w14:paraId="68065CC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431A1B0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79BB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D27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Реализация проекта «Китай – Кыргызстан – Узбекистан» для расширения транзитных возможностей, улучшения международных торговых связей, а также внутренних железнодорожных проектов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659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Запустить пакет внутренних железнодорожных проектов, синхронных с проектом «Китай – Кыргызстан – Узбекистан», построить железную дорогу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Кочкор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Кара-Кече –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Макмал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Балыкчы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Чолпон-Ата</w:t>
            </w:r>
            <w:proofErr w:type="spellEnd"/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F7B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5D2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Проведены переговоры по привлечению инвестиций.</w:t>
            </w:r>
          </w:p>
          <w:p w14:paraId="45BC99E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9" w:name="_Hlk217471106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Завершено строительство участка железной дороги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Балыкчы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Кочкор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станции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Кочкор</w:t>
            </w:r>
            <w:bookmarkEnd w:id="9"/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3E3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МТК, </w:t>
            </w:r>
            <w:bookmarkStart w:id="10" w:name="_Hlk213490450"/>
          </w:p>
          <w:p w14:paraId="33846AC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ГП «НК «КТЖ»</w:t>
            </w:r>
          </w:p>
          <w:bookmarkEnd w:id="10"/>
          <w:p w14:paraId="7A01CB2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31DC90F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Собственные средства ГП «НК «КТЖ», средства партнеров по развитию, привлеченные средства</w:t>
            </w:r>
          </w:p>
          <w:p w14:paraId="75B1DA8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1911" w:rsidRPr="004B6CDF" w14:paraId="481B850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CFCD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CE8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EFD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работу по строительству логистического центра (сухой порт) на станции Ивановка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695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FEF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Проведены переговоры по привлечению инвестиций </w:t>
            </w:r>
          </w:p>
          <w:p w14:paraId="47D8794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D5C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МТК,</w:t>
            </w:r>
          </w:p>
          <w:p w14:paraId="7F62776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ГП «НК «КТЖ» (по согласованию)</w:t>
            </w:r>
          </w:p>
        </w:tc>
        <w:tc>
          <w:tcPr>
            <w:tcW w:w="714" w:type="pct"/>
          </w:tcPr>
          <w:p w14:paraId="7F8C656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Собственные средства, средства партнеров по развитию, привлеченные средства</w:t>
            </w:r>
          </w:p>
        </w:tc>
      </w:tr>
      <w:tr w:rsidR="00331911" w:rsidRPr="004B6CDF" w14:paraId="5538AE0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1836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B21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504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Продолжить строительство железной дороги Китай – Кыргызстан – Узбекистан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8C2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FA3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</w:t>
            </w:r>
            <w:r w:rsidR="00792CB9" w:rsidRPr="004B6CDF">
              <w:rPr>
                <w:rFonts w:ascii="Times New Roman" w:hAnsi="Times New Roman"/>
                <w:sz w:val="24"/>
                <w:szCs w:val="24"/>
              </w:rPr>
              <w:t>авершено строительство железно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дорожной инфраструктуры на </w:t>
            </w:r>
          </w:p>
          <w:p w14:paraId="709979A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15 %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D09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МТК, МФ,</w:t>
            </w:r>
          </w:p>
          <w:p w14:paraId="1439F68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МИД, ГП «НК «КТЖ» (по согласованию)</w:t>
            </w:r>
          </w:p>
          <w:p w14:paraId="0EB2BD0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A0AB3A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привлеченные средства</w:t>
            </w:r>
          </w:p>
          <w:p w14:paraId="079AB5A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2745B83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FA64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CE1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Электрификация </w:t>
            </w:r>
          </w:p>
          <w:p w14:paraId="58F9C9E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железной дороги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823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Запустить собственное производство автономных маневровых тяговых агрегатов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Локоробот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0CE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15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E7B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Созданы условия для организации собственной производственной базы автономных маневровых тяговых агрегатов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Локоробот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65D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ГП «НК «КТЖ» (по согласованию),</w:t>
            </w:r>
          </w:p>
          <w:p w14:paraId="3AE8EDC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</w:t>
            </w:r>
          </w:p>
        </w:tc>
        <w:tc>
          <w:tcPr>
            <w:tcW w:w="714" w:type="pct"/>
          </w:tcPr>
          <w:p w14:paraId="14F7C5B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инвестиционных средств</w:t>
            </w:r>
          </w:p>
          <w:p w14:paraId="0067C03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6EF2DE3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5B8A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8B4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344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Увеличить количество государственных образовательных грантов 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вузах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спузах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по специальностям железнодорожной отрасли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647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D6E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Ежегодно набор студентов увеличен на 20 %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614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 МТСОМ,</w:t>
            </w:r>
          </w:p>
          <w:p w14:paraId="2A663A0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ГП «НК «КТЖ» (по согласованию)</w:t>
            </w:r>
          </w:p>
        </w:tc>
        <w:tc>
          <w:tcPr>
            <w:tcW w:w="714" w:type="pct"/>
          </w:tcPr>
          <w:p w14:paraId="2ECC4EA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4C70726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0977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0A4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Обновление инфраструктуры и подвижного состава железнодорожного транспорта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020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модернизацию железнодорожной путевой инфраструктуры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C88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35D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Модернизированы ключевые участки железнодорожной сети общей протяженностью не </w:t>
            </w:r>
          </w:p>
          <w:p w14:paraId="3A0224D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менее 20 км путевой инфраструктуры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555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ГП «НК «КТЖ» (по согласованию)</w:t>
            </w:r>
          </w:p>
        </w:tc>
        <w:tc>
          <w:tcPr>
            <w:tcW w:w="714" w:type="pct"/>
          </w:tcPr>
          <w:p w14:paraId="0815EEA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Собственные средства ГП «НК «КТЖ»</w:t>
            </w:r>
          </w:p>
        </w:tc>
      </w:tr>
      <w:tr w:rsidR="00331911" w:rsidRPr="004B6CDF" w14:paraId="42E56B9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9492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57C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использования придорожной территории вдоль маршрутов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D2E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Начать разработку генеральной схемы размещения придорожной инфраструктуры (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станции технического обслуживания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, склады, заправки, логистические узлы, сервисные зоны)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5D9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F42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 проект генеральной схемы размещения придорожной инфраструктуры по основным транспортным коридорам и вынесен на общественное обсуждение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44C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МТК, Минстрой</w:t>
            </w:r>
          </w:p>
        </w:tc>
        <w:tc>
          <w:tcPr>
            <w:tcW w:w="714" w:type="pct"/>
          </w:tcPr>
          <w:p w14:paraId="258A3A2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0CE8057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6B00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D57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F07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Продолжить у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становку металлических ограждений вдоль железнодорожных путей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4AD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C70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Ограждено 10 км железной дороги</w:t>
            </w:r>
          </w:p>
          <w:p w14:paraId="6E7BD04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F5F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ГП «НК «КТЖ» (по согласованию)</w:t>
            </w:r>
          </w:p>
        </w:tc>
        <w:tc>
          <w:tcPr>
            <w:tcW w:w="714" w:type="pct"/>
          </w:tcPr>
          <w:p w14:paraId="43757A7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Собственные средства ГП «НК «КТЖ»</w:t>
            </w:r>
          </w:p>
        </w:tc>
      </w:tr>
      <w:tr w:rsidR="00331911" w:rsidRPr="004B6CDF" w14:paraId="5AF7AA8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7995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158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экологичного общественного транспорта, расширение использования электробусов и гибридных автобусов для снижения выбросов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CCE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анализ необходимости внедрения механизма по льготному лизингу и кредитованию автоперевозчиков с приоритетом на экологичный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энергоэффективный транспорт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0F2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962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Аналитическая записка направлена государственным и коммерческим банкам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0C1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МФ,</w:t>
            </w:r>
          </w:p>
          <w:p w14:paraId="38E9AC5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 согласованию: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«ГБР» </w:t>
            </w:r>
          </w:p>
        </w:tc>
        <w:tc>
          <w:tcPr>
            <w:tcW w:w="714" w:type="pct"/>
          </w:tcPr>
          <w:p w14:paraId="778596D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средств банков</w:t>
            </w:r>
          </w:p>
        </w:tc>
      </w:tr>
      <w:tr w:rsidR="00331911" w:rsidRPr="004B6CDF" w14:paraId="67377C1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54A8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8E8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Приоритетное использование городского общественного транспорта перед частным автотранспортом в городах республиканского и областного значений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385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выделенные автобусные полосы и «умные» светофоры с приоритетом для общественного транспорта в городах Бишкек, Ош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7D9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83E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Введены более 20 км BUS-полос и 50 адаптивных светофоров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A0D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Мэрии городов Бишкек, Ош</w:t>
            </w:r>
          </w:p>
          <w:p w14:paraId="6D5617D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МВД</w:t>
            </w:r>
          </w:p>
        </w:tc>
        <w:tc>
          <w:tcPr>
            <w:tcW w:w="714" w:type="pct"/>
          </w:tcPr>
          <w:p w14:paraId="1ADE8F9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местного бюджета </w:t>
            </w:r>
          </w:p>
        </w:tc>
      </w:tr>
      <w:tr w:rsidR="00331911" w:rsidRPr="004B6CDF" w14:paraId="68B7C0F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FE81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82A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970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Пересмотреть схемы движения маршрутов с учетом плотности населения, соц</w:t>
            </w:r>
            <w:r w:rsidR="004D2886" w:rsidRPr="004B6CDF">
              <w:rPr>
                <w:rFonts w:ascii="Times New Roman" w:hAnsi="Times New Roman"/>
                <w:sz w:val="24"/>
                <w:szCs w:val="24"/>
              </w:rPr>
              <w:t>иальных о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бъектов и пересадочных узлов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01D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68D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Пересмотрены маршрутные сети: новая схема охватывает более 90 % жителей в радиусе </w:t>
            </w:r>
          </w:p>
          <w:p w14:paraId="6E677C4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400 м от остановки, перегруженность ключевых линий снижена на 30 %, число узловых пересадок увеличено до 20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CC3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Мэрии городов Бишкек, Ош (по согласованию),</w:t>
            </w:r>
          </w:p>
          <w:p w14:paraId="13034A8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</w:t>
            </w:r>
          </w:p>
        </w:tc>
        <w:tc>
          <w:tcPr>
            <w:tcW w:w="714" w:type="pct"/>
          </w:tcPr>
          <w:p w14:paraId="004FEFD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местного бюджета </w:t>
            </w:r>
          </w:p>
          <w:p w14:paraId="15B2000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0A6B1C4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BE2C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919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велосипедных дорожек, развитие комфортных пешеходных зон, расширение тротуаров и внедрение безопасных переходов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7EE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стандарты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микромобильности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безопасности пешеходов, установить крытые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велобоксы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92C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9A5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Внедрены нормы по созданию велодорожек при реконструкции и строительстве дорог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BE1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МТК, МВД, Минстрой,</w:t>
            </w:r>
          </w:p>
          <w:p w14:paraId="4E15968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согласованию: мэрии городов Бишкек, Ош,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Токмок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Каракол, Баткен, Манас,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Чолпон-Ата</w:t>
            </w:r>
            <w:proofErr w:type="spellEnd"/>
          </w:p>
        </w:tc>
        <w:tc>
          <w:tcPr>
            <w:tcW w:w="714" w:type="pct"/>
          </w:tcPr>
          <w:p w14:paraId="2D3CA3F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республиканского, местного бюджета</w:t>
            </w:r>
          </w:p>
        </w:tc>
      </w:tr>
      <w:tr w:rsidR="00331911" w:rsidRPr="004B6CDF" w14:paraId="1B1FA52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0964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183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F75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Стимулировать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государственных и муниципальных служащих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езде на велосипеде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 городах Бишкек и Ош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7EE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238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Создана система бонусов за регулярную езду на велосипеде в целях улучшения экологии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FA7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 согласованию: мэрии городов Бишкек и Ош</w:t>
            </w:r>
          </w:p>
          <w:p w14:paraId="1E635E5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6526C34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республиканского, местного бюджета, частные инвестиции </w:t>
            </w:r>
          </w:p>
        </w:tc>
      </w:tr>
      <w:tr w:rsidR="00331911" w:rsidRPr="004B6CDF" w14:paraId="3455998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F7B9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3D0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сети зарядных станций для электротранспорта в городах и на междугородних магистралях</w:t>
            </w:r>
          </w:p>
          <w:p w14:paraId="452C716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CB1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порядок по установке зарядных устройств (размещение, установка, подключение, эксплуатация и содержание) и карту приоритетных зон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03D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E1B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 порядок установки зарядных устройств и карта приоритетных зон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B25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МЭ, Минстрой, МТК, МВД, МКИМП,</w:t>
            </w:r>
          </w:p>
          <w:p w14:paraId="038C0FD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 согласованию: мэрии городов Бишкек и Ош</w:t>
            </w:r>
          </w:p>
          <w:p w14:paraId="2F47BF2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6E7C5F0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республиканского, местного бюджета</w:t>
            </w:r>
          </w:p>
        </w:tc>
      </w:tr>
      <w:tr w:rsidR="00331911" w:rsidRPr="004B6CDF" w14:paraId="1CE1C42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CD19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17F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31E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план мер по стимулированию операторов, устанавливающих зарядные станции в городах и вдоль трасс</w:t>
            </w:r>
          </w:p>
          <w:p w14:paraId="5CF55C5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55A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204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 план. Установлено более 100 общественных зарядных пунктов, из них больше 40 быстрые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электрозарядные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станции (более 100 кВт)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803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МЭ, по согласованию: мэрии городов</w:t>
            </w:r>
          </w:p>
          <w:p w14:paraId="4D3E516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Бишкек и Ош</w:t>
            </w:r>
          </w:p>
          <w:p w14:paraId="6AC51E8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730F98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республиканского, местного бюджета, частные инвестиции </w:t>
            </w:r>
          </w:p>
        </w:tc>
      </w:tr>
      <w:tr w:rsidR="00331911" w:rsidRPr="004B6CDF" w14:paraId="620AD0C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D029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784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3AC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Интегрировать зарядные станции в инфраструктуру автопарковок и торгово-логистических центров (включая быстрые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электрозарядные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станции для коммерческого транспорта)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536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A82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Зарядными станциями оборудованы:</w:t>
            </w:r>
          </w:p>
          <w:p w14:paraId="61E7EB6A" w14:textId="77777777" w:rsidR="00331911" w:rsidRPr="004B6CDF" w:rsidRDefault="00E138DA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– мэрия города Бишкек– </w:t>
            </w:r>
            <w:r w:rsidR="00331911" w:rsidRPr="004B6CDF">
              <w:rPr>
                <w:rFonts w:ascii="Times New Roman" w:hAnsi="Times New Roman"/>
                <w:sz w:val="24"/>
                <w:szCs w:val="24"/>
              </w:rPr>
              <w:t>50 % крупных автопарковок и торгово- логистических центров;</w:t>
            </w:r>
          </w:p>
          <w:p w14:paraId="193F2145" w14:textId="77777777" w:rsidR="00E138DA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– мэрия города Ош – </w:t>
            </w:r>
          </w:p>
          <w:p w14:paraId="25EC0CC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30 % крупных автопарковок и торгово- логистических центров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681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Мэрии городов</w:t>
            </w:r>
          </w:p>
          <w:p w14:paraId="5CAE0C5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Бишкек и Ош</w:t>
            </w:r>
          </w:p>
          <w:p w14:paraId="1C1CE79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МТК</w:t>
            </w:r>
          </w:p>
          <w:p w14:paraId="1BED27E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41FBA0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  <w:p w14:paraId="00308FD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7C466AF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E399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435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Расширение географии внутренних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международных полетов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3E5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Заключить межгосударственные соглашения о воздушном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сообщении и о взаимном допуске авиаперевозчиков на новые маршруты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987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811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Подписаны соглашения с 1–2 странами.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Международная маршрутная сеть расширена на 2 новых направления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3F3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ГАГА, МИД</w:t>
            </w:r>
          </w:p>
        </w:tc>
        <w:tc>
          <w:tcPr>
            <w:tcW w:w="714" w:type="pct"/>
          </w:tcPr>
          <w:p w14:paraId="40724ED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0EDBC10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3531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652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Строительство, реконструкция и модернизация аэропортов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68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Расширить аэровокзальный комплекс международного аэропорта «Манас»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2F5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344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Введен в эксплуатацию обновленный аэровокзальный комплекс международного аэропорта «Манас»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742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ГАГА,</w:t>
            </w:r>
          </w:p>
          <w:p w14:paraId="01F37BA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«Аэропорты Кыргызстана» </w:t>
            </w:r>
          </w:p>
          <w:p w14:paraId="74DC5E7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45209AB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ОАО «Аэропорты Кыргызстана»</w:t>
            </w:r>
          </w:p>
        </w:tc>
      </w:tr>
      <w:tr w:rsidR="00331911" w:rsidRPr="004B6CDF" w14:paraId="0E30FB9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415A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CD5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A26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Построить новый аэровокзальный комплекс в международном аэропорту «Ош»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F43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3DF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Новый аэровокзальный комплекс в международном аэропорту «Ош» построен и введен в эксплуатацию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123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ГАГА,</w:t>
            </w:r>
          </w:p>
          <w:p w14:paraId="772D267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«Аэропорты Кыргызстана» </w:t>
            </w:r>
          </w:p>
          <w:p w14:paraId="1A28A20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23DDC73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ОАО «Аэропорты Кыргызстана»</w:t>
            </w:r>
          </w:p>
        </w:tc>
      </w:tr>
      <w:tr w:rsidR="00331911" w:rsidRPr="004B6CDF" w14:paraId="66F5C2D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FC45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94D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0724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Осуществить строительно-монтажные работы по проекту «Удлинение взлетно-посадочной полосы аэродрома международного аэропорта «Каракол» </w:t>
            </w:r>
          </w:p>
          <w:p w14:paraId="6BEADB86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 1 300 метров»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8FC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898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Взлетно-посадочная полоса международного аэропорта «Каракол» удлинена на 1 300 метров и введена в эксплуатацию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187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ГАГА,</w:t>
            </w:r>
          </w:p>
          <w:p w14:paraId="77A5728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«Аэропорты Кыргызстана» </w:t>
            </w:r>
          </w:p>
          <w:p w14:paraId="2128E18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386071A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ОАО «Аэропорты Кыргызстана»</w:t>
            </w:r>
          </w:p>
        </w:tc>
      </w:tr>
      <w:tr w:rsidR="00331911" w:rsidRPr="004B6CDF" w14:paraId="7F386BF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15B4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A0A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606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Построить новый международный аэропорт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Джалал-Абадской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A75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60F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Завершено 40 % строительства международного аэропорта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D1A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ГАГА,</w:t>
            </w:r>
          </w:p>
          <w:p w14:paraId="37A6DF2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«Аэропорты Кыргызстана» </w:t>
            </w:r>
          </w:p>
          <w:p w14:paraId="17CB6D9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723891A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ОАО «Аэропорты Кыргызстана»</w:t>
            </w:r>
          </w:p>
        </w:tc>
      </w:tr>
      <w:tr w:rsidR="00331911" w:rsidRPr="004B6CDF" w14:paraId="3BC5BAD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BFEA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32E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малой авиации, в том числе частной, и необходимой инфраструктуры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7E0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Определить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перечень приоритетных локаций для строительства аэродромов в труднодоступных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регионах, учитывающий особенности рельефа, транспортную и логистическую доступность к ключевым социально-экономическим и инфраструктурным объектам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F89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7FD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Определен перечень приоритетных локаций для строительства аэродромов 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труднодоступных регионах, учитывающий особенности рельефа, транспортную и логистическую доступность к ключевым социально-экономическим и инфраструктурным объектам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4F0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ГАГА, ПП ПКР в областях</w:t>
            </w:r>
          </w:p>
        </w:tc>
        <w:tc>
          <w:tcPr>
            <w:tcW w:w="714" w:type="pct"/>
          </w:tcPr>
          <w:p w14:paraId="384B4C9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6DC2B63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5AE4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AAA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A47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и утвердить авиационные правила КР «Легкие и сверхлегкие воздушные суда»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09A1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448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Утверждены и введены в действие авиационные правила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A24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</w:t>
            </w:r>
          </w:p>
        </w:tc>
        <w:tc>
          <w:tcPr>
            <w:tcW w:w="714" w:type="pct"/>
          </w:tcPr>
          <w:p w14:paraId="441ED44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7BE15DE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DABC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4E5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Модернизация аэронавигационных систем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421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Построить новый объект аэронавигационной (диспетчерской) вышки в международном аэропорту «Каракол» и в новом международном аэропорту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Джалал-Абадской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E6F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1D5D" w14:textId="0DBCCF7D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Начато строительство аэронавигационной (диспетчерская) вышки в международном аэропорту «Каракол» и в новом международном аэропорту </w:t>
            </w:r>
            <w:r w:rsidR="004B6CDF" w:rsidRPr="004B6CD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Джалал-Абадской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679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</w:t>
            </w:r>
          </w:p>
        </w:tc>
        <w:tc>
          <w:tcPr>
            <w:tcW w:w="714" w:type="pct"/>
          </w:tcPr>
          <w:p w14:paraId="141B719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331911" w:rsidRPr="004B6CDF" w14:paraId="3E4DD25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9181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B2A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20E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закупку оборудования (радиолокационные комплексы, цифровые диспетчерские комплексы)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454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36D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Закуплены 2 новых радиолокационных комплекса и 1 цифровой диспетчерский комплекс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C61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</w:t>
            </w:r>
          </w:p>
        </w:tc>
        <w:tc>
          <w:tcPr>
            <w:tcW w:w="714" w:type="pct"/>
          </w:tcPr>
          <w:p w14:paraId="50045C3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52526732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15D0E7D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1486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313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0C3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модернизацию автоматизированной системы управления воздушным движением в международных аэропортах </w:t>
            </w:r>
          </w:p>
          <w:p w14:paraId="0EB2603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«Иссык-Куль», «Манас» и построить новый объект аэронавигационной (диспетчерской) вышки в международном аэропорту «Ош»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AC9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2CE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Закуплены автоматизированные системы управления воздушным движением.</w:t>
            </w:r>
          </w:p>
          <w:p w14:paraId="3DD8450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Начато строительство новой аэронавигационной (диспетчерской) вышки в международном аэропорту «Ош»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FBD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</w:t>
            </w:r>
          </w:p>
        </w:tc>
        <w:tc>
          <w:tcPr>
            <w:tcW w:w="714" w:type="pct"/>
          </w:tcPr>
          <w:p w14:paraId="0E598E6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гранта JICA</w:t>
            </w:r>
          </w:p>
          <w:p w14:paraId="1CB98FD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379B684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81FE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95C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0A4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Начать внедрение системы навигации и посадки, установить угломерно-дальномерное оборудование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1F9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A1B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Разработано техническое задание на приобретение угломерно-дальномерных радиомаяков. Произведен сбор коммерческих предложений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F79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</w:t>
            </w:r>
          </w:p>
        </w:tc>
        <w:tc>
          <w:tcPr>
            <w:tcW w:w="714" w:type="pct"/>
          </w:tcPr>
          <w:p w14:paraId="65F09E7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5AFD045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911" w:rsidRPr="004B6CDF" w14:paraId="462929D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1EE4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0C6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Обеспечение безопасности полетов и авиационной безопасности в соответствии с международными стандартами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F99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дорожную карту по реализации глобального плана обеспечения авиационной безопасности в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2EF0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642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 дорожная карта по реализации глобального плана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455A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</w:t>
            </w:r>
          </w:p>
          <w:p w14:paraId="384B653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3F76A87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1E3E6FB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92FE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E01C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50BD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Начать работу по прохождению аудита администрации транспортной безопасности США (TSA)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2FD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020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Проведены переговоры с Администрацией транспортной безопасности (TSA) США, подписано Соглашение 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воздушном сообщении между США и КР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A5E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ГАГА</w:t>
            </w:r>
          </w:p>
        </w:tc>
        <w:tc>
          <w:tcPr>
            <w:tcW w:w="714" w:type="pct"/>
          </w:tcPr>
          <w:p w14:paraId="337157B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7F14D37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1C84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EE0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BED0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программы по безопасности полетов КР с учетом требований международной организации гражданской авиации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DD3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8FC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 проект программы по безопасности полетов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1BF1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</w:t>
            </w:r>
          </w:p>
        </w:tc>
        <w:tc>
          <w:tcPr>
            <w:tcW w:w="714" w:type="pct"/>
          </w:tcPr>
          <w:p w14:paraId="06CCEFB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659A81E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28FE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764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8CF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подготовительные мероприятия по прохождению миссии по валидации международной организации гражданской авиации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B88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A98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Устранены замечания, выявленные по итогам полномасштабного аудита международной организации гражданской авиации 2023 года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570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</w:t>
            </w:r>
          </w:p>
        </w:tc>
        <w:tc>
          <w:tcPr>
            <w:tcW w:w="714" w:type="pct"/>
          </w:tcPr>
          <w:p w14:paraId="63A9010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048F5C0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5282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2C08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и регулирование беспилотных технологий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EA7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нормативную правовую базу в части регулирования БПЛА в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0D4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5229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 нормативная правовая база по использованию БПЛА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CD2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</w:t>
            </w:r>
          </w:p>
        </w:tc>
        <w:tc>
          <w:tcPr>
            <w:tcW w:w="714" w:type="pct"/>
          </w:tcPr>
          <w:p w14:paraId="28273E57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3C99638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833D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76F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4687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обучение для повышения уровня профессиональной подготовки и квалификации государственных инспекторов в части БПЛА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ABB9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834A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Обучено 10 государственных инспекторов по надзору в сфере беспилотных технологий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98B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</w:t>
            </w:r>
          </w:p>
        </w:tc>
        <w:tc>
          <w:tcPr>
            <w:tcW w:w="714" w:type="pct"/>
          </w:tcPr>
          <w:p w14:paraId="7A4823F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28648ED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D196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5365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авиационного образования и подготовка кадров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EC63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Подписать соглашение с зарубежными авиационными учебными заведениями по организации совместных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образовательных программ подготовки авиационного персонала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4944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6B21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Подписаны соглашения и разработаны совместные программы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инновационные технологии обучения с зарубежными авиационными учебными заведениями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980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ГАГА, </w:t>
            </w:r>
            <w:bookmarkStart w:id="11" w:name="_Hlk213491090"/>
            <w:r w:rsidRPr="004B6CD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Кыргызский авиационный институт имени</w:t>
            </w:r>
          </w:p>
          <w:p w14:paraId="6581D92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И. 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Абдраимова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1"/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41745EC5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5936433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E829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31C2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902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новые государственные образовательные стандарты для авиационных специальностей с учетом международных требований и компетентностного подхода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1118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C47F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Утверждены и введены в действие новые государственные образовательные стандарты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22D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ГАГА,</w:t>
            </w:r>
          </w:p>
          <w:p w14:paraId="7D11533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Кыргызский авиационный институт имени</w:t>
            </w:r>
          </w:p>
          <w:p w14:paraId="1CB3855C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И.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Абдраимова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14:paraId="2E0FDC6F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31886923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331911" w:rsidRPr="004B6CDF" w14:paraId="21DEC08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B86F" w14:textId="77777777" w:rsidR="00331911" w:rsidRPr="004B6CDF" w:rsidRDefault="0033191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270E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2EC8" w14:textId="6F5D8C5A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Подписать соглашение по дуальному образованию в авиационной сфере с международными аэропортами «Манас», «Ош», «Каракол»</w:t>
            </w:r>
            <w:r w:rsidR="00200153"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A1AD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165B" w14:textId="77777777" w:rsidR="00331911" w:rsidRPr="004B6CDF" w:rsidRDefault="0033191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Начато обучение с совмещением теоретической подготовки и практической работы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76DB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ГАГА,</w:t>
            </w:r>
          </w:p>
          <w:p w14:paraId="3609623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Кыргызский авиационный институт имени</w:t>
            </w:r>
          </w:p>
          <w:p w14:paraId="2109835E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И. 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Абдраимова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14" w:type="pct"/>
          </w:tcPr>
          <w:p w14:paraId="05016726" w14:textId="77777777" w:rsidR="00331911" w:rsidRPr="004B6CDF" w:rsidRDefault="0033191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4573CC2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86F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605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Развитие рынка мультимодальных перевозок, управления цепями поставок и логистической инфраструктурой с привлечением международного оператора,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специализирующегося на управлении международными транспортно-торговыми и складскими потоками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C280" w14:textId="619CE060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  <w:lastRenderedPageBreak/>
              <w:t>Заключить межведомственные соглашения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ключевыми международными операторами о сотрудничестве в управлении логистическими центрами и потоками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85DC" w14:textId="5A58B3CA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4253" w14:textId="77777777" w:rsidR="00BF0D91" w:rsidRPr="004B6CDF" w:rsidRDefault="00BF0D9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  <w:t xml:space="preserve">Как минимум </w:t>
            </w:r>
          </w:p>
          <w:p w14:paraId="257E8F0C" w14:textId="5D5B19E1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  <w:t>1 международный логистический оператор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выразил интерес и/или заключил соглашение о сотрудничестве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78D5" w14:textId="0AFCC1A1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НАИ, ГТС, МТК</w:t>
            </w:r>
          </w:p>
        </w:tc>
        <w:tc>
          <w:tcPr>
            <w:tcW w:w="714" w:type="pct"/>
          </w:tcPr>
          <w:p w14:paraId="28224312" w14:textId="1D9CFEC1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32D416B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11B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04F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E72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предложения по выводу отечественных компаний на международные рынки в сфере логистики и электронной торговли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9DA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A211" w14:textId="40162698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Подписано не менее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2 меморандумов для выхода на международные рынки в сфере логистики и электронной торговли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299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МТК, ОАО «Кыргыз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почтасы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714" w:type="pct"/>
          </w:tcPr>
          <w:p w14:paraId="0A8531C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73D0745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060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BEF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Наращивание потенциала логистических центров, строительство современных складских комплексов и распределительных терминалов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8ED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Начать работу по созданию ветеринарных лабораторий на оптовых рынках и логистических центрах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8BF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C52B" w14:textId="43DD20B4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Запущена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1 лаборатория в логистическом центре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EC5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0E51D12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52496E8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24E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1F4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1E6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работу по запуску строительства ветеринарной и фитосанитарной лаборатории на территории КР для экспорта продукции в КНР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908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E0C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Начато строительство ветеринарной и фитосанитарной лаборатории на территории Кыргызской Республики для увеличения экспорта и импорта продукции между КР и КНР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47C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23215F1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партнеров по развитию, заинтересованных компаний</w:t>
            </w:r>
          </w:p>
        </w:tc>
      </w:tr>
      <w:tr w:rsidR="00BF0D91" w:rsidRPr="004B6CDF" w14:paraId="478F2B9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69A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8E2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320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Заключить соглашения о взаимном признании сертификатов органической продукции с Китаем и Узбекистаном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528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58FB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 свободный доступ кыргызской продукции на рынки Китая и Узбекистана за счет взаимного признания сертификатов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9CE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МЭК, МИД</w:t>
            </w:r>
          </w:p>
        </w:tc>
        <w:tc>
          <w:tcPr>
            <w:tcW w:w="714" w:type="pct"/>
          </w:tcPr>
          <w:p w14:paraId="3EF13BC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53F5643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1C9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F48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Развитие мультимодальных терминалов, интеграция различных видов транспорта для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повышения скорости и эффективности грузоперевозок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3FD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Разработать типовые проекты мультимодальных терминалов с автомобильными, железнодорожными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авиационными подъездными путями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38A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8AE5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Вынесены на общественное обсуждение типовые проекты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70B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МТК, </w:t>
            </w:r>
          </w:p>
          <w:p w14:paraId="668B401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ГП «НК «КТЖ»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0726B3F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(по согласованию), ГАГА</w:t>
            </w:r>
          </w:p>
          <w:p w14:paraId="72D3872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37F52E1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58495CE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9A7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3E9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EB2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цифровую систему единого учета грузов и сквозного трекинга между видами транспорта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C9A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C684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Запущен пилотный проект по цифровой системе единого учета и сквозного трекинга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998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</w:t>
            </w:r>
          </w:p>
          <w:p w14:paraId="2DB7DF9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20A180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4585994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BE6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38C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Подготовка специалистов в области международной логистики и управления торгово-транспортными потоками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0F7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работу по актуализации действующих образовательных программ высшего и среднего профессионального образования совместно с ведущими компаниями-работодателями в сфере логистики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6A7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5B1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Подписаны меморандумы/</w:t>
            </w:r>
          </w:p>
          <w:p w14:paraId="571E652C" w14:textId="153C68D1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соглашения с ведущими компаниями-работодателями в сфере логистики по гармонизации образовательных программ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375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</w:t>
            </w:r>
          </w:p>
        </w:tc>
        <w:tc>
          <w:tcPr>
            <w:tcW w:w="714" w:type="pct"/>
          </w:tcPr>
          <w:p w14:paraId="098466E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</w:t>
            </w:r>
          </w:p>
          <w:p w14:paraId="376C019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вузов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спузов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партнеров по развитию, заинтересованных компаний</w:t>
            </w:r>
          </w:p>
        </w:tc>
      </w:tr>
      <w:tr w:rsidR="00BF0D91" w:rsidRPr="004B6CDF" w14:paraId="167BFEB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251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C2B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3AA5" w14:textId="69BCE389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Инициировать подписание соглашений о сотрудничестве с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2 транспортными компаниями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A7B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77F8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Подписаны соглашения образовательных организаций высшего и среднего профессионального образования с транспортными компаниями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200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</w:t>
            </w:r>
          </w:p>
        </w:tc>
        <w:tc>
          <w:tcPr>
            <w:tcW w:w="714" w:type="pct"/>
          </w:tcPr>
          <w:p w14:paraId="59CFDDC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вузов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спузов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партнеров по развитию, заинтересованных компаний</w:t>
            </w:r>
          </w:p>
        </w:tc>
      </w:tr>
      <w:tr w:rsidR="00BF0D91" w:rsidRPr="004B6CDF" w14:paraId="240D7335" w14:textId="77777777" w:rsidTr="001B147A">
        <w:trPr>
          <w:trHeight w:val="20"/>
        </w:trPr>
        <w:tc>
          <w:tcPr>
            <w:tcW w:w="18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DA7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109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AF3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Инициировать подписание соглашений с образовательными организациями высшего и среднего профессионального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зарубежных стран, реализующими образовательные программы в сфере логистики 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CCB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AC57" w14:textId="445B3EA2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Подписано не менее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1 соглашение с образовательными организациями высшего и среднего профессионального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зарубежных стран, реализующими образовательные программы в сфере логистики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3D5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МНВОИ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2E1984E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партнеров по развитию, заинтересованных компаний</w:t>
            </w:r>
          </w:p>
        </w:tc>
      </w:tr>
      <w:tr w:rsidR="00BF0D91" w:rsidRPr="004B6CDF" w14:paraId="2868AACD" w14:textId="77777777" w:rsidTr="001B147A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7C7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B9C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6F5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Заключить партнерство с международными логистическими ассоциациями (FIATA, IRU) для сертификации и обмена опытом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4B7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1ABA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Проведены переговоры и достигнута договоренность по сотрудничеству с FIATA и IRU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2D2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МТК, МЭК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9D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36B2414D" w14:textId="77777777" w:rsidTr="001B147A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515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57E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441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Организовать программы стажировок и практики в торгово-логистических центрах и с международными операторами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D90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AD41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Оформлены договоры о прохождении стажировок и практики с 2 торгово-логистическими центрами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5A5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МНВОИ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7A0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партнеров, заинтересованных компаний</w:t>
            </w:r>
          </w:p>
        </w:tc>
      </w:tr>
      <w:tr w:rsidR="00BF0D91" w:rsidRPr="004B6CDF" w14:paraId="6D3A25E3" w14:textId="77777777" w:rsidTr="001B147A">
        <w:trPr>
          <w:trHeight w:val="20"/>
        </w:trPr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E9E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64D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Реализация потенциала транспортных коридоров «Кыргызстан – Китай – Пакистан», «Кыргызстан –Узбекистан –Туркменистан – Россия», «Китай – Кыргызстан –Узбекистан –Туркменистан – Иран» и других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2DA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межправительственные переговоры с сопричастными странами по реализации потенциала транспортных коридоров «Кыргызстан – Китай –Пакистан», «Китай –Кыргызстан – Узбекистан –Туркменистан – Иран»</w:t>
            </w:r>
          </w:p>
        </w:tc>
        <w:tc>
          <w:tcPr>
            <w:tcW w:w="52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E19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399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Вопросы увеличения торгово-транспортного транзита через КР включены в повестку </w:t>
            </w:r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межправительствен-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комиссий </w:t>
            </w:r>
          </w:p>
        </w:tc>
        <w:tc>
          <w:tcPr>
            <w:tcW w:w="76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7C4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МТК, МИД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1D414D2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16B00A5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694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A84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AEF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Продолжить процесс присоединения КР к международным организациям, обществам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по морскому праву и развитию торгового мореплавания</w:t>
            </w:r>
          </w:p>
          <w:p w14:paraId="646A222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66B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57B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Подписаны и ратифицированы соглашения о присоединении КР к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международным организациям, обществам по морскому праву и мореплаванию, осуществлено депонирование актов присоединения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F9A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МЭК, МИД, МЮ, МТК</w:t>
            </w:r>
          </w:p>
        </w:tc>
        <w:tc>
          <w:tcPr>
            <w:tcW w:w="714" w:type="pct"/>
          </w:tcPr>
          <w:p w14:paraId="4AFAE85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0AC24E6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FF3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FFB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Привлечение инвестиций в портовую инфраструктуру посредством государственно-частного партнерства и прямых инвестиционных соглашений в сфере портовой логистики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AB4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Подготовить проект соглашения по проектам в сфере логистической инфраструктуры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AB9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430E" w14:textId="44E6238B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Подписано более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1 соглашения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о взаимопонимании </w:t>
            </w:r>
          </w:p>
          <w:p w14:paraId="5B4F728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 инвесторами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4C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НАИ</w:t>
            </w:r>
          </w:p>
          <w:p w14:paraId="5293A19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4AA0D0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475BE99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F01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E70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3D5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Подготовить проект программы по развитию пассажирских и грузовых перевозок по внутренним водным путям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6DD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14:paraId="3F60F4D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D1D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Принята программа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4C9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МТК, МПРЭТН</w:t>
            </w:r>
          </w:p>
        </w:tc>
        <w:tc>
          <w:tcPr>
            <w:tcW w:w="714" w:type="pct"/>
          </w:tcPr>
          <w:p w14:paraId="4FB7559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6F204E4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D86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628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Усиление сотрудничества с международными портами через заключение соглашений о прямых транспортных коридорах с ключевыми портами и транспортными узлами в сфере портовой логистики и транзитных перевозок и упрощение торговых и таможенных процедур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761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механизм предоставления предварительной информации о товарах и транспортных средствах, прибывающих железнодорожным транспортом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2DE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91A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Обеспечена подача предварительного информирования о товарах и транспортных средствах до прибытия железнодорожных транспортных средств в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210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ГП «НК»</w:t>
            </w:r>
          </w:p>
          <w:p w14:paraId="04FA674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«КТЖ» (по согласованию), ГТС</w:t>
            </w:r>
          </w:p>
        </w:tc>
        <w:tc>
          <w:tcPr>
            <w:tcW w:w="714" w:type="pct"/>
          </w:tcPr>
          <w:p w14:paraId="155814B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30F0EAD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0B4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596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214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Утвердить трехлетнюю дорожную карту по реализации цифровых решений в сфере транспорта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997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FB7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Утверждена трехлетняя дорожная карта, включающая цифровые решения, проводится работа 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взаимном признании цифровых стандартов с КНР и Республикой Узбекистан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D58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МТК, ГТС, МЭК</w:t>
            </w:r>
          </w:p>
          <w:p w14:paraId="03BB78F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A1C0B7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28D56BC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F15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F85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C66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Подготовить нормативную, организационную и технологическую базу, а также обеспечить поэтапное внедрение и применение навигационных пломб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F1A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31 июля 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48C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Обеспечено применение навигационных пломб в рамках ЕАЭС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654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«ГТИ» (по согласованию), ГТС, ГНС, МЭК </w:t>
            </w:r>
          </w:p>
        </w:tc>
        <w:tc>
          <w:tcPr>
            <w:tcW w:w="714" w:type="pct"/>
          </w:tcPr>
          <w:p w14:paraId="590ED38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66A307A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C90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BE3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8E4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механизм прослеживаемости товаров, ввезенных на таможенную территорию ЕАЭС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4AB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7A3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Запущен механизм прослеживаемости товаров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9C3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ГНС, ГТС, МЭК </w:t>
            </w:r>
          </w:p>
        </w:tc>
        <w:tc>
          <w:tcPr>
            <w:tcW w:w="714" w:type="pct"/>
          </w:tcPr>
          <w:p w14:paraId="5AFE3E2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0695B21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69D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34F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Создание торгового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хаба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 электронной торговле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D0DB" w14:textId="77777777" w:rsidR="00BF0D91" w:rsidRPr="004B6CDF" w:rsidRDefault="00BF0D91" w:rsidP="0003338B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работу по созданию кластера исполнения электронных заказов e-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fulfillment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355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B43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Проведены подготовительные работы по внедрению в эксплуатацию кластера e-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fulfillment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FCD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</w:t>
            </w:r>
            <w:bookmarkStart w:id="12" w:name="_Hlk213491718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«Кыргыз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почтасы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bookmarkEnd w:id="12"/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581DB42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 xml:space="preserve">В рамках средств республиканского бюджета </w:t>
            </w:r>
          </w:p>
        </w:tc>
      </w:tr>
      <w:tr w:rsidR="00BF0D91" w:rsidRPr="004B6CDF" w14:paraId="42ED099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AF0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E8B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D00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переговоры по межгосударственному электронному взаимодействию и взаимному признанию документов</w:t>
            </w:r>
          </w:p>
          <w:p w14:paraId="5BDE79F2" w14:textId="77777777" w:rsidR="00BF0D91" w:rsidRPr="004B6CDF" w:rsidRDefault="00BF0D91" w:rsidP="0003338B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14:paraId="00F932FB" w14:textId="77777777" w:rsidR="00BF0D91" w:rsidRPr="004B6CDF" w:rsidRDefault="00BF0D91" w:rsidP="0003338B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672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18B0" w14:textId="044DF773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повестку </w:t>
            </w:r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межправительствен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комиссий включены вопросы о взаимном признании </w:t>
            </w:r>
            <w:r w:rsidR="00B90D83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hAnsi="Times New Roman"/>
                <w:sz w:val="24"/>
                <w:szCs w:val="24"/>
              </w:rPr>
              <w:t>e-CMR, e-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invoice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предварительного декларирования с Казахстаном,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Узбекистаном, Китаем и другими партнерами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208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МЭК, ГТС, ГНС,</w:t>
            </w:r>
          </w:p>
          <w:p w14:paraId="0B40E05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МИД, МТК</w:t>
            </w:r>
          </w:p>
          <w:p w14:paraId="52EB48C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75354E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7554F01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DB3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F7F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ABE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Запустить программу «Экспортный акселератор» для малых и средних предприятий в сфере электронной торговли, в том числе:</w:t>
            </w:r>
          </w:p>
          <w:p w14:paraId="70948958" w14:textId="77777777" w:rsidR="00BF0D91" w:rsidRPr="004B6CDF" w:rsidRDefault="00BF0D91" w:rsidP="0003338B">
            <w:pPr>
              <w:spacing w:after="0" w:line="240" w:lineRule="auto"/>
              <w:rPr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– акселерационная поддержка швейным компаниям для выхода на рынок ЕС;</w:t>
            </w:r>
          </w:p>
          <w:p w14:paraId="0D65D94D" w14:textId="77777777" w:rsidR="00BF0D91" w:rsidRPr="004B6CDF" w:rsidRDefault="00BF0D91" w:rsidP="0003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– акселерационная поддержка компаниям-производителям ягод (свежих и замороженных) для выхода на рынки ОАЭ и ЕС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1AD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88F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Разработана и запущена программа «Экспортный акселератор».</w:t>
            </w:r>
          </w:p>
          <w:p w14:paraId="075B43ED" w14:textId="77777777" w:rsidR="00BF0D91" w:rsidRPr="004B6CDF" w:rsidRDefault="00BF0D91" w:rsidP="0003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 пилотных компаний начали внедрение международных стандартов (в том числе OEKO-TEX, ISO и др.).</w:t>
            </w:r>
          </w:p>
          <w:p w14:paraId="5349868E" w14:textId="77777777" w:rsidR="00BF0D91" w:rsidRPr="004B6CDF" w:rsidRDefault="00BF0D91" w:rsidP="0003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5 пилотных компаний получили сертификации ЕС, </w:t>
            </w:r>
            <w:proofErr w:type="spellStart"/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>Organic</w:t>
            </w:r>
            <w:proofErr w:type="spellEnd"/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>Halal</w:t>
            </w:r>
            <w:proofErr w:type="spellEnd"/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BBDCE9" w14:textId="3E1A9CEB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Отечественные компании вышли на </w:t>
            </w:r>
            <w:r w:rsidR="00B90D83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commerce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платформы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Carrefour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UAE,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Amazon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C2F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МИД,</w:t>
            </w:r>
          </w:p>
          <w:p w14:paraId="744356C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ТПП (по согласованию)</w:t>
            </w:r>
          </w:p>
        </w:tc>
        <w:tc>
          <w:tcPr>
            <w:tcW w:w="714" w:type="pct"/>
          </w:tcPr>
          <w:p w14:paraId="5664D53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459EF1F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141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F5D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2A4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электронное декларирование товаров электронной торговли и определить операторов электронной торговли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975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BAE1" w14:textId="40824E3D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Запущено электронное декларирование товаров </w:t>
            </w:r>
            <w:r w:rsidR="004D4D5E">
              <w:rPr>
                <w:rFonts w:ascii="Times New Roman" w:hAnsi="Times New Roman"/>
                <w:sz w:val="24"/>
                <w:szCs w:val="24"/>
              </w:rPr>
              <w:t xml:space="preserve">в сфере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электронной торговли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196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«ГТИ» (по согласованию), МЭК, ГТС,</w:t>
            </w:r>
          </w:p>
          <w:p w14:paraId="706EC806" w14:textId="77777777" w:rsidR="00BF0D91" w:rsidRPr="004B6CDF" w:rsidRDefault="00BF0D91" w:rsidP="0003338B">
            <w:pPr>
              <w:pStyle w:val="a3"/>
              <w:jc w:val="center"/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«Кыргыз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почтасы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714" w:type="pct"/>
          </w:tcPr>
          <w:p w14:paraId="64FC7EF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средства акционерных обществ</w:t>
            </w:r>
          </w:p>
        </w:tc>
      </w:tr>
      <w:tr w:rsidR="00BF0D91" w:rsidRPr="004B6CDF" w14:paraId="2F2FA46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5C3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73A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Обеспечение продвижения отечественных товаров на рынок ЕС в рамках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схемы ВСП+ (пилотный проект)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FCF9" w14:textId="77777777" w:rsidR="00BF0D91" w:rsidRPr="004B6CDF" w:rsidRDefault="00BF0D91" w:rsidP="00033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Сформировать целевую группу экспортеров для продвижения 3 приоритетных продуктов в </w:t>
            </w: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рамках ВСП+, в том числе сухофрукты и орехи, свежие и замороженные ягоды и фрукты, одежды,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войлочные изделия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9E3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апреля 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9CCB" w14:textId="77777777" w:rsidR="00BF0D91" w:rsidRPr="004B6CDF" w:rsidRDefault="00BF0D91" w:rsidP="0003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 список из не менее 10 потенциальных экспортеров на рынок </w:t>
            </w: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ЕС, соответствующих условиям по ВСП+.</w:t>
            </w:r>
          </w:p>
          <w:p w14:paraId="0D5C03A5" w14:textId="77777777" w:rsidR="00BF0D91" w:rsidRPr="004B6CDF" w:rsidRDefault="00BF0D91" w:rsidP="0003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Начата подготовка разрешительных документов для вхождения на рынок ЕС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9A0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МЭК, МВСХПП, МИД, ТПП (по согласованию)</w:t>
            </w:r>
          </w:p>
        </w:tc>
        <w:tc>
          <w:tcPr>
            <w:tcW w:w="714" w:type="pct"/>
          </w:tcPr>
          <w:p w14:paraId="3194A94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1B5C409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A41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C15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651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Содействовать экспортерам в участии на международных выставках (в том числе,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Texworld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Sourcing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(Франция), SIAL (Франция),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Biofach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(Германия) и торговых миссиях, а также сопровождать в реализации экспортных контрактов, включая регистрацию в системе REX ЕС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132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9909" w14:textId="77777777" w:rsidR="00BF0D91" w:rsidRPr="004B6CDF" w:rsidRDefault="00BF0D91" w:rsidP="00033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участие в не менее 3 выставках на целевых рынках ЕС.</w:t>
            </w:r>
          </w:p>
          <w:p w14:paraId="0551D97F" w14:textId="77777777" w:rsidR="00BF0D91" w:rsidRPr="004B6CDF" w:rsidRDefault="00BF0D91" w:rsidP="00033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 экспортеров начали переговоры по экспорту продукции в ЕС.</w:t>
            </w:r>
          </w:p>
          <w:p w14:paraId="30118DEB" w14:textId="77777777" w:rsidR="00BF0D91" w:rsidRPr="004B6CDF" w:rsidRDefault="00BF0D91" w:rsidP="0003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10 компаний зарегистрированы в системе REX ЕС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2D5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МВСХПП, МИД, ТПП (по согласованию)</w:t>
            </w:r>
          </w:p>
        </w:tc>
        <w:tc>
          <w:tcPr>
            <w:tcW w:w="714" w:type="pct"/>
          </w:tcPr>
          <w:p w14:paraId="7F9F1D1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62B6F5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</w:p>
        </w:tc>
      </w:tr>
      <w:tr w:rsidR="00BF0D91" w:rsidRPr="004B6CDF" w14:paraId="4A16B2F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B9B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B20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2C0E" w14:textId="77777777" w:rsidR="00BF0D91" w:rsidRPr="004B6CDF" w:rsidRDefault="00BF0D91" w:rsidP="00033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меры государственной поддержки, направленные на снижение затрат экспортеров по выходу на внешние рынки с целью увеличения объемов экспорта товаров отечественных производителей и поддержки малого и среднего </w:t>
            </w: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предпринимательства, включая особые условия для </w:t>
            </w:r>
            <w:proofErr w:type="spellStart"/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DE7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 сентября 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6839" w14:textId="77777777" w:rsidR="00BF0D91" w:rsidRPr="004B6CDF" w:rsidRDefault="00BF0D91" w:rsidP="00033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 механизм возмещения затрат отечественным экспортерам и производителям при внедрении международных стандартов, международной сертификации и проведении испытаний </w:t>
            </w: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международных лабораториях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1E02" w14:textId="77777777" w:rsidR="00BF0D91" w:rsidRPr="004B6CDF" w:rsidRDefault="00BF0D91" w:rsidP="00033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МЭК, МВСХПП, МФ</w:t>
            </w:r>
          </w:p>
        </w:tc>
        <w:tc>
          <w:tcPr>
            <w:tcW w:w="714" w:type="pct"/>
          </w:tcPr>
          <w:p w14:paraId="32B8219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5CEEA40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7D458C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CB6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4EC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Формирование национальной трансграничной почтово-логистической инфраструктуры для обработки, сортировки и доставки почтовых, экспресс- и товарных отправлений 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83F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модель по финансированию модернизации логистической и </w:t>
            </w:r>
          </w:p>
          <w:p w14:paraId="571DFDC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IT-инфраструктуры (сортировочное оборудование,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постаматы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e-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fulfillment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14:paraId="349EC3B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IT-интеграции)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40C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011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Запущена модель финансирования для модернизации логистической и </w:t>
            </w:r>
          </w:p>
          <w:p w14:paraId="0282C80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IT-инфраструктуры (сортировочное оборудование,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постаматы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e-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fulfillment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14:paraId="6E40D97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IT -интеграции)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55B1" w14:textId="77777777" w:rsidR="00BF0D91" w:rsidRPr="004B6CDF" w:rsidRDefault="00BF0D91" w:rsidP="0003338B">
            <w:pPr>
              <w:pStyle w:val="a3"/>
              <w:jc w:val="center"/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  <w:shd w:val="clear" w:color="auto" w:fill="FFFFFF"/>
              </w:rPr>
              <w:t>По согласованию: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«ГБР», РКФР, </w:t>
            </w: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  <w:shd w:val="clear" w:color="auto" w:fill="FFFFFF"/>
              </w:rPr>
              <w:t xml:space="preserve">ОАО «Кыргыз </w:t>
            </w:r>
            <w:proofErr w:type="spellStart"/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  <w:shd w:val="clear" w:color="auto" w:fill="FFFFFF"/>
              </w:rPr>
              <w:t>почтасы</w:t>
            </w:r>
            <w:proofErr w:type="spellEnd"/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  <w:shd w:val="clear" w:color="auto" w:fill="FFFFFF"/>
              </w:rPr>
              <w:t>»</w:t>
            </w:r>
          </w:p>
          <w:p w14:paraId="545B3F5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B99D6D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 xml:space="preserve">В рамках средств банков </w:t>
            </w:r>
          </w:p>
        </w:tc>
      </w:tr>
      <w:tr w:rsidR="00BF0D91" w:rsidRPr="004B6CDF" w14:paraId="12D7285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1C7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C83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Разработка национальной программы логистического развития КР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6D9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дорожную карту развития регионального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хаба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КР до 2030 года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A10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6B3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Решением Кабинета Министров КР утверждена дорожная карта развития регионального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хаба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КР до 2030 года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90E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НИСИ, МТК, ГТС, 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ГАГА,</w:t>
            </w:r>
          </w:p>
          <w:p w14:paraId="5C4B57D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 согласованию:</w:t>
            </w:r>
          </w:p>
          <w:p w14:paraId="5175D67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ГП «НК «КТЖ», ОАО «Аэропорты Кыргызстана» </w:t>
            </w:r>
          </w:p>
        </w:tc>
        <w:tc>
          <w:tcPr>
            <w:tcW w:w="714" w:type="pct"/>
          </w:tcPr>
          <w:p w14:paraId="30B109F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4A44222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3CA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F0B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933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Подготовить научно обоснованный логистический каркас КР с определением ключевых элементов транспортно-логистической инфраструктуры, которые обеспечат интеграцию страны в региональные и глобальные цепочки поставок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617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42A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Подготовлен и вынесен на общественное обсуждение проект карты логистического каркаса КР с выделением опорных маршрутов, транспортных узлов и логистических кластеров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049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_Hlk213491959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НИСИ, НАН, </w:t>
            </w:r>
            <w:bookmarkEnd w:id="13"/>
            <w:r w:rsidRPr="004B6CDF">
              <w:rPr>
                <w:rFonts w:ascii="Times New Roman" w:hAnsi="Times New Roman"/>
                <w:sz w:val="24"/>
                <w:szCs w:val="24"/>
              </w:rPr>
              <w:t>МТК, МЭК, ГТС</w:t>
            </w:r>
          </w:p>
          <w:p w14:paraId="72D1F63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BDF8D7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7DBD942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AE2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E28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8FD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анализ и моделирование грузопотоков с определением приоритетных транспортных коридоров, сухих портов и мультимодальных логистических узлов и использованием научных методов прогнозного моделирования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FE6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74D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Подготовлена научно обоснованная аналитическая записка по грузопотокам, определены приоритетные международные и национальные коридоры, сухие порты и мультимодальные центры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1C7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НИСИ, НАН, МТК, МЭК, ГТС</w:t>
            </w:r>
          </w:p>
          <w:p w14:paraId="1DD2028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1CB8EF3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2EC06256" w14:textId="77777777" w:rsidTr="001B147A">
        <w:trPr>
          <w:trHeight w:val="272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819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Toc207774190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Сельское хозяйство и туризм</w:t>
            </w:r>
            <w:bookmarkEnd w:id="14"/>
          </w:p>
        </w:tc>
      </w:tr>
      <w:tr w:rsidR="00BF0D91" w:rsidRPr="004B6CDF" w14:paraId="1E776DFB" w14:textId="77777777" w:rsidTr="001B147A">
        <w:trPr>
          <w:trHeight w:val="202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470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sz w:val="24"/>
                <w:szCs w:val="24"/>
              </w:rPr>
              <w:t>Сельское хозяйство</w:t>
            </w:r>
          </w:p>
        </w:tc>
      </w:tr>
      <w:tr w:rsidR="00BF0D91" w:rsidRPr="004B6CDF" w14:paraId="157E9A1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E8C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4B9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Развитие животноводства, в том числе через улучшение и развитие племенной базы, внедрение технологий интенсивного откорма, </w:t>
            </w:r>
          </w:p>
          <w:p w14:paraId="6229D0E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а также поддержка птицеводства и тонкорунного овцеводства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117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проект Закона</w:t>
            </w: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КР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«О племенном деле в животноводстве»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F83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3FA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Пакет проекта Закона КР внесен на рассмотрение Жогорку Кенеша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07C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3D12CE3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192C36B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D9A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436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32D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портал для автоматизации получения статуса племенных хозяйств, подачи и регистрации документов в онлайн-формате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127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325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Запущена единая автоматизированная информационная база племенного учета скота и выдачи свидетельств о присвоении статуса племенного субъекта в пилотном режиме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84D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1A6E6BD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7111EEB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6D2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7D1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AD1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единый цифровой реестр искусственного осеменения животных и пунктов искусственного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осеменения, обеспечить его интеграцию с электронной системой учета племенного поголовья и внедрить автоматизированный мониторинг и отчетность о проведенных процедурах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9EC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20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0EF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Начата интеграция информационных систем в государственно-частную цифровую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платформу с целью бесшовного сопряжения систем контроля и надзора с системой управления бизнесом хозяйствующих субъектов с целью идентификации и прослеживаемости животных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FFA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МВСХПП</w:t>
            </w:r>
          </w:p>
        </w:tc>
        <w:tc>
          <w:tcPr>
            <w:tcW w:w="714" w:type="pct"/>
          </w:tcPr>
          <w:p w14:paraId="2EE77EA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1F3327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E4295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08B355F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5DE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8A7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A4E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Оказать содействие в запуске Чуйской агропромышленной зоны по переработке продукции животноводства, включая обработку кожи, шерсти и других побочных продуктов животноводства с целью увеличения глубины переработки, повышения добавленной стоимости и развития экспортного потенциала региона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A3C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16A8" w14:textId="77777777" w:rsidR="00BF0D91" w:rsidRPr="004B6CDF" w:rsidRDefault="00BF0D91" w:rsidP="00E24B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Начато строительство Чуйской агропромышленной зоны площадью </w:t>
            </w:r>
          </w:p>
          <w:p w14:paraId="0101E1F5" w14:textId="45A8E607" w:rsidR="00BF0D91" w:rsidRPr="004B6CDF" w:rsidRDefault="00E24B11" w:rsidP="00E24B1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103,7 </w:t>
            </w:r>
            <w:r w:rsidR="00BF0D91" w:rsidRPr="004B6CDF">
              <w:rPr>
                <w:rFonts w:ascii="Times New Roman" w:hAnsi="Times New Roman"/>
                <w:sz w:val="24"/>
                <w:szCs w:val="24"/>
              </w:rPr>
              <w:t>га с функционирующим электронным учетом, обеспечивающей рост объемов производства и переработки мяса птицы для внутреннего рынка и экспорта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2CF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ПП ПКР в Чуйской области КР</w:t>
            </w:r>
          </w:p>
        </w:tc>
        <w:tc>
          <w:tcPr>
            <w:tcW w:w="714" w:type="pct"/>
          </w:tcPr>
          <w:p w14:paraId="5F3741E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5E898E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</w:p>
          <w:p w14:paraId="273FC40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</w:p>
          <w:p w14:paraId="544FBA5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</w:p>
          <w:p w14:paraId="11ABD91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6E23A23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AB9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BFA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4BA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ТЭО по созданию предприятия полного цикла в сфере животноводства посредством использования технологии выращивания в виде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Фидлота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с последующей глубокой переработкой выращенного скота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F5C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15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9E1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Создано пилотное предприятие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233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022EB6E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552B031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D9AD83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F72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13F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174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мониторинг и выполнение мероприятий по обеспечению эпизоотического благополучия, которые включают регулярную вакцинацию против опасных болезней, эпизоотологические исследования поголовья, контроль импорта животных, постоянный учет и анализ заболеваний животных, оперативное реагирование на малейшие угрозы, в том числе на вспышки инфекционных заболеваний в соседних странах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31D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F06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Предотвращено возникновение и распространение заразных заболеваний.</w:t>
            </w:r>
          </w:p>
          <w:p w14:paraId="47287D7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Проведена 100 % вакцинация животных против опасных болезней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A36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kern w:val="2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77C6A59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ACAB55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</w:p>
        </w:tc>
      </w:tr>
      <w:tr w:rsidR="00BF0D91" w:rsidRPr="004B6CDF" w14:paraId="1F707E3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9BA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426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Разработка механизмов для снижения выбросов метана, парниковых газов, связанных с животноводством, включая улучшение пород скота и эффективное управление отходами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791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Разработать проект постановления Кабинета Министров КР «Об утверждении концепции сокращения выбросов парниковых газов за счет устойчивого управления системами животноводства и пастбищ»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160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375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Принято постановление Кабинета Министров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661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kern w:val="2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18211CC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95A11F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20F22E3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AD2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E0C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Разработка программы для повышения осведомленности фермеров и потребителей о принципах безопасного и здорового питания, а также о лучших практиках в области производства и переработки продуктов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C842" w14:textId="439ED7C1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Закона КР «О внесении изменений в Закон КР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«О продовольственной безопасности» для регламентации норм продовольственной безопасности, определения уровней и критериев обеспеченности населения основными продуктами питания, а также стимулирования импортозамещения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3AF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9E9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 Закон, регламентированы нормы продовольственной безопасности и импортозамещения, уровни и критерии обеспеченности населения страны основными продуктами питания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318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МЗ</w:t>
            </w:r>
          </w:p>
        </w:tc>
        <w:tc>
          <w:tcPr>
            <w:tcW w:w="714" w:type="pct"/>
          </w:tcPr>
          <w:p w14:paraId="75B44CC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0580469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7ED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0B4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1AFC" w14:textId="7366B2CA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постановления Кабинета Министров </w:t>
            </w:r>
            <w:bookmarkStart w:id="15" w:name="_Hlk220003832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КР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«О внесении измене</w:t>
            </w:r>
            <w:bookmarkEnd w:id="15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ний в постановление Правительства КР «Об утверждении Положения о мониторинге и индикаторах продовольственной безопасности КР» для расширения перечня социально значимых продовольственных товаров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1E3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10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Расширен перечень социально значимых продовольственных товаров, создано условие по обеспечению потребности населения в продуктах питания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9EF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МЭК</w:t>
            </w:r>
          </w:p>
        </w:tc>
        <w:tc>
          <w:tcPr>
            <w:tcW w:w="714" w:type="pct"/>
          </w:tcPr>
          <w:p w14:paraId="2299E8A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6A6C253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A72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977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BC4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анализ почвы каждого района страны и по итогам анализа дать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рекомендации по посеву, обработке почвы, экспортным и перерабатывающим возможностям с учетом особенностей каждого района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B5C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85F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Районные управления аграрного развития провели широкую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информационную кампанию по эффективному землепользованию с учетом особенностей района, в том числе серию тренингов для фермеров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1E5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МВСХПП</w:t>
            </w:r>
          </w:p>
        </w:tc>
        <w:tc>
          <w:tcPr>
            <w:tcW w:w="714" w:type="pct"/>
          </w:tcPr>
          <w:p w14:paraId="0A86A4C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72FA094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387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82D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программ по развитию органического сельского хозяйства по отдельным категориям продукции, включая стимулирование производства экологически чистых продуктов и создание сертификационных центров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937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Расширить посевные площади органического сельского хозяйства до </w:t>
            </w:r>
          </w:p>
          <w:p w14:paraId="0A3452F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100 тысяч гектаров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791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741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Увеличены посевные площади органического сельского хозяйства с 67,3 тыс. га до 100 тыс. га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6EC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МВСХПП,</w:t>
            </w:r>
          </w:p>
          <w:p w14:paraId="71C7886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ПП ПКР в областях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, по согласованию: ОАО «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Банк»</w:t>
            </w:r>
          </w:p>
          <w:p w14:paraId="0EC8169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2D180DA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 и банков</w:t>
            </w:r>
          </w:p>
          <w:p w14:paraId="0ED0953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F0D91" w:rsidRPr="004B6CDF" w14:paraId="473459D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7A2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EF9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растениеводства путем увеличения урожайности, внедрения современных агротехнологий и поддержки семеноводства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FBD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новую редакцию Закона КР </w:t>
            </w:r>
          </w:p>
          <w:p w14:paraId="7ECF84A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«О семенах и семеноводстве» с акцентом на обновление и обеспечение качества семян, развитие научных исследований и внедрение инновационных технологий в сфере селекции и семеноводства, а также создание системы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контроля и сертификации семенного материала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26E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1CB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Проект Закона КР внесен на рассмотрение Жогорку Кенеша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BC1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20DABFF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303E35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027177F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740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1DD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81A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комплексную программу развития отечественной селекции, семеноводческой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питомниководческой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отраслей агропромышленного комплекса КР на период 2026–2030 годов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998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33F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Принята программа</w:t>
            </w:r>
          </w:p>
          <w:p w14:paraId="6D8FC66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34D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3242FB1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EA7479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7C5D7B5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327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D7E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D724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работу по созданию питомника высших репродукций семян зерновых культур, допущенных к использованию на территории КР, для проведения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сортообновления</w:t>
            </w:r>
            <w:proofErr w:type="spellEnd"/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200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822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Организовано выращивание первичного семеноводства по пшенице, ячменю, кукурузе на 60 тонн </w:t>
            </w:r>
          </w:p>
          <w:p w14:paraId="07057CB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3A7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29C214D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5A52A8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0CAF997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CEC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0F2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F0A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16" w:name="_Hlk208649829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Проработать механизм субсидирования стоимости проведения анализов почв на сельскохозяйственных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угодиях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земель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Государственного фонда сельскохозяйственных угодий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для постоянного мониторинга состояния почв </w:t>
            </w:r>
            <w:bookmarkEnd w:id="16"/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49C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3904F3D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86E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Выработаны варианты по механизмам субсидирования и повышена эффективность использования земель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446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МФ</w:t>
            </w:r>
          </w:p>
        </w:tc>
        <w:tc>
          <w:tcPr>
            <w:tcW w:w="714" w:type="pct"/>
          </w:tcPr>
          <w:p w14:paraId="4C6D004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38B5E89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AB5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460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465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проект по выращиванию семян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высокомаржинальных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сельскохозяйственных продуктов (чеснок, ферула) с созданием специализированных демонстрационных участков и привлечением фермерских хозяйств для последующего масштабирования производства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575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69D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Созданы не менее 2 демонстрационных участков по выращиванию семян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высокомаржинальных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культур отечественного производства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56B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ПП ПКР в областях, по согласованию: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</w:t>
            </w:r>
          </w:p>
          <w:p w14:paraId="4CBBA2D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6320E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56F2B92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17EC3DC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66A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172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E2E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Организовать производство посадочного материала засухоустойчивых и морозоустойчивых сортов плодовых, ягодных культур, лиственных и хвойных деревьев на базе научно-производственной лаборатории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Invitro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путем применения технологии микроклонального размножения растений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601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C6E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 базе КНАУ имени К.И. Скрябина организовано выращивание качественных, сортовых, безвирусных саженцев и сеянцев разных видов плодовых, ягодных культур, лиственных и хвойных деревьев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FAA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МВСХПП, КНАУ имени </w:t>
            </w:r>
          </w:p>
          <w:p w14:paraId="1E6EEDF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К.И. Скрябина (по согласованию)</w:t>
            </w:r>
          </w:p>
        </w:tc>
        <w:tc>
          <w:tcPr>
            <w:tcW w:w="714" w:type="pct"/>
          </w:tcPr>
          <w:p w14:paraId="20AB967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1B716A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2B049C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287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BB3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Развитие рыболовства и аквакультуры, включая индустриальное рыбоводство, создание специализированных питомников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расширение перерабатывающих мощностей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F4F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Оцифровать процесс предоставления водных объектов и (или) земельных участков для рыбохозяйственного назначения с целью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повышения прозрачности, доступности и эффективности управления рыбными ресурсами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56B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7FC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Сокращены сроки предоставления водоемов и участков, улучшен учет для рационального использования водных </w:t>
            </w: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lastRenderedPageBreak/>
              <w:t>ресурсов за счет создания единой базы водоемов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DD7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МВСХПП</w:t>
            </w:r>
          </w:p>
        </w:tc>
        <w:tc>
          <w:tcPr>
            <w:tcW w:w="714" w:type="pct"/>
          </w:tcPr>
          <w:p w14:paraId="03DA245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517419D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8DD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30D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EAD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Запустить инкубационный цех в ГП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Узгенское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рыбное хозяйство» при финансовой поддержке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Турецкого агентства по сотрудничеству и координации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(TIKA)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177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F07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Запущен инкубационный цех для о</w:t>
            </w: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беспечения рыбопосадочным материалом рыбоводческих хозяйств </w:t>
            </w:r>
            <w:proofErr w:type="spellStart"/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Ошской</w:t>
            </w:r>
            <w:proofErr w:type="spellEnd"/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Джалал-Абадской</w:t>
            </w:r>
            <w:proofErr w:type="spellEnd"/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областях КР.</w:t>
            </w:r>
          </w:p>
          <w:p w14:paraId="0880CC3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Произведено </w:t>
            </w:r>
          </w:p>
          <w:p w14:paraId="50274DE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6 млн штук икры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23F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МВСХПП, ПП ПКР в Ошской, </w:t>
            </w:r>
          </w:p>
          <w:p w14:paraId="614438B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Джалал-Абадской</w:t>
            </w:r>
            <w:proofErr w:type="spellEnd"/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областях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714" w:type="pct"/>
          </w:tcPr>
          <w:p w14:paraId="1140554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 Турецкого агентства по сотрудничеству и координации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TIKA, Турецкая Республика)</w:t>
            </w:r>
          </w:p>
          <w:p w14:paraId="6C13DF8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3C92D1F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EDA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0C9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Принятие комплекса мер по сокращению потерь и отходов на всех уровнях продовольственной цепочки, включая переработку и утилизацию пищевых отходов для создания вторичных продуктов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C11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Оказать содействие в строительстве кожевенного завода на территории Чуйской агропромышленной зоны,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Ысык-Атинском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районе Чуйской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A7C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62A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Введен в действие кожевенный завод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Ысык-Атинском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районе Чуйской области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775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 ПП ПКР в Чуйской области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КР</w:t>
            </w:r>
          </w:p>
          <w:p w14:paraId="36FDBE3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3F77F32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B782C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6209F7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769F17F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48A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DB0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897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информационно-просветительскую кампанию и обучающие семинары для фермерских хозяйств и перерабатывающих предприятий по методам сокращения отходов и эффективному использованию побочных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продуктов для производства продукции в смежных отраслях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85B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4FE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Проведены 4 семинара и 2 информационные кампании по повышению знаний крестьян и фермеров, работников перерабатывающих предприятий о методах сокращения отходов и использования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побочных продуктов для производства продукции в смежных отраслях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91B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МВСХПП</w:t>
            </w:r>
          </w:p>
        </w:tc>
        <w:tc>
          <w:tcPr>
            <w:tcW w:w="714" w:type="pct"/>
          </w:tcPr>
          <w:p w14:paraId="3C87B47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D22AEF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22E7600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321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1C2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пищевой промышленности через модернизацию предприятий, увеличение объемов переработки молока, мяса и плодоовощной продукции для повышения качества и конкурентоспособности отечественной продукции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094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Закупить оборудование для 40 предприятий по хранению и реализации плодоовощной продукции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138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06D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Организована закупка оборудования в рамках проекта АБР «Развитие устойчивых к изменению климата цепочек добавленной стоимости в сельском хозяйстве»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B1F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6C09F3C0" w14:textId="77777777" w:rsidR="00BF0D91" w:rsidRPr="004B6CDF" w:rsidRDefault="00BF0D91" w:rsidP="00033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АБР,</w:t>
            </w:r>
            <w:r w:rsidRPr="004B6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4D8F97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</w:t>
            </w:r>
          </w:p>
        </w:tc>
      </w:tr>
      <w:tr w:rsidR="00BF0D91" w:rsidRPr="004B6CDF" w14:paraId="3FDEBBD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30C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118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A22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инвестиционные проекты по строительству заводов, предназначенных для переработки молока, мяса и плодоовощной продукции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069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A6E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Начата реализация проектов по переработке:</w:t>
            </w:r>
          </w:p>
          <w:p w14:paraId="17E9897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– молока на 200 тонн; </w:t>
            </w:r>
          </w:p>
          <w:p w14:paraId="754A7D4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– мяса на 750 тонн; </w:t>
            </w:r>
          </w:p>
          <w:p w14:paraId="45B4123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– плодоовощной продукции на 1000 тонн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752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МВСХПП, ПП ПКР в областях </w:t>
            </w:r>
          </w:p>
        </w:tc>
        <w:tc>
          <w:tcPr>
            <w:tcW w:w="714" w:type="pct"/>
          </w:tcPr>
          <w:p w14:paraId="263A940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04E1DE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4CE21B5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813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382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Поддержка органического сельского хозяйства в части отобранных перспективных органических продуктов и продуктов халал-индустрии, включая расширение сертифицированных производств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19B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Оказать содействие отечественным производителям пищевой и сельскохозяйственной продукции в приведении качества отобранной продукции к соответствию международным и специализированным стандартам (ISO 9001, ISO 22000, FSSC 22000,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Global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G.A.P., Органика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Organic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), Халал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Halal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 и др.)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AB7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B9F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Разработан механизм предоставления субсидий, облегчен выход на экспортные рынки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FCD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МЭК</w:t>
            </w:r>
          </w:p>
        </w:tc>
        <w:tc>
          <w:tcPr>
            <w:tcW w:w="714" w:type="pct"/>
          </w:tcPr>
          <w:p w14:paraId="3047C87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1A56467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264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892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Стимулирование деятельности предприятий, направленных на производство импортируемых социально-значимых (мука, масло растительное, макаронные изделия) и других продовольственных товаров, с использованием экономических механизмов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4D5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пакет мер по стимулированию деятельности предприятий по производству социально-значимых продовольственных товаров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214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7C3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пакет мер решением Кабинета Министров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04E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МЭК</w:t>
            </w:r>
          </w:p>
        </w:tc>
        <w:tc>
          <w:tcPr>
            <w:tcW w:w="714" w:type="pct"/>
          </w:tcPr>
          <w:p w14:paraId="4004FC7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В рамках средств республиканского и местного бюджета, частные инвестиции</w:t>
            </w:r>
          </w:p>
        </w:tc>
      </w:tr>
      <w:tr w:rsidR="00BF0D91" w:rsidRPr="004B6CDF" w14:paraId="5C2AE4C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DF8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176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11D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Рассмотреть вопрос освобождения импорта сои, семечки подсолнуха, рапса, сафлора от НДС в целях увеличения производства масла растительного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865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005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Внесено предложение в Кабинет Министров КР по освобождению импорта сои, семечки, подсолнуха, рапса и сафлора от НДС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D4A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, МЭК</w:t>
            </w:r>
          </w:p>
          <w:p w14:paraId="222D179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36EDCEF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21F3D87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8AF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112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Стимулирование экспорта, в том числе продвижение премиальной продукции (органическая и халал-продукция)</w:t>
            </w:r>
          </w:p>
          <w:p w14:paraId="09C5D779" w14:textId="77777777" w:rsidR="00BF0D91" w:rsidRPr="004B6CDF" w:rsidRDefault="00BF0D91" w:rsidP="0003338B">
            <w:pPr>
              <w:spacing w:after="0" w:line="240" w:lineRule="auto"/>
              <w:rPr>
                <w:lang w:eastAsia="ru-RU"/>
              </w:rPr>
            </w:pPr>
          </w:p>
          <w:p w14:paraId="05E7F48F" w14:textId="77777777" w:rsidR="00BF0D91" w:rsidRPr="004B6CDF" w:rsidRDefault="00BF0D91" w:rsidP="0003338B">
            <w:pPr>
              <w:spacing w:after="0" w:line="240" w:lineRule="auto"/>
              <w:rPr>
                <w:lang w:eastAsia="ru-RU"/>
              </w:rPr>
            </w:pPr>
          </w:p>
          <w:p w14:paraId="2E9DBCE2" w14:textId="77777777" w:rsidR="00BF0D91" w:rsidRPr="004B6CDF" w:rsidRDefault="00BF0D91" w:rsidP="0003338B">
            <w:pPr>
              <w:spacing w:after="0" w:line="240" w:lineRule="auto"/>
              <w:rPr>
                <w:lang w:eastAsia="ru-RU"/>
              </w:rPr>
            </w:pPr>
          </w:p>
          <w:p w14:paraId="74640703" w14:textId="77777777" w:rsidR="00BF0D91" w:rsidRPr="004B6CDF" w:rsidRDefault="00BF0D91" w:rsidP="0003338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E0E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национальный бренд для органической и халал-продукции (логотип, упаковка, маркетинг)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87B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4F7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 национальный бренд и маркетинговая стратегия по продвижению кыргызского ореха, риса, меда, урюка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657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МВСХПП, МЭК</w:t>
            </w:r>
          </w:p>
        </w:tc>
        <w:tc>
          <w:tcPr>
            <w:tcW w:w="714" w:type="pct"/>
          </w:tcPr>
          <w:p w14:paraId="0B539E7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 xml:space="preserve">В рамках средств республиканского бюджета </w:t>
            </w:r>
          </w:p>
        </w:tc>
      </w:tr>
      <w:tr w:rsidR="00BF0D91" w:rsidRPr="004B6CDF" w14:paraId="1559457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D3E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24D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C5C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Организовать открытие упаковочных цехов для меда, ореха, урюка в регионах страны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D2B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4AA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Функционируют 5 упаковочных цехов для меда, ореха и урюка в регионах страны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49D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МВСХПП, МЭК, ПП ПКР в областях </w:t>
            </w:r>
          </w:p>
        </w:tc>
        <w:tc>
          <w:tcPr>
            <w:tcW w:w="714" w:type="pct"/>
          </w:tcPr>
          <w:p w14:paraId="41131D5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53B7613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665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C53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806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Организовать кластер по производству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органического урюка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Баткенской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3DE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2B3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Организован кластер урюка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Баткенской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EF10" w14:textId="66B2695F" w:rsidR="00BF0D91" w:rsidRPr="004B6CDF" w:rsidRDefault="00BF0D9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МВСХПП, ПП ПКР </w:t>
            </w:r>
            <w:r w:rsidR="00E24B1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Баткенской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КР, АРИС </w:t>
            </w:r>
          </w:p>
        </w:tc>
        <w:tc>
          <w:tcPr>
            <w:tcW w:w="714" w:type="pct"/>
          </w:tcPr>
          <w:p w14:paraId="35E600B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</w:tc>
      </w:tr>
      <w:tr w:rsidR="00BF0D91" w:rsidRPr="004B6CDF" w14:paraId="36ED5DD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A12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306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A8D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Начать строительство многофункционального агропромышленного комплекса в Чуйской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66F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мая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25A4" w14:textId="47E03601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решение Кабинета Министров КР о строительстве предприятия полного цикла производства высококачественной (органической) мясной продукции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CD7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</w:t>
            </w:r>
          </w:p>
          <w:p w14:paraId="69CDDDC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ПП ПКР в Чуйской области КР</w:t>
            </w:r>
          </w:p>
        </w:tc>
        <w:tc>
          <w:tcPr>
            <w:tcW w:w="714" w:type="pct"/>
          </w:tcPr>
          <w:p w14:paraId="19C1B29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7CE7F02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CFA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613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0DC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систему зонирования территорий КР по эпизоотическому статусу с целью поэтапного получения статуса «Свободные территории от особо опасных заболеваний животных» на региональном уровне, а также усилить ветеринарный надзор и лабораторный мониторинг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C89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0F6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Утвержден план действий по поэтапному получению статуса «Свободная территория от ящура»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F37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1C6F825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3A80276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3E3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FF9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Развитие агропромышленной интеграции через создание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агрокластеров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 регионах, ассоциации фермеров и расширение торгово-логистических центров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E7AD" w14:textId="74F8426B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решения Кабинета Министров КР «Об утверждении концепции кластерного развития агропромышленного комплекса КР на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2026–2036 годы»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B48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B9B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Утверждена концепция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B7E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5DC71BB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6665AFE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A36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E84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BBE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Увеличить объем кредитования в рамках проекта «Кредитование агропромышленного комплекса», в том числе на поддержку зеленого сельского хозяйства и освоение малопродуктивных земель с более льготными условиями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206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14:paraId="2D9EF1A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724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Произведена капитализация банков на финансирование проекта «Кредитование агропромышленного комплекса» на сумму </w:t>
            </w:r>
          </w:p>
          <w:p w14:paraId="36EE23D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4 млрд сомов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F57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МФ, по согласованию: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714" w:type="pct"/>
          </w:tcPr>
          <w:p w14:paraId="3F9230C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2DC70E1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50C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737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F37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Организовать торговые павильоны и определить места на рынках для торговли сельскохозяйственной продукцией по социально-ориентированным ценам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23A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мая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939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Организованы торговые площадки.</w:t>
            </w:r>
          </w:p>
          <w:p w14:paraId="1745888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Созданы условия для реализации сельскохозяйственной продукции по принципу «производитель – покупатель»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953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75D0F1B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BD6E2C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B4BBF5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5BF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2E7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D6D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концепции стимулирования сельхозпроизводителей для создания условий по увеличению мощностей и эффективного производства сельскохозяйственной продукции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B0E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0B1A180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D8C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Проект концепции одобрен решением МВСХПП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228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16797AA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D63088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1C5F0CC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8C2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56A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9A1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проект строительства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функционирования агрологистических центров класса «А»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3DA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90B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Начато строительство не менее 2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агрологистических центров класса «А» (Чуйская и Ошская области КР)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E25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МВСХПП, МЭК, МФ, ПП ПКР 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Чуйской и Ошской областях КР</w:t>
            </w:r>
          </w:p>
        </w:tc>
        <w:tc>
          <w:tcPr>
            <w:tcW w:w="714" w:type="pct"/>
          </w:tcPr>
          <w:p w14:paraId="04B3365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  <w:p w14:paraId="6A38B40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46C347D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8D9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4BB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B8D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Финансировать проект строительства торгово-логистического центра класса «А» в Чуйской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ED6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F4A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Завершен проект строительства торгово-логистического центра класса «А»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ECD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УКФР (по согласованию), </w:t>
            </w:r>
          </w:p>
          <w:p w14:paraId="746046A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ПП ПКР в Чуйской области КР</w:t>
            </w:r>
          </w:p>
        </w:tc>
        <w:tc>
          <w:tcPr>
            <w:tcW w:w="714" w:type="pct"/>
          </w:tcPr>
          <w:p w14:paraId="2C835E3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Средства УКФР, инициатора и ЕБРР</w:t>
            </w:r>
          </w:p>
        </w:tc>
      </w:tr>
      <w:tr w:rsidR="00BF0D91" w:rsidRPr="004B6CDF" w14:paraId="25D9F74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E7D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889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B08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Реализовать проект по строительству предприятия по производству современной упаковки для сельскохозяйственной продукции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D51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3649" w14:textId="21DF4271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Построено предприятие по производству современной экологичной упаковки для </w:t>
            </w:r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сельско</w:t>
            </w:r>
            <w:r w:rsidR="009A111F">
              <w:rPr>
                <w:rFonts w:ascii="Times New Roman" w:hAnsi="Times New Roman"/>
                <w:sz w:val="24"/>
                <w:szCs w:val="24"/>
              </w:rPr>
              <w:t>-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хозяйственной</w:t>
            </w:r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продукции.</w:t>
            </w:r>
          </w:p>
          <w:p w14:paraId="26E0618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Созданы 100 новых рабочих мест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CED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7EAEC50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1CAA2F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0AD3103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399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151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инноваций и цифровизации в агросекторе, включая использование дронов, искусственного интеллекта, технологий точного земледелия, систем мониторинга водопользования и цифровых решений для повышения продуктивности фермерских хозяйств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F92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платформу дистанционного зондирования с автоматической обработкой спутниковых данных, выявлением изменений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геопривязкой</w:t>
            </w:r>
            <w:proofErr w:type="spellEnd"/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2E0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943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Создана карта мониторинга угодий с аналитикой по культурам и регионам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A57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701047E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BA3828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0A16C54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F1E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89B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6C8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работу по разработке единого электронного портала (29 государственных услуг МВСХПП) с функцией подачи заявок,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отслеживания статуса, получения уведомлений, а также интеграции с системой межведомственного электронного взаимодействия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52B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768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Заключен договор и подготовлено техническое задание на разработку единого электронного портала</w:t>
            </w:r>
          </w:p>
          <w:p w14:paraId="0E36BB1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1A1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45FDF1C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A3122F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5AE015F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12E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2D3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9C3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работу по разработке онлайн-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дашборда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визуализацией аграрных данных, подключением к внутренним и внешним источникам, возможностью экспорта отчетов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752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0ED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Заключен договор на разработку онлайн-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дашборда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визуализацией ключевых аграрных данных в реальном времени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69F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5E9CAEA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BE4FD8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188487D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755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E89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Механизация и автоматизация сельского хозяйства и переработки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D6F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машинно-тракторные станции в регионах республики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3B8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E78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регионах республики функционируют новые 5 машинно-тракторные станции и повышен уровень ремонтно-технического обслуживания фермеров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34A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4476B18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675E6A7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251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937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06F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проекты по лизингу сельскохозяйственной техники и оборудования с целью обеспечения аграриев современными машинами, повышения доступности технологий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обновления парка сельхозтехники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029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C13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Увеличены объемы финансирования по лизингу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C9A1" w14:textId="0500AF36" w:rsidR="00BF0D91" w:rsidRPr="004B6CDF" w:rsidRDefault="00BF0D91" w:rsidP="0003338B">
            <w:pPr>
              <w:pStyle w:val="a3"/>
              <w:ind w:left="-112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 согласованию: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</w:t>
            </w:r>
            <w:r w:rsidR="009A111F"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111F"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ОАО «ГЛК», РКФР</w:t>
            </w:r>
          </w:p>
        </w:tc>
        <w:tc>
          <w:tcPr>
            <w:tcW w:w="714" w:type="pct"/>
          </w:tcPr>
          <w:p w14:paraId="737EED3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</w:tc>
      </w:tr>
      <w:tr w:rsidR="00BF0D91" w:rsidRPr="004B6CDF" w14:paraId="62B8ED0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F04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072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Расширение площади орошаемых земель путем ввода в эксплуатацию и повышение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водообеспеченности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земель</w:t>
            </w:r>
          </w:p>
        </w:tc>
        <w:tc>
          <w:tcPr>
            <w:tcW w:w="10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F6F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Начать строительство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бассейнов суточного, декадного регулирования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C66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921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Завершены строительные и реабилитационные работы по 3 бассейнам суточного регулирования, 2 бассейнам декадного регулирования. Введено 4 637 га новых орошаемых земель и повышена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водообеспеченность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земель на площади </w:t>
            </w:r>
            <w:bookmarkStart w:id="17" w:name="_Hlk220003682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12 712 </w:t>
            </w:r>
            <w:bookmarkEnd w:id="17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га </w:t>
            </w:r>
          </w:p>
        </w:tc>
        <w:tc>
          <w:tcPr>
            <w:tcW w:w="7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93F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pacing w:val="-5"/>
                <w:sz w:val="24"/>
                <w:szCs w:val="24"/>
              </w:rPr>
              <w:t>МВСХПП</w:t>
            </w:r>
          </w:p>
        </w:tc>
        <w:tc>
          <w:tcPr>
            <w:tcW w:w="714" w:type="pct"/>
            <w:shd w:val="clear" w:color="auto" w:fill="auto"/>
          </w:tcPr>
          <w:p w14:paraId="20BDDD0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ED5FF8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3B229ED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2F1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0BC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82E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>Провести механизированную очистку коллекторно-дренажной сети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949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49A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Завершена работа по механизированной очистке коллекторно-дренажной сети протяженностью </w:t>
            </w:r>
          </w:p>
          <w:p w14:paraId="6CBF6B3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225 км, улучшено мелиоративное состояние 6 000 га земель</w:t>
            </w:r>
          </w:p>
        </w:tc>
        <w:tc>
          <w:tcPr>
            <w:tcW w:w="7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9A2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pacing w:val="-5"/>
                <w:sz w:val="24"/>
                <w:szCs w:val="24"/>
              </w:rPr>
              <w:t>МВСХПП</w:t>
            </w:r>
          </w:p>
        </w:tc>
        <w:tc>
          <w:tcPr>
            <w:tcW w:w="714" w:type="pct"/>
            <w:shd w:val="clear" w:color="auto" w:fill="auto"/>
          </w:tcPr>
          <w:p w14:paraId="35040E1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Pr="004B6CD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>средств</w:t>
            </w:r>
          </w:p>
          <w:p w14:paraId="779DFB4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республиканского</w:t>
            </w:r>
            <w:r w:rsidRPr="004B6CD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>бюджета</w:t>
            </w:r>
          </w:p>
          <w:p w14:paraId="02BD81A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9E8A03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24B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D74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Реконструкция и модернизация ирригационной инфраструктуры, включая обновление 5000 км каналов, для обеспечения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эффективного водопользования</w:t>
            </w:r>
          </w:p>
        </w:tc>
        <w:tc>
          <w:tcPr>
            <w:tcW w:w="10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4FA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Завершить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капитальный 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ремонт объектов ирригации и снизить уровень потери воды </w:t>
            </w:r>
          </w:p>
        </w:tc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8E9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FC8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pacing w:val="-15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Завершены ремонтные и модернизационные работы</w:t>
            </w:r>
            <w:r w:rsidRPr="004B6CD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на 776,0 км каналов, уложено бетонное</w:t>
            </w:r>
            <w:r w:rsidRPr="004B6CD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полотно</w:t>
            </w:r>
            <w:r w:rsidRPr="004B6CD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</w:p>
          <w:p w14:paraId="6DDFEB0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500,0 тыс. м</w:t>
            </w:r>
            <w:r w:rsidRPr="004B6C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снижен уровень потери воды </w:t>
            </w:r>
          </w:p>
        </w:tc>
        <w:tc>
          <w:tcPr>
            <w:tcW w:w="7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69A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pacing w:val="-5"/>
                <w:sz w:val="24"/>
                <w:szCs w:val="24"/>
              </w:rPr>
              <w:t>МВСХПП</w:t>
            </w:r>
          </w:p>
        </w:tc>
        <w:tc>
          <w:tcPr>
            <w:tcW w:w="714" w:type="pct"/>
            <w:shd w:val="clear" w:color="auto" w:fill="auto"/>
          </w:tcPr>
          <w:p w14:paraId="6F09D3C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Pr="004B6CD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>средств</w:t>
            </w:r>
          </w:p>
          <w:p w14:paraId="670D73C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республиканского</w:t>
            </w:r>
            <w:r w:rsidRPr="004B6CD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>бюджета</w:t>
            </w:r>
          </w:p>
          <w:p w14:paraId="0A1F32B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215076B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529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9CE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7A1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соответствующие работы по строительству и модернизации каналов, насосных станций и скважин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BFF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F312" w14:textId="44FDF9AC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Завершены модернизационные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работы по межхозяйственным каналам 20 км, построены 4 насосные станции, восстановлено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80 скважин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C1F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pacing w:val="-5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3BBAB00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Pr="004B6CD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>средств</w:t>
            </w:r>
          </w:p>
          <w:p w14:paraId="03FF656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республиканского</w:t>
            </w:r>
            <w:r w:rsidRPr="004B6CD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>бюджета</w:t>
            </w:r>
          </w:p>
          <w:p w14:paraId="77E1824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8A3C77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89D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FA2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капельного и дождевого орошения и водосберегающих технологий для повышения эффективности использования водных ресурсов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B0B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проекты по расширению использования систем капельного и дождевального орошения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FF2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18B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Установлены системы капельного и дождевального орошения на площади 2,5 тыс. га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2D9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0CF12FD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</w:t>
            </w:r>
          </w:p>
          <w:p w14:paraId="1BC5C64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республиканского бюджета</w:t>
            </w:r>
          </w:p>
          <w:p w14:paraId="0D53F32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7CDC81A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88E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1FB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929C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информационную кампанию, обучение среди фермеров и водопользователей по системам капельного и дождевального орошения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506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32B2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Организованы не менее 3 практических семинаров в областях страны и подготовлено не менее 1 видеоролика о методах использования капельного и дождевального оборудования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DD35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0CC1BA6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</w:t>
            </w:r>
          </w:p>
          <w:p w14:paraId="7F18B65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республиканского бюджета</w:t>
            </w:r>
          </w:p>
          <w:p w14:paraId="7217246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5EE412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7FD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668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2A33" w14:textId="7FE0A504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проект решения Кабинета Министров КР о субсидировании внедрения капельных и дождевальных систем орошения до 40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% стоимости в Иссык-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Кульской области КР в целях рационального использования воды и модернизации ирригации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970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EF35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b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решение Кабинета Министров КР о субсидировании капельных и дождевальных систем на орошаемых землях Иссык-Кульской области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A90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  <w:p w14:paraId="0F087D9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53C6A9B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</w:t>
            </w:r>
          </w:p>
          <w:p w14:paraId="0769197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республиканского бюджета</w:t>
            </w:r>
          </w:p>
          <w:p w14:paraId="6601964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0BC8817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A96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2F3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цифровых систем учета и мониторинга водопотребления для оптимизации распределения водных ресурсов и повышения прозрачности их использования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ED1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автоматизированную систему управления водными ресурсами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04E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7E68EB2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443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пилотном режиме введена в эксплуатацию единая система по воде и водопотреблению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AA2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18623CF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ВБ</w:t>
            </w:r>
          </w:p>
        </w:tc>
      </w:tr>
      <w:tr w:rsidR="00BF0D91" w:rsidRPr="004B6CDF" w14:paraId="0698183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16C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CA9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7A1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обучение по использованию новых систем учета воды среди районных управлений водного хозяйства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BA9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4AE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Сотрудники пилотных районных управлений водного хозяйства получили необходимые навыки по использованию новых систем учета воды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D51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75D1A44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ВБ</w:t>
            </w:r>
          </w:p>
        </w:tc>
      </w:tr>
      <w:tr w:rsidR="00BF0D91" w:rsidRPr="004B6CDF" w14:paraId="687A307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3A3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455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Проведение инвентаризации водозаборных скважин для учета подземных вод и их рационального использования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1F7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инвентаризацию водозаборных скважин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3AA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2E3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Обследовано и проведена инвентаризация водозаборных скважин 4 областей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09B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0A0A356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</w:t>
            </w:r>
          </w:p>
          <w:p w14:paraId="44AFB4E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республиканского бюджета</w:t>
            </w:r>
          </w:p>
          <w:p w14:paraId="23BB6E1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9A58B3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C24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6D8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21E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ремонт и восстановление водных скважин по республике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409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3C1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Проведены ремонтно-восстановительные работы 80 водных скважин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2AF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79CE614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</w:t>
            </w:r>
          </w:p>
          <w:p w14:paraId="7D76E44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республиканского бюджета</w:t>
            </w:r>
          </w:p>
          <w:p w14:paraId="5520E2B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2A46130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EB4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563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Внедрение автоматизированных систем управления водными ресурсами для повышения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распределения воды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2C8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Внедрить автоматизированные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системы управления водными ресурсами (датчики учета воды)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523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0F1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Установлено</w:t>
            </w:r>
            <w:r w:rsidRPr="004B6CD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</w:p>
          <w:p w14:paraId="336B38D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300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датчиков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4B6CD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pacing w:val="-4"/>
                <w:sz w:val="24"/>
                <w:szCs w:val="24"/>
              </w:rPr>
              <w:t>воды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BAB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pacing w:val="-5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06B7EF2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Pr="004B6CD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>средств</w:t>
            </w:r>
          </w:p>
          <w:p w14:paraId="595F4C0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республиканского</w:t>
            </w:r>
            <w:r w:rsidRPr="004B6CD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pacing w:val="-2"/>
                <w:sz w:val="24"/>
                <w:szCs w:val="24"/>
              </w:rPr>
              <w:t>бюджета</w:t>
            </w:r>
          </w:p>
          <w:p w14:paraId="37F417E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6F82F14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7F2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276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системы подготовки квалифицированных специалистов, а также создание и расширение центров знаний для распространения передовых технологий и практик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B75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Подписать соглашение о сотрудничестве в области подготовки кадров между МВСХПП и КНАУ имени К.И. Скрябина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3FA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C85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Повышен потенциал МВСХПП путем привлечения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высококвалифициро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-ванных</w:t>
            </w:r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41B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МНВОИ,</w:t>
            </w:r>
          </w:p>
          <w:p w14:paraId="633DE56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КНАУ имени </w:t>
            </w:r>
          </w:p>
          <w:p w14:paraId="58970ED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К.И. Скрябина (по согласованию)</w:t>
            </w:r>
          </w:p>
        </w:tc>
        <w:tc>
          <w:tcPr>
            <w:tcW w:w="714" w:type="pct"/>
          </w:tcPr>
          <w:p w14:paraId="3621273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</w:t>
            </w:r>
          </w:p>
          <w:p w14:paraId="30E981E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республиканского бюджета</w:t>
            </w:r>
          </w:p>
          <w:p w14:paraId="092870F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426E824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DF9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0B0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ED3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Организовать в районных управлениях сельского хозяйства обучение по различным направлениям аграрного сектора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CAE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69D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Создана система регулярных обучений в районных управлениях сельского хозяйства, проведены не менее 4 мероприятий по повышению профессиональных компетенций фермеров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607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7F3C2BF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4B42A28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EEB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7A9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Разработка механизмов мотивации молодежи к получению образования и работе в сельскохозяйственном секторе, включая гранты, стажировки и программы карьерного роста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BF1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Рассмотреть увеличение грантовых мест в высших учебных заведениях по аграрным направлениям для поступления молодежи путем «аграрного контракта» сельскохозяйственного предприятия и студента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2BA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6C0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Увеличены грантовые места на 20 % в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высших учебных заведениях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118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МНВОИ, МВСХПП,</w:t>
            </w:r>
          </w:p>
          <w:p w14:paraId="0A17188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КНАУ имени </w:t>
            </w:r>
          </w:p>
          <w:p w14:paraId="3314942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К.И. Скрябина (по согласованию)</w:t>
            </w:r>
          </w:p>
          <w:p w14:paraId="3784CDA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7CD3251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2D50A3F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A6F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A1E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DF4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Укрепить материально-техническую базу и внедрить мотивационные механизмы научно-исследовательских институтов ветеринарии, животноводства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пастбищ, ирригации, земледелия при МВСХПП для привлечения в науку выпускников вузов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B36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97F0" w14:textId="5469757C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Улучшена материально-техническая база научно-исследовательских институтов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МВСХПП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B83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МВСХПП, МНВОИ,</w:t>
            </w:r>
          </w:p>
          <w:p w14:paraId="5788E54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КНАУ имени </w:t>
            </w:r>
          </w:p>
          <w:p w14:paraId="39D0F54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К.И. Скрябина (по согласованию)</w:t>
            </w:r>
          </w:p>
          <w:p w14:paraId="205EF49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75D952F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специального счета</w:t>
            </w:r>
          </w:p>
        </w:tc>
      </w:tr>
      <w:tr w:rsidR="00BF0D91" w:rsidRPr="004B6CDF" w14:paraId="3704AF49" w14:textId="77777777" w:rsidTr="001B147A">
        <w:trPr>
          <w:trHeight w:val="791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63F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EDA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F19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систему наставничества и мотивации наставников в системе МВСХПП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C96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9B0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Разработана система непрерывного образования и апробирована в министерстве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4C7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МВСХПП, КНАУ имени </w:t>
            </w:r>
          </w:p>
          <w:p w14:paraId="0A201A8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К.И. Скрябина</w:t>
            </w:r>
          </w:p>
          <w:p w14:paraId="0CA6170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5ACDBED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21FBF9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0189EF9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514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98E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засухоустойчивых культур и пастбищного земледелия, снижение зависимости от водных ресурсов и обеспечение устойчивости сельского хозяйства к изменению климата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2DB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Освоить малопродуктивные земли путем создания плодовых насаждений и ведения сельскохозяйственного производства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7DC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DF3D" w14:textId="6BD27B2E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Введены 7,0 тыс. га малопродуктивных пастбищ в сельскохозяйственный оборот, из них на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2,0 тыс. га посажены плодовые насаждения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0D5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</w:t>
            </w:r>
          </w:p>
          <w:p w14:paraId="0414795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областях </w:t>
            </w:r>
          </w:p>
        </w:tc>
        <w:tc>
          <w:tcPr>
            <w:tcW w:w="714" w:type="pct"/>
          </w:tcPr>
          <w:p w14:paraId="207F95D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59A3F20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6F96722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019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FAB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C23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информационные кампании по производству засухоустойчивых сельскохозяйственных культур для субъектов аграрного сектора, в том числе крестьянских (фермерских) хозяйств и индивидуальных предпринимателей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BE3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1A5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Повышена информированность сельскохозяйственных товаропроизводителей о возможностях и преимуществах возделывания засухоустойчивых культур в 3-х областях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98E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23BFF9C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6DE776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4FC68E6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C2B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0AA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5B3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Подготовить заявку на привлечение средств международных институтов развития для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развития органического сельского хозяйства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4AA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15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403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Подана заявка в международные институты развития для привлечения инвестиций на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развитие органического и зеленого сельского хозяйства и поддержку устойчивого земледелия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2DE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МВСХПП</w:t>
            </w:r>
          </w:p>
        </w:tc>
        <w:tc>
          <w:tcPr>
            <w:tcW w:w="714" w:type="pct"/>
          </w:tcPr>
          <w:p w14:paraId="6ED2537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5D9636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62ECD21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E8A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C24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Регулирование стока рек и защита ледниковых источников воды с целью сохранения водных ресурсов и предотвращения их истощения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4B8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законопроект и НПА по мерам защиты ледников и регулированию использования водных ресурсов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1C9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763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Законопроект по поправкам в Водный кодекс КР внесен в Жогорку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Кенеш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КР.</w:t>
            </w:r>
          </w:p>
          <w:p w14:paraId="725A000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Решением Кабинета Министров КР утвержден порядок принятия мер по защите ледников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396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МПРЭТН, МВСХПП,</w:t>
            </w:r>
          </w:p>
          <w:p w14:paraId="2008DA0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714" w:type="pct"/>
          </w:tcPr>
          <w:p w14:paraId="0EA1740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15B343C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646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69E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технологий в растениеводстве и животноводстве для повышения их продуктивности и устойчивости к климатическим изменениям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B73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Организовать сортоиспытание посадочного материала засухоустойчивых и морозоустойчивых сортов плодовых, ягодных культур и винограда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689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42FF" w14:textId="225E5279" w:rsidR="0003338B" w:rsidRPr="0003338B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 базе государственных и частных семеноводческих хозяйств, сортоиспытательных участков и станций осуществлены сортоиспытания засухоустойчивых и морозоустойчивых видов и сортов плодовых, ягодных культур и винограда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F7E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4D9CDC1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2FE64ECA" w14:textId="77777777" w:rsidTr="001B147A">
        <w:trPr>
          <w:trHeight w:val="265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0DB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sz w:val="24"/>
                <w:szCs w:val="24"/>
              </w:rPr>
              <w:t>Туризм</w:t>
            </w:r>
          </w:p>
        </w:tc>
      </w:tr>
      <w:tr w:rsidR="00BF0D91" w:rsidRPr="004B6CDF" w14:paraId="461F65B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6F2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07D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гостиничной инфраструктуры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2A7C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Привлечь крупные гостиничные сети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расширить инфраструктуру в регионах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AD4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CC5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Проведены переговоры для привлечения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международных брендов и инвестирования в гостиничную инфраструктуру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2B8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МЭК, </w:t>
            </w:r>
            <w:bookmarkStart w:id="18" w:name="_Hlk213493281"/>
          </w:p>
          <w:p w14:paraId="0F6FBE0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«ФПРТ» </w:t>
            </w:r>
            <w:bookmarkEnd w:id="18"/>
          </w:p>
          <w:p w14:paraId="4CDA7F1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714" w:type="pct"/>
          </w:tcPr>
          <w:p w14:paraId="754A800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</w:tc>
      </w:tr>
      <w:tr w:rsidR="00BF0D91" w:rsidRPr="004B6CDF" w14:paraId="587FA0D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D69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D51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E86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Подготовить «Инвестиционный пакет в сфере гостиничной инфраструктуры»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Investment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Guide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) (каталог проектов, условия для инвесторов, дорожная карта по регионам) </w:t>
            </w:r>
          </w:p>
          <w:p w14:paraId="0816BC7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3E3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F91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и презентован инвестиционный пакет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Investment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Guide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). Проведены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роуд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-шоу и бизнес-миссии. Обеспечено продвижение проектов КР на международных рынках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9BB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НАИ, МИД, ОАО «ФПРТ» </w:t>
            </w:r>
          </w:p>
          <w:p w14:paraId="436673B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4C72504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66106AF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568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A37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4887" w14:textId="0B5CB4A0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поэтапную систему классификации средств размещения в соответствии с национальными и международными стандартами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(с возможностью добровольной сертификации)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284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FF5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Внедрена система классификации средств размещения и создан реестр средств размещения, соответствующих современным стандартам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746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«ФПРТ» </w:t>
            </w:r>
          </w:p>
          <w:p w14:paraId="60EED44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МЭК</w:t>
            </w:r>
          </w:p>
        </w:tc>
        <w:tc>
          <w:tcPr>
            <w:tcW w:w="714" w:type="pct"/>
          </w:tcPr>
          <w:p w14:paraId="455196B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ОАО «ФПРТ» </w:t>
            </w:r>
          </w:p>
        </w:tc>
      </w:tr>
      <w:tr w:rsidR="00BF0D91" w:rsidRPr="004B6CDF" w14:paraId="44751A9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2FD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281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E427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гайдбук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по модернизации объектов размещения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984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2CE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Внедрены единые рекомендации и стандарты для объектов размещения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0BA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ОАО «ФПРТ» (по согласованию), Минстрой</w:t>
            </w:r>
          </w:p>
        </w:tc>
        <w:tc>
          <w:tcPr>
            <w:tcW w:w="714" w:type="pct"/>
          </w:tcPr>
          <w:p w14:paraId="6845450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</w:tc>
      </w:tr>
      <w:tr w:rsidR="00BF0D91" w:rsidRPr="004B6CDF" w14:paraId="0F21BC6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196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270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6F46" w14:textId="7E8A186A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нормативный правовой акт о порядке создания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функционирования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глэмпингов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экоотелей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для привлечения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экотуристов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активных путешественников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BD7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C9B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Утверждены стандарты, устанавливающие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и обязательные требования для организации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глэмпингов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эко-отелей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F20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МЭК, Минстрой, МПРЭТН, </w:t>
            </w:r>
          </w:p>
          <w:p w14:paraId="5CE7F4B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ОАО «ФПРТ» (по согласованию)</w:t>
            </w:r>
          </w:p>
        </w:tc>
        <w:tc>
          <w:tcPr>
            <w:tcW w:w="714" w:type="pct"/>
          </w:tcPr>
          <w:p w14:paraId="49A30C7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</w:tc>
      </w:tr>
      <w:tr w:rsidR="00BF0D91" w:rsidRPr="004B6CDF" w14:paraId="7E11C14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4B0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36D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рест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-поинтов на дорогах с зонами отдыха, кафе и туристическими информационными центрами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8E0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концепцию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гайдбука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рест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-поинтов и дорожную карту по ее реализации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3CF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00E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Утверждены концепция и дорожная карта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9AD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«ФПРТ» </w:t>
            </w:r>
          </w:p>
          <w:p w14:paraId="25DA62A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4606630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ОАО «ФПРТ», партнеров по развитию </w:t>
            </w:r>
          </w:p>
        </w:tc>
      </w:tr>
      <w:tr w:rsidR="00BF0D91" w:rsidRPr="004B6CDF" w14:paraId="080C50B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DAC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9BE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8258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механизм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предоставления земельных участков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под строительство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рест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 поинтов (через инвестиционные паспорта земельных участков)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683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2F1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 порядок передачи земель. Паспорта проектов с полным пакетом данных утверждены решением уполномоченного органа по туризму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842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" w:name="_Hlk213493325"/>
            <w:r w:rsidRPr="004B6CDF">
              <w:rPr>
                <w:rFonts w:ascii="Times New Roman" w:hAnsi="Times New Roman"/>
                <w:sz w:val="24"/>
                <w:szCs w:val="24"/>
              </w:rPr>
              <w:t>ГАЗРКГК,</w:t>
            </w:r>
            <w:bookmarkEnd w:id="19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6F0A1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«ФПРТ» </w:t>
            </w:r>
          </w:p>
          <w:p w14:paraId="70E26B8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МВСХПП, МЧС, ГАУГИ</w:t>
            </w:r>
          </w:p>
          <w:p w14:paraId="3943A76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3791AF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BF0D91" w:rsidRPr="004B6CDF" w14:paraId="683E361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83E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C49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6047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Осуществить строительство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рест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 поинтов с учетом их оптимальной локации, уровня обеспеченности придорожной инфраструктурой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41E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4DAF516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9F8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 основе анализа туристических потоков введены в эксплуатацию не менее 3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рест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-поинтов </w:t>
            </w:r>
          </w:p>
          <w:p w14:paraId="59E1B4B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A76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«ФПРТ» </w:t>
            </w:r>
          </w:p>
          <w:p w14:paraId="1926E89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МТК, ПП ПКР в областях</w:t>
            </w:r>
          </w:p>
        </w:tc>
        <w:tc>
          <w:tcPr>
            <w:tcW w:w="714" w:type="pct"/>
          </w:tcPr>
          <w:p w14:paraId="04B613E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ОАО «ФПРТ», партнеров по развитию </w:t>
            </w:r>
          </w:p>
          <w:p w14:paraId="5826EC2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4F4CBDC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B4E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D40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Реабилитация дорожной сети и развитие аэропортов для улучшения доступности туристических объектов и повышения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путешествий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3A60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Провести строительство и ремонт автомобильных дорог, ведущих к туристическим объектам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530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054E4CA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733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Сформирован перечень дорог для проведения ремонтных и строительных работ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отремонтированы </w:t>
            </w:r>
          </w:p>
          <w:p w14:paraId="4253E8E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км дороги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FE8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МТК, МЭК, </w:t>
            </w:r>
          </w:p>
          <w:p w14:paraId="54FF60F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ПП ПКР в областях</w:t>
            </w:r>
          </w:p>
        </w:tc>
        <w:tc>
          <w:tcPr>
            <w:tcW w:w="714" w:type="pct"/>
          </w:tcPr>
          <w:p w14:paraId="6438F11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  <w:p w14:paraId="778548F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1D26518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BFA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531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F599" w14:textId="7628B4E9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Установить туристические указатели/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информационные стенды на ключевых маршрутах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CC2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  <w:p w14:paraId="6C78627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2FED" w14:textId="599F05B5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Проведена инвентаризация туристических локаций и установлены указатели, стенды и туристические информационные центры на не менее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5 маршрутах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533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МТК, </w:t>
            </w:r>
          </w:p>
          <w:p w14:paraId="0C2F4C3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областях, ОАО «ФПРТ» </w:t>
            </w:r>
          </w:p>
          <w:p w14:paraId="0D8B32C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30286FA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  <w:p w14:paraId="1A507F0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027CFAF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E9B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998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ADC7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систему регулярного аудита безопасности дорог и туристических маршрутов (по опыту Швейцарии и Японии)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8E0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63C04BA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678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Введен ежегодный аудит безопасности маршрутов и снижено количество аварийных ситуаций</w:t>
            </w:r>
            <w:r w:rsidRPr="004B6CDF" w:rsidDel="00B30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AD6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МВД, МТК, МЧС, МЭК</w:t>
            </w:r>
          </w:p>
        </w:tc>
        <w:tc>
          <w:tcPr>
            <w:tcW w:w="714" w:type="pct"/>
          </w:tcPr>
          <w:p w14:paraId="2167CA5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  <w:p w14:paraId="25CB475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C8FD6D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F90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0C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качества услуг гостиниц, ресторанов и кафе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A9DB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национальные стандарты качества обслуживания с учетом международных практик по устойчивому развитию (UN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Tourism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KGSTD)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03C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3CAB007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3D7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Утверждены критерии устойчивого развития (KGSTD) для гостиниц и ресторанов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5B4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</w:t>
            </w:r>
          </w:p>
          <w:p w14:paraId="7EF639C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«ФПРТ» </w:t>
            </w:r>
          </w:p>
          <w:p w14:paraId="4712C38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35E516F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  <w:p w14:paraId="30B00A8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73D6A56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107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393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9FBE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Ввести ежегодный аудит гостиниц и ресторанов согласно критериям KGSTD и ESG-сервиса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19E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3ADDC9F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367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 отчет с рекомендациями по улучшению и повышению уровня доверия туристов и инвесторов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3BD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</w:t>
            </w:r>
          </w:p>
          <w:p w14:paraId="34EA810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«ФПРТ» </w:t>
            </w:r>
          </w:p>
          <w:p w14:paraId="23659B8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0C0D432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097F8BD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758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5B5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туристических маршрутов и зон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AFAF" w14:textId="77777777" w:rsidR="00BF0D91" w:rsidRPr="004B6CDF" w:rsidRDefault="00BF0D91" w:rsidP="0003338B">
            <w:pPr>
              <w:pStyle w:val="a3"/>
              <w:rPr>
                <w:rStyle w:val="y2iqfc"/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Определить перечень приоритетных туристических кластеров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 основе системы уровней туристических локаций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(районный, областной, национальный, международный) с учетом экотуризма, медицинского, спортивного и культурного туризма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A45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85C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 перечень приоритетных туристических кластеров решением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Кабинета Министров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E32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МЭК, </w:t>
            </w:r>
          </w:p>
          <w:p w14:paraId="6F7785F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«ФПРТ» (по согласованию)</w:t>
            </w:r>
          </w:p>
        </w:tc>
        <w:tc>
          <w:tcPr>
            <w:tcW w:w="714" w:type="pct"/>
          </w:tcPr>
          <w:p w14:paraId="575C42E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6FEC307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442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0A2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0B0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Разработать проект концепции развития туристических кластеров КР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интегрированную с системой уровней туристических локаций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E06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FAE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Утверждена концепция развития туристических кластеров КР с учетом международного опыта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93F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</w:t>
            </w:r>
          </w:p>
          <w:p w14:paraId="6A04E2E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«ФПРТ» (по согласованию)</w:t>
            </w:r>
          </w:p>
        </w:tc>
        <w:tc>
          <w:tcPr>
            <w:tcW w:w="714" w:type="pct"/>
          </w:tcPr>
          <w:p w14:paraId="5881357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04468EC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9EE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AAA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C559" w14:textId="77777777" w:rsidR="00BF0D91" w:rsidRPr="004B6CDF" w:rsidRDefault="00BF0D9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Определить территории туристических кластеров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включая границы, функциональное зонирование и требования к транспортной, инженерной и туристической инфраструктуре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CAC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761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решение Кабинета Министров КР о закреплении территорий туристических кластеров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A66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</w:t>
            </w:r>
          </w:p>
          <w:p w14:paraId="1E497B6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«ФПРТ» (по согласованию)</w:t>
            </w:r>
          </w:p>
        </w:tc>
        <w:tc>
          <w:tcPr>
            <w:tcW w:w="714" w:type="pct"/>
          </w:tcPr>
          <w:p w14:paraId="041066D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2DDCD91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B95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102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4737" w14:textId="77777777" w:rsidR="00BF0D91" w:rsidRPr="004B6CDF" w:rsidRDefault="00BF0D9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Создать специальный регуляторный режим для участников туристических кластеров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, включая упрощенные административные процедуры, инвестиционные и земельно-имущественные механизмы, элементы «единого окна»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040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4105CAD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AB1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пакет НПА по специальному регуляторному режиму для участников туристических кластеров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575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</w:t>
            </w:r>
          </w:p>
          <w:p w14:paraId="79874B0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«ФПРТ» (по согласованию)</w:t>
            </w:r>
          </w:p>
        </w:tc>
        <w:tc>
          <w:tcPr>
            <w:tcW w:w="714" w:type="pct"/>
          </w:tcPr>
          <w:p w14:paraId="56559FB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05A90B8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33C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06A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B79F" w14:textId="77777777" w:rsidR="00BF0D91" w:rsidRPr="004B6CDF" w:rsidRDefault="00BF0D91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Разработать экономические стимулы для участников туристических кластеров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включая меры поддержки экотуризма, медицинского, спортивного и санаторно-курортного туризма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1F0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2C517E2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2DC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решение Кабинета Министров КР о мерах экономического стимулирования участников туристических кластеров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3CA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</w:t>
            </w:r>
          </w:p>
          <w:p w14:paraId="27BABB3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«ФПРТ» (по согласованию)</w:t>
            </w:r>
          </w:p>
        </w:tc>
        <w:tc>
          <w:tcPr>
            <w:tcW w:w="714" w:type="pct"/>
          </w:tcPr>
          <w:p w14:paraId="41AC2F8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4C2361B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91E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72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5B04" w14:textId="33A55C80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Оказать поддержку нестандартных направлений туризма: научный туризм (энтомология, биоразнообразие, геология),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астротуризм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(обсерватории, ночные туры),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фототуризм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(специализированные маршруты для фотографов)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9F3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D71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Расширена линейка туристических продуктов КР, привлечены новые категории туристов (исследователи, фотографы, астрономы)</w:t>
            </w:r>
          </w:p>
          <w:p w14:paraId="4A53C26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B73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НАН, МНВОИ</w:t>
            </w:r>
          </w:p>
        </w:tc>
        <w:tc>
          <w:tcPr>
            <w:tcW w:w="714" w:type="pct"/>
          </w:tcPr>
          <w:p w14:paraId="3BBFE79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311E12E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B01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7F0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287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меры для развития горного туризма с улучшением условий для альпинизма,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треккинга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зимних видов спорта, а также культурного туризма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B09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0C99ED7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FEA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Приняты меры для регулирования экстремального и горного туризма через развитие исторических маршрутов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87D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346C12E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360231B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838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E12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92D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Ввести систему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разрешений на восхождения выше 7 000 м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(с обязательным страхованием и сопровождением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аккредитованными гидами)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739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июня</w:t>
            </w:r>
          </w:p>
          <w:p w14:paraId="16C3E72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B78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Разработана система по ведению учета и контроля потоков альпинистов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треккеров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участием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туристических компаний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DFB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МЭК, МЧС,</w:t>
            </w:r>
          </w:p>
          <w:p w14:paraId="08F11F3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ПС ГКНБ</w:t>
            </w:r>
          </w:p>
        </w:tc>
        <w:tc>
          <w:tcPr>
            <w:tcW w:w="714" w:type="pct"/>
          </w:tcPr>
          <w:p w14:paraId="2547292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2829CE0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A84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5B4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2C8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правила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зонирования горных районов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использованием природоохранного законодательства (по примеру Непала, Швейцарии)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FA7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E05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Определены зоны с различными режимами доступа и уровнями инфраструктуры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969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МПРЭТН</w:t>
            </w:r>
          </w:p>
        </w:tc>
        <w:tc>
          <w:tcPr>
            <w:tcW w:w="714" w:type="pct"/>
          </w:tcPr>
          <w:p w14:paraId="7CF6EE8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741FC45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5DF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F03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A19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инвентаризацию и анализ историко-культурных маршрутов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(ветви Великого шелкового пути, археологические объекты, сакральные места)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BA0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83C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Составлена база данных исторических маршрутов и приоритетных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дестинаций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059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МКИМП, НАН</w:t>
            </w:r>
          </w:p>
        </w:tc>
        <w:tc>
          <w:tcPr>
            <w:tcW w:w="714" w:type="pct"/>
          </w:tcPr>
          <w:p w14:paraId="4C264B3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BF0D91" w:rsidRPr="004B6CDF" w14:paraId="7622CCF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E4C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199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612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Обеспечить продвижение и брендирование исторических маршрутов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78A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3D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Исторические маршруты продвигаются как часть глобального Шелкового пути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889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МИД, МКИМП</w:t>
            </w:r>
          </w:p>
          <w:p w14:paraId="6A96FB1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3D2CAE2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0FFC146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DB2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427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7F0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мобильное приложение и цифровые карты для туристов, а также внедрить систему GPS для планирования маршрутов, в том числе экологических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51C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1FD4895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D73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Подготовлена и утверждена концепция мобильного приложения 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Travel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Tunduk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»,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 котором будут оцифрованы государственные услуги, относящиеся к внутреннему туристическому сектору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9E6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по согласованию: </w:t>
            </w:r>
            <w:bookmarkStart w:id="20" w:name="_Hlk211977702"/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bookmarkEnd w:id="20"/>
            <w:r w:rsidRPr="004B6CDF">
              <w:rPr>
                <w:rFonts w:ascii="Times New Roman" w:hAnsi="Times New Roman"/>
                <w:sz w:val="24"/>
                <w:szCs w:val="24"/>
              </w:rPr>
              <w:t>ОАО «ФПРТ»</w:t>
            </w:r>
          </w:p>
        </w:tc>
        <w:tc>
          <w:tcPr>
            <w:tcW w:w="714" w:type="pct"/>
          </w:tcPr>
          <w:p w14:paraId="06F2142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38BA2F4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87E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1E0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Реализация инфраструктурных туристических проектов: «Ала-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Резорт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Байтик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Маунтин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Резорт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Чоктал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Резорт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CBF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переговоры и презентации среди потенциальных инвесторов для привлечения инвестиций в инфраструктурные туристические горнолыжные проекты «Ала-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Резорт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Байтик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Маунтин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Резорт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Чоктал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Резорт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842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48D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Реализованы мероприятия по выявлению потенциальных иностранных инвесторов. Подготовлен проект инвестиционного соглашения и ПСД проекта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Байтик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Маунтин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резорт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». Подготовлен мастер-план и ТЭО проекта горно-туристического кластера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Чоктал-резорт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6D2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ОАО «ФПРТ» (по согласованию)</w:t>
            </w:r>
          </w:p>
          <w:p w14:paraId="486243D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«Ала-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резорт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согласованию),</w:t>
            </w:r>
          </w:p>
          <w:p w14:paraId="7CD069C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НАИ, МИД</w:t>
            </w:r>
          </w:p>
        </w:tc>
        <w:tc>
          <w:tcPr>
            <w:tcW w:w="714" w:type="pct"/>
          </w:tcPr>
          <w:p w14:paraId="627835F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частные инвестиции</w:t>
            </w:r>
          </w:p>
        </w:tc>
      </w:tr>
      <w:tr w:rsidR="00BF0D91" w:rsidRPr="004B6CDF" w14:paraId="553B17F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75C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30B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Продвижение агротуризма как отдельного туристического кластера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3CD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Реализовать пилотный проект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Агроайыл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», продвигать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экопродукцию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», в том числе с уклоном на национальные продукты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F15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B6F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Реализован пилотный проект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Агроайыл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в выбранных регионах. Сформирован бренд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экопродукции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КР на внутреннем и внешнем рынках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372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 МЭК</w:t>
            </w:r>
          </w:p>
        </w:tc>
        <w:tc>
          <w:tcPr>
            <w:tcW w:w="714" w:type="pct"/>
          </w:tcPr>
          <w:p w14:paraId="692540F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130C7D9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CB8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ED1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Устойчивое управление природными и культурными ресурсами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E51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Подготовить проект концепции развития государственных природных парков и заповедников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C41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FE7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Проект концепции развития государственных природных парков и заповедников вынесен на общественное обсуждение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0FB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МПРЭТН, МЭК, НАН</w:t>
            </w:r>
          </w:p>
        </w:tc>
        <w:tc>
          <w:tcPr>
            <w:tcW w:w="714" w:type="pct"/>
          </w:tcPr>
          <w:p w14:paraId="58781D6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47666F7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D1C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F43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E1C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методологию расчета туристской емкости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carrying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capacity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 для ООПТ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DD9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BFD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 единая методология расчета нагрузки и внедрена в практику государственных природных парков и государственных природных заповедников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022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МПРЭТН, МЭК, НАН </w:t>
            </w:r>
          </w:p>
        </w:tc>
        <w:tc>
          <w:tcPr>
            <w:tcW w:w="714" w:type="pct"/>
          </w:tcPr>
          <w:p w14:paraId="3EAE7FB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4462FDA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F5D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B34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0AD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охрану объектов историко-культурного наследия, развитие этнокультурных маршрутов, защиту исторических памятников с внедрением программ реставрации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44E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334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Проведена инвентаризация и создан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единый цифровой реестр объектов историко-культурного наследия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4D7F42" w14:textId="63073A5B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2 этнокультурных маршрута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FAA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МКИМП, МЭК, НАН, по согласованию: УДПКР,</w:t>
            </w:r>
          </w:p>
          <w:p w14:paraId="0EF836F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«ФПРТ»</w:t>
            </w:r>
          </w:p>
        </w:tc>
        <w:tc>
          <w:tcPr>
            <w:tcW w:w="714" w:type="pct"/>
          </w:tcPr>
          <w:p w14:paraId="6362124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</w:tc>
      </w:tr>
      <w:tr w:rsidR="00BF0D91" w:rsidRPr="004B6CDF" w14:paraId="5B97967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2EA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BD3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C1F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стандарты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реставрации и консервации объектов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применением традиционных материалов, технологий с учетом международного опыта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280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303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Утверждены методические стандарты по реставрации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A29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МКИМП, МЭК, ОАО «ФПРТ» </w:t>
            </w:r>
          </w:p>
          <w:p w14:paraId="2266409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47C7EB3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6C7919D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316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6F9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D34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Включить основы экотуризма и устойчивого поведения в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учебные программы школ, колледжей и высших учебных заведений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, а также курсы для гидов и операторов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D3D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77F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Утверждены учебные модули для студентов и учащихся 8–9 классов.</w:t>
            </w:r>
          </w:p>
          <w:p w14:paraId="257703F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Разработаны курсы для гидов и операторов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C82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 Минпросвещения, МЭК, МПРЭТН</w:t>
            </w:r>
          </w:p>
        </w:tc>
        <w:tc>
          <w:tcPr>
            <w:tcW w:w="714" w:type="pct"/>
          </w:tcPr>
          <w:p w14:paraId="3AB27D2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19EFFB8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158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01A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Подготовка квалифицированных кадров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B43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Обновить образовательные программы для подготовки специалистов туристической отрасли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A90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04E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Повышен уровень подготовки специалистов туристической отрасли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001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</w:t>
            </w:r>
          </w:p>
          <w:p w14:paraId="01F4401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</w:t>
            </w:r>
          </w:p>
          <w:p w14:paraId="124BFA9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«ФПРТ» </w:t>
            </w:r>
          </w:p>
          <w:p w14:paraId="07D84D5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101BEA1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338C70C2" w14:textId="77777777" w:rsidTr="001B147A">
        <w:trPr>
          <w:trHeight w:val="619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147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9EB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42ED" w14:textId="7C4C43AC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Повысить уровень стандартов обслуживания, внедрить сертификацию работников туристического сектора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538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CB7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Утверждены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требования к работникам туристического сектора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(гиды, менеджеры, обслуживающий персонал) на основе профессиональных стандартов и международных практик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60D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ОАО «ФПРТ» (по согласованию)</w:t>
            </w:r>
          </w:p>
        </w:tc>
        <w:tc>
          <w:tcPr>
            <w:tcW w:w="714" w:type="pct"/>
          </w:tcPr>
          <w:p w14:paraId="5540D73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19DE024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82E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2CF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внутреннего и въездного туризма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DC8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механизм вмененного страхования туристов (медицинского или от несчастного случая) субъектами туристской деятельности с целью повышения уровня защиты прав и интересов туристов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5C7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51B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постановление Кабинета Министров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8EB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МЗ, МЧС, ОАО «ГСО» (по согласованию)</w:t>
            </w:r>
          </w:p>
        </w:tc>
        <w:tc>
          <w:tcPr>
            <w:tcW w:w="714" w:type="pct"/>
          </w:tcPr>
          <w:p w14:paraId="499CA7C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01CDBDF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DDA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CED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международной конкурентоспособности и эффективности маркетинга страны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0E7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национальную маркетинговую стратегию в сфере туризма КР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Brand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Kyrgyzstan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) с определением целевых рынков, визуальной айдентики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коммуникационной стратегии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7E1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EFA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 страновая маркетинговая стратегия и бренд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DB8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ОАО «ФПРТ» (по согласованию)</w:t>
            </w:r>
          </w:p>
        </w:tc>
        <w:tc>
          <w:tcPr>
            <w:tcW w:w="714" w:type="pct"/>
          </w:tcPr>
          <w:p w14:paraId="007774F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796FDF5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1E4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203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27E3" w14:textId="3B68C1EE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Обеспечить продвижение национального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турпродукта цифровыми инструментами (национальный сайт, путеводители национального турпродукта)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116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391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Популяризован туристический потенциал страны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FD4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ОАО «ФПРТ» (по согласованию)</w:t>
            </w:r>
          </w:p>
        </w:tc>
        <w:tc>
          <w:tcPr>
            <w:tcW w:w="714" w:type="pct"/>
          </w:tcPr>
          <w:p w14:paraId="147F79C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03197BD3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3BA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1" w:name="_Toc207774191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Зеленая энергетика</w:t>
            </w:r>
            <w:bookmarkEnd w:id="21"/>
          </w:p>
        </w:tc>
      </w:tr>
      <w:tr w:rsidR="00BF0D91" w:rsidRPr="004B6CDF" w14:paraId="3E7539A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F99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CDB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широкой базы ВИЭ для покрытия базовой нагрузки сети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1CD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Завершить строительство объектов ВИЭ по солнечной и ветряной генерации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811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148D" w14:textId="19E7D27C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Завершено строительство 2 объектов солнечной и ветряной генерации общей мощностью до 500 МВт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487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</w:t>
            </w:r>
          </w:p>
        </w:tc>
        <w:tc>
          <w:tcPr>
            <w:tcW w:w="714" w:type="pct"/>
          </w:tcPr>
          <w:p w14:paraId="3E5ADA4B" w14:textId="44DD149F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Частные инвестиции, привлеченные средства международных финансовых институтов </w:t>
            </w:r>
          </w:p>
        </w:tc>
      </w:tr>
      <w:tr w:rsidR="00BF0D91" w:rsidRPr="004B6CDF" w14:paraId="505B8A7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7D4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F7A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4F4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Оказать содействие по вводу в эксплуатацию солнечной электростанции (СЭС) компанией «Бишкек-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Солар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85A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EFA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Введена в эксплуатацию СЭС мощностью не менее 100 МВт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6B9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ПП ПКР в Иссык-Кульской области КР</w:t>
            </w:r>
          </w:p>
        </w:tc>
        <w:tc>
          <w:tcPr>
            <w:tcW w:w="714" w:type="pct"/>
          </w:tcPr>
          <w:p w14:paraId="557FD00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Частные инвестиции </w:t>
            </w:r>
          </w:p>
          <w:p w14:paraId="235D60E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43ED1C4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879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B62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9BA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Завершить строительство </w:t>
            </w:r>
          </w:p>
          <w:p w14:paraId="0BCF8EE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10 объектов малой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гидрогенерации</w:t>
            </w:r>
            <w:proofErr w:type="spellEnd"/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9B4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62C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Завершено строительство 10 объектов малой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гидрогенерации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мощностью до 50 МВт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8B4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МЭ, </w:t>
            </w:r>
            <w:bookmarkStart w:id="22" w:name="_Hlk213493678"/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Чакан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ГЭС» </w:t>
            </w:r>
            <w:bookmarkEnd w:id="22"/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77A65A8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</w:tc>
      </w:tr>
      <w:tr w:rsidR="00BF0D91" w:rsidRPr="004B6CDF" w14:paraId="474A66A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D0A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F40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73D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проект по установке плавучих станций на территории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Аламудунского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каскада ГЭС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904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712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t286pc"/>
                <w:rFonts w:ascii="Times New Roman" w:hAnsi="Times New Roman"/>
                <w:sz w:val="24"/>
                <w:szCs w:val="24"/>
              </w:rPr>
              <w:t>Подготовлено ТЭО, отобран подрядчик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CE5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Чакан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ГЭС» (по согласованию)</w:t>
            </w:r>
          </w:p>
        </w:tc>
        <w:tc>
          <w:tcPr>
            <w:tcW w:w="714" w:type="pct"/>
          </w:tcPr>
          <w:p w14:paraId="3869A0C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АБР </w:t>
            </w:r>
          </w:p>
        </w:tc>
      </w:tr>
      <w:tr w:rsidR="00BF0D91" w:rsidRPr="004B6CDF" w14:paraId="2486B36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3B5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D81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CA5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Ввести экологические требования для перспективных объектов малой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гидрогенерации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предусмотреть участок восстановления и сохранения пойменной экологической системы вверх и вниз по течению реки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5F7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914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Утверждено требование для перспективных объектов малой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гидрогенерации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3E29D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E20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МПРЭТН, МЭ</w:t>
            </w:r>
          </w:p>
        </w:tc>
        <w:tc>
          <w:tcPr>
            <w:tcW w:w="714" w:type="pct"/>
          </w:tcPr>
          <w:p w14:paraId="670777A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акционерных обществ</w:t>
            </w:r>
          </w:p>
        </w:tc>
      </w:tr>
      <w:tr w:rsidR="00BF0D91" w:rsidRPr="004B6CDF" w14:paraId="5360FAC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B5C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905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602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Привлечь гранты и льготные кредиты международных организаций для поддержки проектов в области ВИЭ и энергоэффективности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5AC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A7B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Подготовлен проектный портфель для привлечения внешнего финансирования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D10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по согласованию:</w:t>
            </w:r>
          </w:p>
          <w:p w14:paraId="238BC03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_Hlk213493753"/>
            <w:r w:rsidRPr="004B6CDF">
              <w:rPr>
                <w:rFonts w:ascii="Times New Roman" w:hAnsi="Times New Roman"/>
                <w:sz w:val="24"/>
                <w:szCs w:val="24"/>
              </w:rPr>
              <w:t>ОАО «ЭС», ОАО «НЭСК»,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Чакан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ГЭС»</w:t>
            </w:r>
            <w:bookmarkEnd w:id="23"/>
          </w:p>
        </w:tc>
        <w:tc>
          <w:tcPr>
            <w:tcW w:w="714" w:type="pct"/>
          </w:tcPr>
          <w:p w14:paraId="4359496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6EBD354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B89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4" w:name="_Hlk217483039"/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F13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Расширение гидроэнергетического потенциала за счет строительства новых объектов, развитие малых и крупных ГЭС для увеличения распределенной генерации, снижение зависимости гидроэнергетики от основного каскада ГЭС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через изучение потенциала других рек и водных бассейнов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B6A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Начать проектирование по строительству ГЭС «Куланак-2»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254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декабрь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D62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Завершено проектирование по строительству ГЭС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98D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МЭ, ПП ПКР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Нарынской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«Производственное предприятие «Нарын» (по согласованию)</w:t>
            </w:r>
          </w:p>
        </w:tc>
        <w:tc>
          <w:tcPr>
            <w:tcW w:w="714" w:type="pct"/>
          </w:tcPr>
          <w:p w14:paraId="23D041D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  <w:p w14:paraId="077A027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061ED30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629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83A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BCC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Реализовать проект строительства </w:t>
            </w:r>
          </w:p>
          <w:p w14:paraId="23A14A2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Орто-Токойской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ГЭС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946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67D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 прирост мощности 21 МВт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B24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МЭ,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Чакан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ГЭС» (по согласованию)</w:t>
            </w:r>
          </w:p>
        </w:tc>
        <w:tc>
          <w:tcPr>
            <w:tcW w:w="714" w:type="pct"/>
          </w:tcPr>
          <w:p w14:paraId="19CDC58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рамках средств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Госфинхолдинг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частные инвестиции </w:t>
            </w: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</w:p>
        </w:tc>
      </w:tr>
      <w:tr w:rsidR="00BF0D91" w:rsidRPr="004B6CDF" w14:paraId="1E6E1D9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D83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E92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ECA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Реализовать дальнейшие этапы проекта строительства Камбаратинской ГЭС-1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D0E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649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Завершены подготовительные этапы для начала строительства основных сооружений ГЭС мощностью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1 880 МВт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EEE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«ЭС» (по согласованию)</w:t>
            </w:r>
          </w:p>
        </w:tc>
        <w:tc>
          <w:tcPr>
            <w:tcW w:w="714" w:type="pct"/>
          </w:tcPr>
          <w:p w14:paraId="7BAC5CB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акционерных обществ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F0D91" w:rsidRPr="004B6CDF" w14:paraId="58FFC02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0C5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4C8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D37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основные этапы проекта строительства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Казарманского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каскада ГЭС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F5B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288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Подготовлено ТЭО, завершен строительный городок.</w:t>
            </w:r>
          </w:p>
          <w:p w14:paraId="51571532" w14:textId="4B0ADD11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Начаты подготовительные работы по строительству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Казарманского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каскада ГЭС мощностью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912 МВт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ED0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по согласованию: ОАО «ЭС», ОАО «ДСЭ»</w:t>
            </w:r>
          </w:p>
        </w:tc>
        <w:tc>
          <w:tcPr>
            <w:tcW w:w="714" w:type="pct"/>
          </w:tcPr>
          <w:p w14:paraId="479581B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  <w:p w14:paraId="4D9E9D2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24"/>
      <w:tr w:rsidR="00BF0D91" w:rsidRPr="004B6CDF" w14:paraId="60D9F17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647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65E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10A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Начать реализацию проекта строительства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Суусамыр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Кокомеренского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каскада ГЭС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D5C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966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Подготовлено ТЭО. </w:t>
            </w:r>
          </w:p>
          <w:p w14:paraId="115FB61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Начаты подготовительные работы по строительству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Суусамыр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Кокомеренского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каскада ГЭС мощностью 1 305 МВт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BE4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МЭ, по согласованию: </w:t>
            </w:r>
            <w:bookmarkStart w:id="25" w:name="_Hlk213493980"/>
            <w:r w:rsidRPr="004B6CDF">
              <w:rPr>
                <w:rFonts w:ascii="Times New Roman" w:hAnsi="Times New Roman"/>
                <w:sz w:val="24"/>
                <w:szCs w:val="24"/>
              </w:rPr>
              <w:t>ОАО «ЭС», ОАО «ДСЭ»</w:t>
            </w:r>
            <w:bookmarkEnd w:id="25"/>
          </w:p>
        </w:tc>
        <w:tc>
          <w:tcPr>
            <w:tcW w:w="714" w:type="pct"/>
          </w:tcPr>
          <w:p w14:paraId="7F6500B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</w:tc>
      </w:tr>
      <w:tr w:rsidR="00BF0D91" w:rsidRPr="004B6CDF" w14:paraId="04606E3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E22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EB6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A43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Начать реализацию проекта по строительству Верхне-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Нарынского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каскада ГЭС</w:t>
            </w:r>
          </w:p>
          <w:p w14:paraId="668F84A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0C9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29F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Начаты подготовительные работы по строительству Верхне-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Нарынского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каскада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ГЭС мощностью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237 МВт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CCA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МЭ, МФ, по согласованию: ОАО «ЭС», ОАО «ДСЭ»</w:t>
            </w:r>
          </w:p>
        </w:tc>
        <w:tc>
          <w:tcPr>
            <w:tcW w:w="714" w:type="pct"/>
          </w:tcPr>
          <w:p w14:paraId="3269153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</w:tc>
      </w:tr>
      <w:tr w:rsidR="00BF0D91" w:rsidRPr="004B6CDF" w14:paraId="67653A7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48D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1D0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629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Начать реализацию проекта строительства Сары-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Джазского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каскада ГЭС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877D" w14:textId="77777777" w:rsidR="00BF0D91" w:rsidRPr="004B6CDF" w:rsidRDefault="00BF0D91" w:rsidP="0003338B">
            <w:pPr>
              <w:pStyle w:val="a3"/>
              <w:ind w:left="-332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7C3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Подписано инвестиционное соглашение по проекту строительства </w:t>
            </w:r>
          </w:p>
          <w:p w14:paraId="761EE72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Сары-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Джазского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каскада ГЭС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A9B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МФ, по согласованию: ОАО «ЭС», ОАО «ДСЭ»</w:t>
            </w:r>
          </w:p>
        </w:tc>
        <w:tc>
          <w:tcPr>
            <w:tcW w:w="714" w:type="pct"/>
          </w:tcPr>
          <w:p w14:paraId="7A9CAB5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</w:tc>
      </w:tr>
      <w:tr w:rsidR="00BF0D91" w:rsidRPr="004B6CDF" w14:paraId="447C059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9A6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63F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FE6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Начать реализацию проекта строительства каскада ГЭС на реке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Чаткал</w:t>
            </w:r>
            <w:proofErr w:type="spellEnd"/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685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11F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Начаты подготовительные работы по строительству ГЭС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0EF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по согласованию: ОАО «ЭС», ОАО «ДСЭ»</w:t>
            </w:r>
          </w:p>
        </w:tc>
        <w:tc>
          <w:tcPr>
            <w:tcW w:w="714" w:type="pct"/>
          </w:tcPr>
          <w:p w14:paraId="2ECB334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</w:tc>
      </w:tr>
      <w:tr w:rsidR="00BF0D91" w:rsidRPr="004B6CDF" w14:paraId="59F5672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311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252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2A0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Внести изменения в Закон КР «О возобновляемых источниках энергии» в части установки батарей и аккумуляторных систем для оптимизации распределения вырабатываемой энергии и снижения нагрузки на электросети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093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652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Внесены соответствующие изменения в Закон КР «О возобновляемых источниках энергии» в части установки накопителей электрической энергии объемом не менее 30 % от установленной мощности для солнечных и ветровых станций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EDB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</w:t>
            </w:r>
          </w:p>
        </w:tc>
        <w:tc>
          <w:tcPr>
            <w:tcW w:w="714" w:type="pct"/>
          </w:tcPr>
          <w:p w14:paraId="1A6CC60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07A8D9A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81D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933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29E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Увеличить долю сектора энергетики в кредитном портфеле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88B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7E2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Принято решение Правления/Совета РКФР об увеличении доли сектора энергетики в кредитном портфеле до 40 %. </w:t>
            </w:r>
          </w:p>
          <w:p w14:paraId="24201B9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Начато финансирование в соответствии с принятым решением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75D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РКФР (по согласованию)</w:t>
            </w:r>
          </w:p>
        </w:tc>
        <w:tc>
          <w:tcPr>
            <w:tcW w:w="714" w:type="pct"/>
          </w:tcPr>
          <w:p w14:paraId="1E463D4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РКФР</w:t>
            </w:r>
          </w:p>
        </w:tc>
      </w:tr>
      <w:tr w:rsidR="00BF0D91" w:rsidRPr="004B6CDF" w14:paraId="1636753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C85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473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E21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программный документ до 2030 года по вводу новых генерирующих мощностей и развития сетевой инфраструктуры с учетом ВИЭ и определения доли ВИЭ в общей энергетической системе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A54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8ADA" w14:textId="00DCACD2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постановление Кабинета Министров</w:t>
            </w:r>
            <w:r w:rsidR="00597A35">
              <w:rPr>
                <w:rFonts w:ascii="Times New Roman" w:hAnsi="Times New Roman"/>
                <w:sz w:val="24"/>
                <w:szCs w:val="24"/>
              </w:rPr>
              <w:t xml:space="preserve">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97A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</w:t>
            </w:r>
          </w:p>
          <w:p w14:paraId="675F907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 согласованию:</w:t>
            </w:r>
          </w:p>
          <w:p w14:paraId="58358C5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«ЭС», </w:t>
            </w:r>
          </w:p>
          <w:p w14:paraId="1956643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«НЭСК»,</w:t>
            </w:r>
          </w:p>
          <w:p w14:paraId="224F4DB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Чакан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ГЭС», </w:t>
            </w:r>
          </w:p>
          <w:p w14:paraId="57649CF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«ДСЭ»</w:t>
            </w:r>
          </w:p>
        </w:tc>
        <w:tc>
          <w:tcPr>
            <w:tcW w:w="714" w:type="pct"/>
          </w:tcPr>
          <w:p w14:paraId="49E5F6B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</w:tc>
      </w:tr>
      <w:tr w:rsidR="00BF0D91" w:rsidRPr="004B6CDF" w14:paraId="6C55D9A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A0C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EE0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Изучение и строительство традиционных энергоблоков и других систем, обеспечивающих необходимую гарантированную мощность в энергосистеме, включая гидроаккумулирующие электростанции и газотурбинные установки, для повышения надежности и устойчивости энергоснабжения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71A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Изучить потенциал строительства гидроаккумулирующих электростанций (гидрология, водный баланс, геология и экологический каркас), способных эффективно использовать избыточную энергию возобновляемых источников для ее накопления и последующего высвобождения в периоды повышенного спроса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488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E8C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Сформирован лист (реестр) потенциальных площадок с наибольшим потенциалом по строительству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гидроаккумулирую-щих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электростанций с картами возможностей, согласованных с водным балансом и природоохранными требованиями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931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МПРЭТН, НАН</w:t>
            </w:r>
          </w:p>
          <w:p w14:paraId="669D158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4" w:type="pct"/>
          </w:tcPr>
          <w:p w14:paraId="334EAD2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акционерных обществ</w:t>
            </w:r>
          </w:p>
        </w:tc>
      </w:tr>
      <w:tr w:rsidR="00BF0D91" w:rsidRPr="004B6CDF" w14:paraId="2527E73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D59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7CA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Изучение потенциала атомной энергетики и ее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роли в обеспечении стабильного,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низкоуглеродного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энергоснабжения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78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Провести комплексное научное исследование по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атомной энергетике в КР с возможностью применения малых модульных реакторов, включая оценку безопасности, устойчивости к климатическим и сейсмическим рискам, а также разработку научных рекомендаций для концепции развития атомной энергетики с учетом общественных консультаций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F2C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89B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Подготовлены научно обоснованные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рекомендации для разработки концепции атомной энергетики и дальнейшие шаги по развитию сектора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3D7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МЭ, МПРЭТН, НАН</w:t>
            </w:r>
          </w:p>
          <w:p w14:paraId="426BDDB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3F25B89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</w:tc>
      </w:tr>
      <w:tr w:rsidR="00BF0D91" w:rsidRPr="004B6CDF" w14:paraId="17AFA21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880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B7E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DD84" w14:textId="75EA275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национальную оценку готовности КР к внедрению атомной энергетики по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19 направлениям методологии Международного агентства по атомной энергии (МАГАТЭ)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FC1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41B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Запущена работа по оценке уровня готовности КР к внедрению и развитию атомной энергетики и подготовке детализированного плана потенциальных действий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11C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МПРЭТН, МЧС, НАН</w:t>
            </w:r>
          </w:p>
        </w:tc>
        <w:tc>
          <w:tcPr>
            <w:tcW w:w="714" w:type="pct"/>
          </w:tcPr>
          <w:p w14:paraId="50779C2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1411CFA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751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CF8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9E9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образовательный центр для подготовки специалистов в области атомной энергетики с привлечением международных экспертов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6B3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CF3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Разработана и утверждена учебная программа, начата работа по созданию профильной инфраструктуры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327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МНВОИ</w:t>
            </w:r>
          </w:p>
          <w:p w14:paraId="0D14F5F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782DE75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частные инвестиции</w:t>
            </w:r>
          </w:p>
        </w:tc>
      </w:tr>
      <w:tr w:rsidR="00BF0D91" w:rsidRPr="004B6CDF" w14:paraId="043A29E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E11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D10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Повышение энергоэффективности в промышленности через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внедрение современных технологий и оптимизацию энергопотребления на предприятиях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DBE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Разработать нормативный документ о порядке расчета и контроля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соотношения потребления активной и реактивной мощности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D98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065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Утверждены единые правила контроля соотношения активной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 реактивной мощности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A3A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МЭ, </w:t>
            </w:r>
            <w:bookmarkStart w:id="26" w:name="_Hlk213494045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«НЭСК» </w:t>
            </w:r>
            <w:bookmarkEnd w:id="26"/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3F3C37E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акционерных обществ</w:t>
            </w:r>
          </w:p>
        </w:tc>
      </w:tr>
      <w:tr w:rsidR="00BF0D91" w:rsidRPr="004B6CDF" w14:paraId="0C9FCA8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921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CDF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B8F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план мероприятий по поддержке модернизации энергозатратных систем по цеховому освещению, систем сжатого воздуха и оборотного водоснабжения предприятий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26E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6A0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план мероприятий по снижению затрат на электрическую энергию на единицу производства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368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МЭК, МПРЭТН, Минстрой, НАН</w:t>
            </w:r>
          </w:p>
        </w:tc>
        <w:tc>
          <w:tcPr>
            <w:tcW w:w="714" w:type="pct"/>
          </w:tcPr>
          <w:p w14:paraId="67FDBF4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7152138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7EA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805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Приведение национальных стандартов по энергоэффективности в соответствие с международными нормами, что позволит повысить энергоэффективность зданий, промышленных предприятий и инфраструктуры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C2F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Обновить свод правил по проектированию и строительству КР «Проектирование тепловой защиты зданий»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B32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A98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Внесены изменения в свод правил по проектированию тепловой защиты зданий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744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Минстрой, МЭ</w:t>
            </w:r>
          </w:p>
        </w:tc>
        <w:tc>
          <w:tcPr>
            <w:tcW w:w="714" w:type="pct"/>
          </w:tcPr>
          <w:p w14:paraId="6EE20E7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4DD461B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ADF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655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DCF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Актуализировать строительные нормы и правила КР «Строительная теплотехника (тепловая защита зданий)»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2DE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AA8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Обновлены строительные нормы и правила в части тепловой защиты зданий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762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Минстрой, МЭ</w:t>
            </w:r>
          </w:p>
        </w:tc>
        <w:tc>
          <w:tcPr>
            <w:tcW w:w="714" w:type="pct"/>
          </w:tcPr>
          <w:p w14:paraId="0EC59AE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2D7AEB2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76F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8DE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56B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работы по обновлению строительных норм и правил КР «Строительная климатология» с учетом современных климатических данных и международных норм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AF9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5E9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 анализ международных норм в части потребления тепловой энергии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ABA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Минстрой, МЭ</w:t>
            </w:r>
          </w:p>
        </w:tc>
        <w:tc>
          <w:tcPr>
            <w:tcW w:w="714" w:type="pct"/>
          </w:tcPr>
          <w:p w14:paraId="5C72718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65F7874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916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07A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F5A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Обновить раздел «Минимальные требования к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энергетической эффективности зданий»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977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09A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Внесены изменения в раздел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E9F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Минстрой, МЭ</w:t>
            </w:r>
          </w:p>
        </w:tc>
        <w:tc>
          <w:tcPr>
            <w:tcW w:w="714" w:type="pct"/>
          </w:tcPr>
          <w:p w14:paraId="7D7AAAC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</w:tc>
      </w:tr>
      <w:tr w:rsidR="00BF0D91" w:rsidRPr="004B6CDF" w14:paraId="559608D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FAD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F53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Стимулирование использования энергоэффективного освещения, включая светодиодные лампы и интеллектуальные системы управления освещением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D4E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световые мастер-планы для городов Ош и Манас с внедрением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энергоэффективного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наружного освещения, архитектурной подсветки, систем управления освещением и оптимизации светового баланса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B72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52D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Утверждены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  <w:t>световые мастер-планы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для городов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  <w:t>Ош и Манас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включающие схемы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энергоэффективного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наружного освещения, архитектурной подсветки и систем интеллектуального управления освещением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EFF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 согласованию: мэрии городов Ош, Манас</w:t>
            </w:r>
          </w:p>
          <w:p w14:paraId="5EF6DBD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3F5C5E2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местного бюджета, партнеров по развитию </w:t>
            </w:r>
          </w:p>
        </w:tc>
      </w:tr>
      <w:tr w:rsidR="00BF0D91" w:rsidRPr="004B6CDF" w14:paraId="27DB3EC2" w14:textId="77777777" w:rsidTr="001B147A">
        <w:trPr>
          <w:trHeight w:val="487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084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4BA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7C9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автоматизированную систему управления наружным освещением (АСУНО)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AF5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EEDE" w14:textId="69A968B4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Установлены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50 АСУНО в наружные осветительные панели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865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Мэрия города Бишкек (по согласованию)</w:t>
            </w:r>
          </w:p>
        </w:tc>
        <w:tc>
          <w:tcPr>
            <w:tcW w:w="714" w:type="pct"/>
          </w:tcPr>
          <w:p w14:paraId="20D5098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местного бюджета </w:t>
            </w:r>
          </w:p>
        </w:tc>
      </w:tr>
      <w:tr w:rsidR="00BF0D91" w:rsidRPr="004B6CDF" w14:paraId="405658F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739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3CE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239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Установить новые столбы со светодиодными фонарями на улицах города Бишкек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12A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872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Установлены 1 200 штук новых светодиодных уличных фонарей на улицах города Бишкек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974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Мэрия города Бишкек (по согласованию)</w:t>
            </w:r>
          </w:p>
        </w:tc>
        <w:tc>
          <w:tcPr>
            <w:tcW w:w="714" w:type="pct"/>
          </w:tcPr>
          <w:p w14:paraId="3CC72EA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местного бюджета </w:t>
            </w:r>
          </w:p>
        </w:tc>
      </w:tr>
      <w:tr w:rsidR="00BF0D91" w:rsidRPr="004B6CDF" w14:paraId="316897C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1B4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153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Стимулирование бытовых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небытовых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потребителей к адаптации своего энергопотребления в ответ на ценовые сигналы или состояние энергосети</w:t>
            </w:r>
          </w:p>
          <w:p w14:paraId="0925BA5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9F6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Обеспечить расширение охвата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небытовых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потребителей приборами учета 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автоматизированной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системы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контроля и учета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7" w:tooltip="Электричество" w:history="1">
              <w:r w:rsidRPr="004B6CDF">
                <w:rPr>
                  <w:rStyle w:val="a9"/>
                  <w:rFonts w:ascii="Times New Roman" w:eastAsia="Calibri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электроэнергии</w:t>
              </w:r>
            </w:hyperlink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60 % до 75 %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F991" w14:textId="77777777" w:rsidR="00BF0D91" w:rsidRPr="004B6CDF" w:rsidRDefault="00BF0D91" w:rsidP="0003338B">
            <w:pPr>
              <w:pStyle w:val="a3"/>
              <w:ind w:left="-191" w:firstLine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2BC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Сокращены общие потери до 10,2 % в сетях 0,4–35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повышена точность учета и возможность применения тарифных стимулов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838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МЭ, </w:t>
            </w:r>
            <w:bookmarkStart w:id="27" w:name="_Hlk213494687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«НЭСК» </w:t>
            </w:r>
            <w:bookmarkEnd w:id="27"/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21BB81A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27F66F7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F0D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DE8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644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программу государственного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энергетического аудита для домохозяйств и бизнеса</w:t>
            </w:r>
          </w:p>
          <w:p w14:paraId="25457D5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5D1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CC7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Утверждено положение 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проведении обследования с введением энергетических паспортов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F49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</w:t>
            </w:r>
          </w:p>
        </w:tc>
        <w:tc>
          <w:tcPr>
            <w:tcW w:w="714" w:type="pct"/>
          </w:tcPr>
          <w:p w14:paraId="4B26BB9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</w:tc>
      </w:tr>
      <w:tr w:rsidR="00BF0D91" w:rsidRPr="004B6CDF" w14:paraId="58DC898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D34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68D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F6D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Установить не менее 300 тыс. приборов учета 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автоматизированной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системы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контроля и учета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8" w:tooltip="Электричество" w:history="1">
              <w:r w:rsidRPr="004B6CDF">
                <w:rPr>
                  <w:rStyle w:val="a9"/>
                  <w:rFonts w:ascii="Times New Roman" w:eastAsia="Calibri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электроэнергии</w:t>
              </w:r>
            </w:hyperlink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бытовым потребителям в рамках проектов по развитию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529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9B4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Сокращены общие потери до 10,2 % в сетях 0,4–35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обеспечена дистанционная передача данных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F6B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«НЭСК» (по согласованию)</w:t>
            </w:r>
          </w:p>
        </w:tc>
        <w:tc>
          <w:tcPr>
            <w:tcW w:w="714" w:type="pct"/>
          </w:tcPr>
          <w:p w14:paraId="0555ABD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НЭСК</w:t>
            </w:r>
          </w:p>
          <w:p w14:paraId="42AE5F9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6F90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</w:p>
        </w:tc>
      </w:tr>
      <w:tr w:rsidR="00BF0D91" w:rsidRPr="004B6CDF" w14:paraId="1D80F7D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409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737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916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запуск проекта по установке солнечных батарей в 2 государственных школах в регионах КР</w:t>
            </w:r>
          </w:p>
          <w:p w14:paraId="1545930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851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F3F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Повышена энергетическая эффективность на 2 объектах, обеспечена частичная автономность электрического снабжения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031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Минстрой, МЭ, Минпросвещения</w:t>
            </w:r>
          </w:p>
        </w:tc>
        <w:tc>
          <w:tcPr>
            <w:tcW w:w="714" w:type="pct"/>
          </w:tcPr>
          <w:p w14:paraId="0055E08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партнеров по развитию</w:t>
            </w:r>
          </w:p>
          <w:p w14:paraId="7993286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2CED73C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E86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FC0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8A5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политику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нетметринга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позволяющую потребителям не только использовать солнечную энергию для собственных нужд, но и отправлять избыточную электроэнергию в сеть с последующим зачетом или денежной компенсацией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C1E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12D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Внесены соответствующие изменения в законы КР «Об энергетике»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«О возобновляемых источниках энергии» в части закрепления механизма чистого учета энергии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486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«НЭСК» (по согласованию)</w:t>
            </w:r>
          </w:p>
        </w:tc>
        <w:tc>
          <w:tcPr>
            <w:tcW w:w="714" w:type="pct"/>
          </w:tcPr>
          <w:p w14:paraId="6F1C54C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65413C6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056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B49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Укрепление энергетической инфраструктуры для принятия новых генерирующих мощностей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772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Реализовать проект по строительству подстанции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Исанова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220/110/10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установкой двух автотрансформаторов мощностью </w:t>
            </w:r>
          </w:p>
          <w:p w14:paraId="6986971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125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мегавольт-ампер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реализацией всех предусмотренных компонентов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2BB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ACD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Подготовлено ТЭО, отобран подрядчик для строительства подстанции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Исанова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220/110/10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для ликвидации энергетического дефицита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Ошской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Джалал-Абадской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областях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143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«НЭСК» (по согласованию)</w:t>
            </w:r>
          </w:p>
        </w:tc>
        <w:tc>
          <w:tcPr>
            <w:tcW w:w="714" w:type="pct"/>
          </w:tcPr>
          <w:p w14:paraId="2F7866D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ВБ </w:t>
            </w:r>
          </w:p>
          <w:p w14:paraId="390DE61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19D82CF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F84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0EC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7C45" w14:textId="777A7E9C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проект по строительству воздушной линии электропередач «Тамга – Каракол» 220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подстанции «Каракол» 220/110/10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реконструкции подстанции «Тамга» 220/110/10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с реализацией всех предусмотренных компонентов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4FA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019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Завершено проектирование, начато строительство воздушной линии и подстанций для разгрузки электросетей в Иссык-Кульской области КР</w:t>
            </w:r>
          </w:p>
          <w:p w14:paraId="2BDE0FB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FED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«НЭСК» (по согласованию)</w:t>
            </w:r>
          </w:p>
        </w:tc>
        <w:tc>
          <w:tcPr>
            <w:tcW w:w="714" w:type="pct"/>
          </w:tcPr>
          <w:p w14:paraId="6A98B25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ИБР</w:t>
            </w:r>
          </w:p>
          <w:p w14:paraId="7EFF0E6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4B46C23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6F6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850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6FD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Модернизировать подстанции «Долинка» </w:t>
            </w:r>
          </w:p>
          <w:p w14:paraId="21F920F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110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провести реконструкцию подстанции «Речная» 35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</w:t>
            </w:r>
            <w:proofErr w:type="spellEnd"/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3EE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4E0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Начата модернизация подстанции «Долинка» и реконструкция подстанции «Речная»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1C9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«НЭСК» (по согласованию)</w:t>
            </w:r>
          </w:p>
        </w:tc>
        <w:tc>
          <w:tcPr>
            <w:tcW w:w="714" w:type="pct"/>
          </w:tcPr>
          <w:p w14:paraId="7FF7CA6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ЕБРР</w:t>
            </w:r>
          </w:p>
          <w:p w14:paraId="601CC88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78BB2C2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38A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76F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3F5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Заключить договоры на поставку топлива для теплоснабжающих организаций и решить вопросы кредиторской и дебиторской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задолженности потребителей в рамках подготовки к осенне-зимнему отопительному периоду 2026/2027 годов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B82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CDC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Заключены договоры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поставку топлива.</w:t>
            </w:r>
          </w:p>
          <w:p w14:paraId="668A93A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Решены вопросы кредиторской и дебиторской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задолженности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энергосекторе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3C4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МЭ, мэрии городов Бишкек и Ош (по согласованию),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ПП ПКР в областях,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по согласованию:</w:t>
            </w:r>
          </w:p>
          <w:p w14:paraId="13C7EB4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ОсОО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«Газпром Кыргызстан»,</w:t>
            </w:r>
          </w:p>
          <w:p w14:paraId="779AA057" w14:textId="77777777" w:rsidR="00BF0D91" w:rsidRPr="004B6CDF" w:rsidRDefault="00BF0D91" w:rsidP="0003338B">
            <w:pPr>
              <w:pStyle w:val="a3"/>
              <w:ind w:left="-110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Кыргызкомур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020632BA" w14:textId="77777777" w:rsidR="00BF0D91" w:rsidRPr="004B6CDF" w:rsidRDefault="00BF0D91" w:rsidP="0003338B">
            <w:pPr>
              <w:pStyle w:val="a3"/>
              <w:ind w:left="-110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Кыргызнефтегаз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42D4CCA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 рамках средств республиканского бюджета</w:t>
            </w:r>
          </w:p>
        </w:tc>
      </w:tr>
      <w:tr w:rsidR="00BF0D91" w:rsidRPr="004B6CDF" w14:paraId="19971DF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F78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EF4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Реконструкция и модернизация ГЭС для увеличения их эффективности, продления срока службы и повышения надежности энергоснабжения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72A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Завершить реализацию всех компонентов проекта по реабилитации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Токтогульской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ГЭС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53E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A4D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Завершены компоненты по повышению надежности, безопасности и эффективности эксплуатации ГЭС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1FA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«ЭС» (по согласованию)</w:t>
            </w:r>
          </w:p>
        </w:tc>
        <w:tc>
          <w:tcPr>
            <w:tcW w:w="714" w:type="pct"/>
          </w:tcPr>
          <w:p w14:paraId="07E0EE5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АБР и ЕФСР</w:t>
            </w:r>
          </w:p>
          <w:p w14:paraId="5B2445D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31E1FE1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920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F5B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C81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Продолжить реализацию всех компонентов проекта по модернизации </w:t>
            </w:r>
          </w:p>
          <w:p w14:paraId="1486020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-Курганской ГЭС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BBE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B7E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Заменены два гидроагрегата. Прирост мощности с 180 МВт до 216 МВт с повышением надежности ГЭС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063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«ЭС» (по согласованию)</w:t>
            </w:r>
          </w:p>
        </w:tc>
        <w:tc>
          <w:tcPr>
            <w:tcW w:w="714" w:type="pct"/>
          </w:tcPr>
          <w:p w14:paraId="60722C8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АБР</w:t>
            </w:r>
          </w:p>
          <w:p w14:paraId="1722ECC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30F46B8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490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1E4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855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Продолжить реализацию проекта ввода второго гидроагрегата Камбаратинской ГЭС-2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956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63B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 ввод в эксплуатацию второго гидроагрегата мощностью 120 МВт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22E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«ЭС» (по согласованию)</w:t>
            </w:r>
          </w:p>
        </w:tc>
        <w:tc>
          <w:tcPr>
            <w:tcW w:w="714" w:type="pct"/>
          </w:tcPr>
          <w:p w14:paraId="724CB83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ЕФСР</w:t>
            </w:r>
          </w:p>
          <w:p w14:paraId="04439D4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46B4205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EF1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252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Замена устаревшего оборудования на современное с энергосберегающими технологиями, включая высокоэффективные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турбины, генераторы и системы управления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CEB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Обеспечить запуск проекта по реконструкции и модернизации 3 угольных котельных МП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Бишкектеплоэнерго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с переходом на альтернативные источники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06E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2C8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Снижено потребление угля до 20 %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E66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Мэрия города Бишкек (по согласованию)</w:t>
            </w:r>
          </w:p>
        </w:tc>
        <w:tc>
          <w:tcPr>
            <w:tcW w:w="714" w:type="pct"/>
          </w:tcPr>
          <w:p w14:paraId="1690A91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ЕБРР </w:t>
            </w:r>
          </w:p>
        </w:tc>
      </w:tr>
      <w:tr w:rsidR="00BF0D91" w:rsidRPr="004B6CDF" w14:paraId="26DD1A8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7D0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02F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5E4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Обеспечить запуск проекта по реконструкции сетей теплового снабжения </w:t>
            </w:r>
          </w:p>
          <w:p w14:paraId="7A52B6B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Бишкектеплосеть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и МП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Бишкектеплоэнерго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с внедрением автоматизированной системы учета тепловой энергии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658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937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Начата реализация проекта по реконструкции сетей теплового снабжения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DDE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Мэрия города Бишкек (по согласованию)</w:t>
            </w:r>
          </w:p>
        </w:tc>
        <w:tc>
          <w:tcPr>
            <w:tcW w:w="714" w:type="pct"/>
          </w:tcPr>
          <w:p w14:paraId="419CC97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B6CDF">
              <w:rPr>
                <w:rFonts w:ascii="Times New Roman" w:hAnsi="Times New Roman"/>
                <w:sz w:val="26"/>
                <w:szCs w:val="26"/>
                <w:lang w:eastAsia="en-US"/>
              </w:rPr>
              <w:t>В рамках средств ЕБРР</w:t>
            </w:r>
          </w:p>
          <w:p w14:paraId="36E9152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5F2957A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E6E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51E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31C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Начать реализацию проекта по внедрению тепловых насосов в муниципальных школах, административных и жилых зданиях города Бишкек программы Фонда финансирования устойчивой энергии (SEFF)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8D4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F62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Запущен проект по внедрению тепловых насосов для снижения затрат на отопление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A2E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Мэрия города Бишкек (по согласованию)</w:t>
            </w:r>
          </w:p>
        </w:tc>
        <w:tc>
          <w:tcPr>
            <w:tcW w:w="714" w:type="pct"/>
          </w:tcPr>
          <w:p w14:paraId="1C28AAB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АБР </w:t>
            </w:r>
          </w:p>
        </w:tc>
      </w:tr>
      <w:tr w:rsidR="00BF0D91" w:rsidRPr="004B6CDF" w14:paraId="5973527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F46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451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Автоматизация и цифровизация процессов на ГЭС с использованием интеллектуальных систем управления для снижения потерь электроэнергии, улучшения прогнозирования выработки и оперативного реагирования на изменения нагрузки</w:t>
            </w:r>
          </w:p>
          <w:p w14:paraId="5B2AB71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578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Провести аудит цифровой зрелости действующих ГЭС с последующей разработкой планов автоматизации и интеграции в цифровую систему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9B8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8C0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 отчет об уровне цифровой зрелости каждой ГЭС, разработаны рекомендации для плана автоматизации ГЭС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618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МЭ, по согласованию: ОАО «ЭС», </w:t>
            </w:r>
          </w:p>
          <w:p w14:paraId="2957689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Чакан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ГЭС»</w:t>
            </w:r>
          </w:p>
        </w:tc>
        <w:tc>
          <w:tcPr>
            <w:tcW w:w="714" w:type="pct"/>
          </w:tcPr>
          <w:p w14:paraId="1954159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акционерных обществ</w:t>
            </w:r>
          </w:p>
          <w:p w14:paraId="49CD063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4B89694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FF0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EBE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161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обучение </w:t>
            </w:r>
          </w:p>
          <w:p w14:paraId="2AEC4EA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IT- инженерного персонала ГЭС работе с цифровыми системами и </w:t>
            </w:r>
          </w:p>
          <w:p w14:paraId="4691F06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ИИ-аналитикой с использованием цифрового двойника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энергетической системы для практической подготовки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3F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294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Обучено более 50 специалистов, увеличена эффективность подготовки специалистов на базе цифрового двойника,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усилен кадровый потенциал энергетического сектора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9E5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МЭ, МЦРИТ, по согласованию: ОАО «ЭС», </w:t>
            </w:r>
          </w:p>
          <w:p w14:paraId="16CDAB7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Чакан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ГЭС»</w:t>
            </w:r>
          </w:p>
          <w:p w14:paraId="6B3742E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20F6A5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акционерных обществ</w:t>
            </w:r>
          </w:p>
          <w:p w14:paraId="6470841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161E332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EF0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EE9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Ускорение внедрения интеллектуальных энергосетей с автоматизированным мониторингом, прогнозированием нагрузки и дистанционным управлением для повышения надежности энергоснабжения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C0B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Реализовать мероприятия по цифровизации систем управления электроэнергией через создание централизованной системы управления AMI (CAS), включая операционный центр мониторинга</w:t>
            </w:r>
          </w:p>
          <w:p w14:paraId="14D2475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331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B1F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Повышена надежность, управляемость и прозрачность электрических сетей на базе операционного центра CAS, усилен потенциал эксплуатации, произведен анализ эффективной работы системы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D65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МЭ, МЦРИТ, </w:t>
            </w:r>
          </w:p>
          <w:p w14:paraId="2BE7061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«НЭСК» (по согласованию)</w:t>
            </w:r>
          </w:p>
        </w:tc>
        <w:tc>
          <w:tcPr>
            <w:tcW w:w="714" w:type="pct"/>
          </w:tcPr>
          <w:p w14:paraId="58E0D66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KOICA</w:t>
            </w:r>
          </w:p>
          <w:p w14:paraId="448DFC8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6349330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D35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22E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Снижение потерь в сетях за счет модернизации трансформаторов, установки эффективных систем распределения и оптимизации схем электроснабжения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7BD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Обеспечить замену 100 км проводов воздушных линий 110–220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на провода большего сечения в рамках перспективного плана по развитию электрической сети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C57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079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Заменены 100 км воздушных линий и обеспечена устойчивость к перегрузкам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8BD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«НЭСК» (по согласованию)</w:t>
            </w:r>
          </w:p>
        </w:tc>
        <w:tc>
          <w:tcPr>
            <w:tcW w:w="714" w:type="pct"/>
          </w:tcPr>
          <w:p w14:paraId="498AA7D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акционерных обществ</w:t>
            </w:r>
          </w:p>
          <w:p w14:paraId="6755D7E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7C53F96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798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C55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AF5D" w14:textId="0799A0A4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Обеспечить поэтапную замену голых проводов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br/>
              <w:t>100 км воздушных линий электропередачи напряжением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0,4–6/10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 на самонесущий изолированный провод (СИП), а также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трансформаторов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br/>
              <w:t>ТМ 10/0,4 на ТМГ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537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879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Реконструированы не менее 100 км ЛЭП с заменой на СИП </w:t>
            </w:r>
          </w:p>
          <w:p w14:paraId="0327EFD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0,4–6/10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и установлены не менее 200 единиц трансформаторов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D1F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«НЭСК» (по согласованию)</w:t>
            </w:r>
          </w:p>
        </w:tc>
        <w:tc>
          <w:tcPr>
            <w:tcW w:w="714" w:type="pct"/>
          </w:tcPr>
          <w:p w14:paraId="6F0CAA4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акционерных обществ </w:t>
            </w:r>
          </w:p>
          <w:p w14:paraId="53EE698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5C4E05D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9A3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1A0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инновационных технологий, включая адаптивные технологии для учета климатических условий и особенностей при обновлении инфраструктуры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730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Начать техническую инвентаризацию рек и водных бассейнов с использованием современных технологий для адаптивного планирования развития гидроэнергетики в условиях меняющегося климата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A52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288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Начата работа для создания цифровой базы актуальных гидрологических данных по основным рекам для улучшения планирования новых и модернизируемых ГЭС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88D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МЭ, МВСХПП, МПРЭТН, </w:t>
            </w:r>
          </w:p>
          <w:p w14:paraId="5FEFB83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Чакан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ГЭС» (по согласованию)</w:t>
            </w:r>
          </w:p>
        </w:tc>
        <w:tc>
          <w:tcPr>
            <w:tcW w:w="714" w:type="pct"/>
          </w:tcPr>
          <w:p w14:paraId="0A7ABF1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акционерных обществ</w:t>
            </w:r>
          </w:p>
          <w:p w14:paraId="2202B10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53F0F6E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256E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C14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513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замену оборудования, содержащего полихлорированные бифенилы и дифенилы, и привлечение инвестиций для его безопасной утилизации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2F5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979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Из эксплуатации выведено оборудование, содержащее полихлорированные бифенилы и дифенилы, выполнена его безопасная утилизация за счет привлеченных инвестиций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4EE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МЭ, МПРЭТН, по согласованию: ОАО «НЭСК», ОАО «ЭС», </w:t>
            </w:r>
          </w:p>
          <w:p w14:paraId="2BFB083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Чакан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ГЭС»</w:t>
            </w:r>
          </w:p>
        </w:tc>
        <w:tc>
          <w:tcPr>
            <w:tcW w:w="714" w:type="pct"/>
          </w:tcPr>
          <w:p w14:paraId="5876784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партнеров по развитию</w:t>
            </w:r>
          </w:p>
        </w:tc>
      </w:tr>
      <w:tr w:rsidR="00BF0D91" w:rsidRPr="004B6CDF" w14:paraId="561565E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2E8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8BE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регионального энергетического биржевого рынка, позволяющего странам продавать избыточную электроэнергию по рыночным ценам и получать более выгодные условия торговли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38D1" w14:textId="2BB46EB3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Внести соответствующие изменения в Закон КР «Об электроэнергетике» по созданию и укреплению систем оптового рынка с учетом установления и развития механизмов работы оператора рынка и регистратора контрактов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8C2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B964" w14:textId="2094FDA8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Проект Закона КР внесен на рассмотрение Жогорку Кенеша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098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по согласованию:</w:t>
            </w:r>
          </w:p>
          <w:p w14:paraId="52021C2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«НЭСК», ОАО «КЭРЦ»</w:t>
            </w:r>
          </w:p>
        </w:tc>
        <w:tc>
          <w:tcPr>
            <w:tcW w:w="714" w:type="pct"/>
          </w:tcPr>
          <w:p w14:paraId="35FE6F5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акционерных обществ</w:t>
            </w:r>
          </w:p>
          <w:p w14:paraId="7D02236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253A053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662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C85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цифровой зрелости и надежности систем учета и расчетов в электроэнергетике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F00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Запустить реализацию проекта по модернизации системы управления данными приборов учета ОАО «Кыргызский энергетический расчетный центр» с расширением функционала, приобретением дополнительных лицензий для подключения новых точек учета, а также созданием резервного дата-центра для обеспечения отказоустойчивости и кибербезопасности системы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B26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320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Обеспечена модернизация управления данными приборов учета, создан резервный дата-центр обработки данных</w:t>
            </w:r>
          </w:p>
          <w:p w14:paraId="39A4AA2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81A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МЭ, МФ, </w:t>
            </w:r>
          </w:p>
          <w:p w14:paraId="097890F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«КЭРЦ» (по согласованию)</w:t>
            </w:r>
          </w:p>
        </w:tc>
        <w:tc>
          <w:tcPr>
            <w:tcW w:w="714" w:type="pct"/>
          </w:tcPr>
          <w:p w14:paraId="715DC90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грантовых средств АБР</w:t>
            </w:r>
          </w:p>
          <w:p w14:paraId="35F5794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18359F5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BF5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3FB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Стимулирование повышения энергоэффективности во всех секторах экономики для сокращения углеродного следа и снижения нагрузки на энергосистему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A0B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расширение газификации населенных пунктов в регионах</w:t>
            </w:r>
          </w:p>
          <w:p w14:paraId="111ECC3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79A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D86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Увеличен охват газификацией населенных пунктов КР с 42 % до 47 %, </w:t>
            </w:r>
          </w:p>
          <w:p w14:paraId="32554BC2" w14:textId="688B039B" w:rsidR="00BF0D91" w:rsidRPr="004B6CDF" w:rsidRDefault="00247E53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BF0D91"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0D91" w:rsidRPr="004B6CDF">
              <w:rPr>
                <w:rFonts w:ascii="Times New Roman" w:hAnsi="Times New Roman"/>
                <w:sz w:val="24"/>
                <w:szCs w:val="24"/>
              </w:rPr>
              <w:t>жилмассивов</w:t>
            </w:r>
            <w:proofErr w:type="spellEnd"/>
            <w:r w:rsidR="00BF0D91" w:rsidRPr="004B6CDF">
              <w:rPr>
                <w:rFonts w:ascii="Times New Roman" w:hAnsi="Times New Roman"/>
                <w:sz w:val="24"/>
                <w:szCs w:val="24"/>
              </w:rPr>
              <w:t xml:space="preserve"> «Ак-Босого», «</w:t>
            </w:r>
            <w:proofErr w:type="spellStart"/>
            <w:r w:rsidR="00BF0D91" w:rsidRPr="004B6CDF">
              <w:rPr>
                <w:rFonts w:ascii="Times New Roman" w:hAnsi="Times New Roman"/>
                <w:sz w:val="24"/>
                <w:szCs w:val="24"/>
              </w:rPr>
              <w:t>Эне-Сай</w:t>
            </w:r>
            <w:proofErr w:type="spellEnd"/>
            <w:r w:rsidR="00BF0D91" w:rsidRPr="004B6CDF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="00BF0D91" w:rsidRPr="004B6CDF">
              <w:rPr>
                <w:rFonts w:ascii="Times New Roman" w:hAnsi="Times New Roman"/>
                <w:sz w:val="24"/>
                <w:szCs w:val="24"/>
              </w:rPr>
              <w:t>Жер</w:t>
            </w:r>
            <w:proofErr w:type="spellEnd"/>
            <w:r w:rsidR="00BF0D91"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0D91" w:rsidRPr="004B6CDF">
              <w:rPr>
                <w:rFonts w:ascii="Times New Roman" w:hAnsi="Times New Roman"/>
                <w:sz w:val="24"/>
                <w:szCs w:val="24"/>
              </w:rPr>
              <w:t>Ынтымагы</w:t>
            </w:r>
            <w:proofErr w:type="spellEnd"/>
            <w:r w:rsidR="00BF0D91" w:rsidRPr="004B6C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0371B"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="00BF0D91" w:rsidRPr="004B6CDF">
              <w:rPr>
                <w:rFonts w:ascii="Times New Roman" w:hAnsi="Times New Roman"/>
                <w:sz w:val="24"/>
                <w:szCs w:val="24"/>
              </w:rPr>
              <w:t>(69 га «Арча-</w:t>
            </w:r>
            <w:proofErr w:type="spellStart"/>
            <w:r w:rsidR="00BF0D91" w:rsidRPr="004B6CDF">
              <w:rPr>
                <w:rFonts w:ascii="Times New Roman" w:hAnsi="Times New Roman"/>
                <w:sz w:val="24"/>
                <w:szCs w:val="24"/>
              </w:rPr>
              <w:t>Бешик</w:t>
            </w:r>
            <w:proofErr w:type="spellEnd"/>
            <w:r w:rsidR="00BF0D91" w:rsidRPr="004B6CDF">
              <w:rPr>
                <w:rFonts w:ascii="Times New Roman" w:hAnsi="Times New Roman"/>
                <w:sz w:val="24"/>
                <w:szCs w:val="24"/>
              </w:rPr>
              <w:t>»), «</w:t>
            </w:r>
            <w:proofErr w:type="spellStart"/>
            <w:r w:rsidR="00BF0D91" w:rsidRPr="004B6CDF">
              <w:rPr>
                <w:rFonts w:ascii="Times New Roman" w:hAnsi="Times New Roman"/>
                <w:sz w:val="24"/>
                <w:szCs w:val="24"/>
              </w:rPr>
              <w:t>Биримдик</w:t>
            </w:r>
            <w:proofErr w:type="spellEnd"/>
            <w:r w:rsidR="00BF0D91" w:rsidRPr="004B6CDF">
              <w:rPr>
                <w:rFonts w:ascii="Times New Roman" w:hAnsi="Times New Roman"/>
                <w:sz w:val="24"/>
                <w:szCs w:val="24"/>
              </w:rPr>
              <w:t>», «Селекционное»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0EE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областях, мэрии городов (по согласованию),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«Газпром Кыргызстан» (по согласованию)</w:t>
            </w:r>
          </w:p>
        </w:tc>
        <w:tc>
          <w:tcPr>
            <w:tcW w:w="714" w:type="pct"/>
          </w:tcPr>
          <w:p w14:paraId="2071251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  <w:p w14:paraId="2FA997E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7D661A4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69F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7D7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Исследование потенциала производства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«зеленого» водорода для дальнейшего использования в энергетике и промышленности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989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Провести комплексное научное исследование по водородной энергетике с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разработкой атласа перспективных площадок, моделированием себестоимости производства, анализом экологических аспектов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B85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E4C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Подготовлен аналитический отчет по развитию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водородной энергетики в стране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8EB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МЭ, МНВОИ, МПРЭТН, НАН, НИСИ, ФЗЭ </w:t>
            </w:r>
          </w:p>
        </w:tc>
        <w:tc>
          <w:tcPr>
            <w:tcW w:w="714" w:type="pct"/>
          </w:tcPr>
          <w:p w14:paraId="5B4D372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  <w:p w14:paraId="3C4AA47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56C3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1CF565A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FA6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11F3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Анализ технологий улавливания и хранения углерода для сокращения выбросов парниковых газов и повышения экологической устойчивости энергетического сектора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B7B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проведение ремонта и техническое восстановление систем очистки выбросов на теплоэлектроцентралях городов Бишкек и Ош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358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69C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Восстановлена работоспособность и повышена эффективность систем очистки выбросов на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теплоэлектро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-централях</w:t>
            </w:r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городов Бишкек и Ош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13B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 согласованию: мэрии городов Бишкек и Ош</w:t>
            </w:r>
          </w:p>
        </w:tc>
        <w:tc>
          <w:tcPr>
            <w:tcW w:w="714" w:type="pct"/>
          </w:tcPr>
          <w:p w14:paraId="7270440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и местного бюджетов, партнеров по развитию </w:t>
            </w:r>
          </w:p>
          <w:p w14:paraId="57EF935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4177937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603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B51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FE4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Организовать пилотные проекты по переработке твердых остаточных материалов, образующихся в результате работы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теплоэлектроцентралей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городов Бишкек и Ош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029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82E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Запущены пилотные проекты для снижения объемов отходов и загрязнения окружающей среды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353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 согласованию:</w:t>
            </w:r>
          </w:p>
          <w:p w14:paraId="6B68C81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мэрии городов Бишкек и Ош</w:t>
            </w:r>
          </w:p>
        </w:tc>
        <w:tc>
          <w:tcPr>
            <w:tcW w:w="714" w:type="pct"/>
          </w:tcPr>
          <w:p w14:paraId="2DD0E1E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и местного бюджетов, партнеров по развитию, частные инвестиции </w:t>
            </w:r>
          </w:p>
        </w:tc>
      </w:tr>
      <w:tr w:rsidR="00BF0D91" w:rsidRPr="004B6CDF" w14:paraId="79953AE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24A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08F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Создание благоприятного инвестиционного климата путем упрощения административных процедур и предоставления финансовых стимулов для частных инвесторов в целях увеличения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притока инвестиций в энергетический сектор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D3B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Внести соответствующие изменения в действующие нормативные документы по внедрению проведения двухэтапного конкурса среди субъектов ВИЭ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D17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9E5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Принято постановление Кабинета Министров КР. </w:t>
            </w:r>
          </w:p>
          <w:p w14:paraId="2293929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Повышена прозрачность и конкурентность отбора инвесторов, эффективность использования государственных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земельных ресурсов, увеличено количество заявок на новые проекты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EDD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МЭ, ФЗЭ </w:t>
            </w:r>
          </w:p>
        </w:tc>
        <w:tc>
          <w:tcPr>
            <w:tcW w:w="714" w:type="pct"/>
          </w:tcPr>
          <w:p w14:paraId="2B3416A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085680B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341B0B5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C03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6B4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668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Упростить процедуры лицензирования путем внедрения и интеграции цифровой платформы «Электронная лицензия» для онлайн-подачи заявок, синхронизированной с системами государственных органов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F38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5B8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Запущена цифровая платформа для подачи заявок, сокращены сроки их рассмотрения, снижено дублирование процедур, обеспечена прозрачность и прослеживаемость процессов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5F6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</w:t>
            </w:r>
          </w:p>
        </w:tc>
        <w:tc>
          <w:tcPr>
            <w:tcW w:w="714" w:type="pct"/>
          </w:tcPr>
          <w:p w14:paraId="5D5879D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648060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6A54AE7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AEB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E08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145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Внести изменения в Закон Кыргызской Республики «О возобновляемых источниках энергии» в части возможности установления цен в иностранной валюте при реализации проектов ГЧП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C0A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2D65" w14:textId="700EFDB6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Внесены изменения в Закон КР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«О возобновляемых источниках энергии», предусматривающие возможность установления цен в иностранной валюте при реализации проектов ГЧП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3AA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</w:t>
            </w:r>
          </w:p>
        </w:tc>
        <w:tc>
          <w:tcPr>
            <w:tcW w:w="714" w:type="pct"/>
          </w:tcPr>
          <w:p w14:paraId="4416228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20369DE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0D91" w:rsidRPr="004B6CDF" w14:paraId="77EEAB9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D54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307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Внедрение и мониторинг программ энергетического развития с четкими целями по декарбонизации, энергоэффективности, энергосбережения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модернизации инфраструктуры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6B1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Внедрить образовательные программы по возобновляемой энергетике, интеллектуальным энергосетям, системам хранения энергии и интеллектуальному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управлению потреблением в технических вузах в сотрудничестве с энергетическими компаниями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AA2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25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0D8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Внедрены обновленные учебные программы в технических вузах, сформирована национальная база инженерных кадров для поддержки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энергетического перехода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306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МНВОИ, МЭ</w:t>
            </w:r>
          </w:p>
        </w:tc>
        <w:tc>
          <w:tcPr>
            <w:tcW w:w="714" w:type="pct"/>
          </w:tcPr>
          <w:p w14:paraId="78671EB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711FB9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354491F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E63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EF4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F5F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Начать строительство учебного центра ОАО «НЭСК»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2B1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5AC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Проведены процедуры закупок и определен подрядчик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CE4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МЭ, ОАО «НЭСК» (по согласованию)</w:t>
            </w:r>
          </w:p>
        </w:tc>
        <w:tc>
          <w:tcPr>
            <w:tcW w:w="714" w:type="pct"/>
          </w:tcPr>
          <w:p w14:paraId="1B90085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</w:t>
            </w:r>
          </w:p>
          <w:p w14:paraId="7F9C617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JICA </w:t>
            </w:r>
          </w:p>
          <w:p w14:paraId="2D551CF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1D4794B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461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B10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Установление четких правил мониторинга качества услуг и стимулирование частных инвестиций в энергосистему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77D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систему ERP (планирование ресурсов предприятий) по улучшению бизнес-процессов энергетического сектора и энергокомпаний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2BF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EA91" w14:textId="0BA6AD2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Улучшены бизнес-процессы </w:t>
            </w:r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энерго</w:t>
            </w:r>
            <w:r w:rsidR="00F95250">
              <w:rPr>
                <w:rFonts w:ascii="Times New Roman" w:hAnsi="Times New Roman"/>
                <w:sz w:val="24"/>
                <w:szCs w:val="24"/>
              </w:rPr>
              <w:t>-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компаний</w:t>
            </w:r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>, рост доверия к деятельности компаний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80D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МЭ, по согласованию: ОАО «ЭС», </w:t>
            </w:r>
          </w:p>
          <w:p w14:paraId="2A1A5D0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«НЭСК»</w:t>
            </w:r>
          </w:p>
        </w:tc>
        <w:tc>
          <w:tcPr>
            <w:tcW w:w="714" w:type="pct"/>
          </w:tcPr>
          <w:p w14:paraId="506EA43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АБР</w:t>
            </w:r>
          </w:p>
          <w:p w14:paraId="3F9DA17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5110A06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057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E5D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4E5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Внести предложения о необходимости создания независимого регулятора в области топливно-энергетического комплекса</w:t>
            </w:r>
          </w:p>
          <w:p w14:paraId="0018220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0AB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9DD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Подготовлены обоснованные предложения, обеспечен баланс интересов государства, производителей и потребителей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57B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МЭ, по согласованию: ОАО «НЭСК», ОАО «ЭС», </w:t>
            </w:r>
          </w:p>
          <w:p w14:paraId="0631E4C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Чакан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ГЭС»</w:t>
            </w:r>
          </w:p>
        </w:tc>
        <w:tc>
          <w:tcPr>
            <w:tcW w:w="714" w:type="pct"/>
          </w:tcPr>
          <w:p w14:paraId="4323389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акционерных обществ</w:t>
            </w:r>
          </w:p>
          <w:p w14:paraId="393F6BA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5523D6EC" w14:textId="77777777" w:rsidTr="001B147A">
        <w:trPr>
          <w:trHeight w:val="251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9F7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8" w:name="_Toc207774192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Поддержка малого и среднего бизнеса</w:t>
            </w:r>
            <w:bookmarkEnd w:id="28"/>
          </w:p>
        </w:tc>
      </w:tr>
      <w:tr w:rsidR="00BF0D91" w:rsidRPr="004B6CDF" w14:paraId="000B6A5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002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27D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доступа к финансированию</w:t>
            </w:r>
          </w:p>
          <w:p w14:paraId="651036E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0C1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Расширить проекты по оказанию государственной поддержки субъектам малого и среднего предпринимательства, направленной на повышение доступности финансовых ресурсов, создание рабочих мест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регионального предпринимательства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8FB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1BE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Выявлены приоритетные секторы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малого и среднего предпринимательства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определены источники и объемы финансирования на основе проведенного анализа профинансированных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проектов по поддержке малого и среднего бизнеса в разрезе секторов и регионов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497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МЭК, МФ, по согласованию:</w:t>
            </w:r>
          </w:p>
          <w:p w14:paraId="5049CD7E" w14:textId="73165626" w:rsidR="00BF0D91" w:rsidRPr="004B6CDF" w:rsidRDefault="00BF0D91" w:rsidP="0003338B">
            <w:pPr>
              <w:pStyle w:val="a3"/>
              <w:ind w:left="-112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</w:t>
            </w:r>
            <w:r w:rsidRPr="004B6C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ОАО «ГБР»,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АКФР, ВКФР, </w:t>
            </w:r>
            <w:r w:rsidRPr="004B6CDF">
              <w:rPr>
                <w:rStyle w:val="11pt"/>
                <w:rFonts w:eastAsia="Calibri"/>
                <w:sz w:val="24"/>
                <w:szCs w:val="24"/>
              </w:rPr>
              <w:t xml:space="preserve">РКФР, УКФР, </w:t>
            </w:r>
            <w:bookmarkStart w:id="29" w:name="_Hlk213497299"/>
            <w:r w:rsidRPr="004B6CDF">
              <w:rPr>
                <w:rStyle w:val="11pt"/>
                <w:rFonts w:eastAsia="Calibri"/>
                <w:sz w:val="24"/>
                <w:szCs w:val="24"/>
              </w:rPr>
              <w:t>ОАО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МКК </w:t>
            </w:r>
            <w:r w:rsidRPr="004B6CDF">
              <w:rPr>
                <w:rStyle w:val="11pt"/>
                <w:rFonts w:eastAsia="Calibri"/>
                <w:sz w:val="24"/>
                <w:szCs w:val="24"/>
              </w:rPr>
              <w:t>«ФРП»</w:t>
            </w:r>
            <w:bookmarkEnd w:id="29"/>
          </w:p>
        </w:tc>
        <w:tc>
          <w:tcPr>
            <w:tcW w:w="714" w:type="pct"/>
          </w:tcPr>
          <w:p w14:paraId="3A5D394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средства банков, фондов развития</w:t>
            </w:r>
          </w:p>
          <w:p w14:paraId="256A74B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0E1A5B7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573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96C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383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государственную программу финансовой поддержки МСП до 2030 года, ориентированную на приоритетные секторы (промышленность, экспорт, инновации, наука, «зеленая» экономика)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6DC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  <w:p w14:paraId="6E32DA5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DEC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 программа финансовой поддержки МСП до 2030 года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4CB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</w:t>
            </w:r>
            <w:r w:rsidRPr="004B6C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МФ, по согласованию: </w:t>
            </w:r>
            <w:bookmarkStart w:id="30" w:name="_Hlk213497320"/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Госфинхолдинг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30"/>
            <w:r w:rsidRPr="004B6CDF">
              <w:rPr>
                <w:rFonts w:ascii="Times New Roman" w:hAnsi="Times New Roman"/>
                <w:sz w:val="24"/>
                <w:szCs w:val="24"/>
              </w:rPr>
              <w:t>, ОАО МКК «ФРП»</w:t>
            </w:r>
          </w:p>
        </w:tc>
        <w:tc>
          <w:tcPr>
            <w:tcW w:w="714" w:type="pct"/>
          </w:tcPr>
          <w:p w14:paraId="2A86BD5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BF0D91" w:rsidRPr="004B6CDF" w14:paraId="795FF93C" w14:textId="77777777" w:rsidTr="001B147A">
        <w:trPr>
          <w:trHeight w:val="1868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D7A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77E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253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Расширить проект «Социальный контракт» с акцентом на предоставление безвозмездных грантов для старта микропредприятий в приоритетных отраслях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A27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C5B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Реализован пилотный проект по предоставлению грантов для предпринимателей малого бизнеса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7A5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МТСОМ, МФ, МЭК</w:t>
            </w:r>
          </w:p>
        </w:tc>
        <w:tc>
          <w:tcPr>
            <w:tcW w:w="714" w:type="pct"/>
          </w:tcPr>
          <w:p w14:paraId="6C691D0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78C387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76C5C8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6D3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42C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BE1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Указа Президента КР о создании консорциума институтов поддержки и развития МСП на базе государственных фондов и банков развития с функциями единого окна, цифрового мониторинга, консолидации программ поручительства,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субсидирования и акселерации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0EA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15 апреля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749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Созданы нормативно-правовые основания для создания консорциума и упорядочения инструментов поддержки МСП в единой институциональной модели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4B2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4A3ED48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2245AE0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12F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739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2F1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эффективный механизм снижения стоимости заемного финансирования для субъектов МСП за счет средств республиканского бюджета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3B6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F6C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Начата реализация проекта по льготному кредитованию субъектов МСП посредством субсидирования процентных ставок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E1C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МФ, МЭК</w:t>
            </w:r>
          </w:p>
        </w:tc>
        <w:tc>
          <w:tcPr>
            <w:tcW w:w="714" w:type="pct"/>
          </w:tcPr>
          <w:p w14:paraId="18C6EB8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BF0D91" w:rsidRPr="004B6CDF" w14:paraId="4F66E960" w14:textId="77777777" w:rsidTr="001B147A">
        <w:trPr>
          <w:trHeight w:val="1622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EC5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FA1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A78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рассмотрение и отбор инвестиционных проектов для финансирования АКФР по механизму участия в капитале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02C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D932" w14:textId="587328A8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АКФР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профинан</w:t>
            </w:r>
            <w:r w:rsidR="00F95250">
              <w:rPr>
                <w:rFonts w:ascii="Times New Roman" w:hAnsi="Times New Roman"/>
                <w:sz w:val="24"/>
                <w:szCs w:val="24"/>
              </w:rPr>
              <w:t>-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сировано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не менее 6 проектов по механизму участия в капитале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0B4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АКФР (по согласованию)</w:t>
            </w:r>
          </w:p>
        </w:tc>
        <w:tc>
          <w:tcPr>
            <w:tcW w:w="714" w:type="pct"/>
          </w:tcPr>
          <w:p w14:paraId="310FCB3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 счет средств АКФР</w:t>
            </w:r>
          </w:p>
          <w:p w14:paraId="45F47CD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01BA329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DF7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BF0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D77D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Утвердить ключевые показатели эффективности (KPI) для управляющих фондов и фондов развития</w:t>
            </w:r>
          </w:p>
          <w:p w14:paraId="3BCB361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F90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783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Установлены KPI для управляющих фондов и фондов развития (РКФР, НИФ, АКФР, УКФР, ВКФР)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3E7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1EE2E6B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BF0D91" w:rsidRPr="004B6CDF" w14:paraId="4B34F79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3CC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25B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A74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Подготовить и реализовать мероприятия по привлечению финансовых ресурсов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и получению кредитного рейтинга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7223" w14:textId="77777777" w:rsidR="00BF0D91" w:rsidRPr="004B6CDF" w:rsidRDefault="00BF0D91" w:rsidP="0003338B">
            <w:pPr>
              <w:pStyle w:val="a3"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150381A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D4C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Установлен KPI для совета директоров и органов правлений ОАО «ГБР».</w:t>
            </w:r>
          </w:p>
          <w:p w14:paraId="6F9DEDA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Привлечены финансовые ресурсы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в сумме 3,9 млрд сомов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и присвоен кредитный рейтинг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F5F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«ГБР» (по согласованию)</w:t>
            </w:r>
          </w:p>
        </w:tc>
        <w:tc>
          <w:tcPr>
            <w:tcW w:w="714" w:type="pct"/>
          </w:tcPr>
          <w:p w14:paraId="4AEEEE3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ОАО «ГБР» </w:t>
            </w:r>
          </w:p>
        </w:tc>
      </w:tr>
      <w:tr w:rsidR="00BF0D91" w:rsidRPr="004B6CDF" w14:paraId="4519A69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264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99F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EA2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Проводить исследования деловой активности предпринимателей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CE4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30 мая 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750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Представлены результаты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исследования индекса деловой активности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8C2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ОАО «Гарантийный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фонд» (по согласованию)</w:t>
            </w:r>
          </w:p>
        </w:tc>
        <w:tc>
          <w:tcPr>
            <w:tcW w:w="714" w:type="pct"/>
          </w:tcPr>
          <w:p w14:paraId="355626C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Средства ОАО «Гарантийный фонд»</w:t>
            </w:r>
          </w:p>
        </w:tc>
      </w:tr>
      <w:tr w:rsidR="00BF0D91" w:rsidRPr="004B6CDF" w14:paraId="2626348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891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DA3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C1D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целевой кредитный и грантовый продукт для женщин-предпринимателей, молодежи и уязвимых групп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BFC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319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Запущен специализированный кредитно-грантовый продукт для женских и молодежных стартапов</w:t>
            </w:r>
            <w:r w:rsidRPr="004B6CDF" w:rsidDel="00831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A18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МФ, МЭК, по согласованию: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ВКФР, </w:t>
            </w:r>
            <w:r w:rsidRPr="004B6CDF">
              <w:rPr>
                <w:rStyle w:val="11pt"/>
                <w:rFonts w:eastAsia="Calibri"/>
                <w:sz w:val="24"/>
                <w:szCs w:val="24"/>
              </w:rPr>
              <w:t>РКФР, УКФР,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Госфинхолдинг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», ОАО МКК «ФРП»</w:t>
            </w:r>
          </w:p>
        </w:tc>
        <w:tc>
          <w:tcPr>
            <w:tcW w:w="714" w:type="pct"/>
          </w:tcPr>
          <w:p w14:paraId="79F0CE4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757546F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553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287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699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Внести изменения в Закон КР «О залоге», регламентирующие использование прав требования по контрактам и объектов интеллектуальной собственности в качестве залога</w:t>
            </w:r>
            <w:r w:rsidRPr="004B6CDF" w:rsidDel="0018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A1D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E3C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Принята нормативная правовая база, регулирующая механизм беззалогового кредитования и использования нематериальных активов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52F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МНВОИ, НБ (по согласованию)</w:t>
            </w:r>
          </w:p>
        </w:tc>
        <w:tc>
          <w:tcPr>
            <w:tcW w:w="714" w:type="pct"/>
          </w:tcPr>
          <w:p w14:paraId="637AB4C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320E79C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B54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B53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CBB5" w14:textId="77777777" w:rsidR="00BF0D91" w:rsidRPr="004B6CDF" w:rsidRDefault="00BF0D91" w:rsidP="0003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Масштабировать национальный экономический проект «Одно село – один продукт» (ОСОП) во всех регионах республики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B898" w14:textId="77777777" w:rsidR="00BF0D91" w:rsidRPr="004B6CDF" w:rsidRDefault="00BF0D91" w:rsidP="00F85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70E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Модернизированы и оснащены мастерские цеха проекта «Одно село – один продукт» (ОСОП) во всех областях, созданы новые рабочие места в сельской местности.</w:t>
            </w:r>
          </w:p>
          <w:p w14:paraId="291DB43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Определены источники финансирования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9691" w14:textId="77777777" w:rsidR="00BF0D91" w:rsidRPr="004B6CDF" w:rsidRDefault="00BF0D91" w:rsidP="00033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ПП ПКР в областях,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МЭК, по согласованию: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714" w:type="pct"/>
          </w:tcPr>
          <w:p w14:paraId="19782AC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</w:tc>
      </w:tr>
      <w:tr w:rsidR="00BF0D91" w:rsidRPr="004B6CDF" w14:paraId="0F87E89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6EF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A3C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Снижение административной нагрузки на банки и микрофинансовые организации при кредитовании МСП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6C4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единый интегрированный реестр заемщиков малого и среднего бизнеса на базе цифровой платформы, позволяющий финансовым организациям упростить и ускорить кредитные процедуры за счет автоматического получения данных</w:t>
            </w:r>
          </w:p>
          <w:p w14:paraId="60E66E2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F5F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59A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 проект концепции единого реестра заемщиков малого и среднего бизнеса, обеспечивающий автоматизированный обмен данными между банками/финансово-кредитными организациями и государственными информационными системами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243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НБ </w:t>
            </w:r>
          </w:p>
          <w:p w14:paraId="3E5BC8D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(по согласованию) МЭК, </w:t>
            </w:r>
          </w:p>
          <w:p w14:paraId="6235D9E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УДПКР </w:t>
            </w:r>
          </w:p>
          <w:p w14:paraId="46F4F99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3F17CFB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собственных средств</w:t>
            </w:r>
          </w:p>
        </w:tc>
      </w:tr>
      <w:tr w:rsidR="00BF0D91" w:rsidRPr="004B6CDF" w14:paraId="1E19DB6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8A5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337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DB9D" w14:textId="42FA69F5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u w:color="FFFFFF" w:themeColor="background1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Закона </w:t>
            </w:r>
            <w:r w:rsidRPr="004B6CDF">
              <w:rPr>
                <w:rFonts w:ascii="Times New Roman" w:hAnsi="Times New Roman"/>
                <w:sz w:val="24"/>
                <w:szCs w:val="24"/>
                <w:u w:color="FFFFFF" w:themeColor="background1"/>
              </w:rPr>
              <w:t>КР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  <w:u w:color="FFFFFF" w:themeColor="background1"/>
              </w:rPr>
              <w:t xml:space="preserve">«О конкуренции» в новой редакции, направленный на развитие конкурентной среды, соблюдение и предотвращение риска нарушения требований Закона КР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hAnsi="Times New Roman"/>
                <w:sz w:val="24"/>
                <w:szCs w:val="24"/>
                <w:u w:color="FFFFFF" w:themeColor="background1"/>
              </w:rPr>
              <w:t xml:space="preserve">«О конкуренции»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F89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A70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Проект Закона КР внесен на рассмотрение Жогорку Кенеша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3F1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600E427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69C4BDF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D88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870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Увеличение объемов гарантийного покрытия через государственные фонды поддержки предпринимательства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55D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Увеличить уставный капитал и финансовые ресурсы ОАО «Гарантийный фонд» для расширения объемов гарантийного покрытия субъектов МСП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C0D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1C3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 капитал ОАО «Гарантийный фонд» и расширена программа гарантийного финансирования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A26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МФ, МЭК, </w:t>
            </w:r>
          </w:p>
          <w:p w14:paraId="7B73F79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согласованию: </w:t>
            </w:r>
            <w:bookmarkStart w:id="31" w:name="_Hlk211978118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НБ, </w:t>
            </w:r>
          </w:p>
          <w:p w14:paraId="2AEEBE24" w14:textId="77777777" w:rsidR="00BF0D91" w:rsidRPr="004B6CDF" w:rsidRDefault="00BF0D91" w:rsidP="0003338B">
            <w:pPr>
              <w:pStyle w:val="a3"/>
              <w:ind w:left="-112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«Гарантийный фонд», </w:t>
            </w:r>
            <w:bookmarkEnd w:id="31"/>
          </w:p>
          <w:p w14:paraId="240133D6" w14:textId="77777777" w:rsidR="00BF0D91" w:rsidRPr="004B6CDF" w:rsidRDefault="00BF0D91" w:rsidP="0003338B">
            <w:pPr>
              <w:pStyle w:val="a3"/>
              <w:ind w:left="-112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</w:t>
            </w:r>
          </w:p>
          <w:p w14:paraId="5D2E5A87" w14:textId="77777777" w:rsidR="00BF0D91" w:rsidRPr="004B6CDF" w:rsidRDefault="00BF0D91" w:rsidP="0003338B">
            <w:pPr>
              <w:pStyle w:val="a3"/>
              <w:ind w:left="-112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714" w:type="pct"/>
          </w:tcPr>
          <w:p w14:paraId="5653D95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внебюджетные средства </w:t>
            </w:r>
          </w:p>
        </w:tc>
      </w:tr>
      <w:tr w:rsidR="00BF0D91" w:rsidRPr="004B6CDF" w14:paraId="1D9C3B3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4F6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BFE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8FF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Упростить процедуру предоставления гарантий, включая внедрение стандартизированных форм заявок и сокращение сроков рассмотрения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573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BA5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Внесены изменения в нормативные акты по предоставлению гарантий. Пересмотрены объемы гарантийного покрытия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671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«Гарантийный фонд» (по согласованию)</w:t>
            </w:r>
          </w:p>
          <w:p w14:paraId="54633AB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DCF87D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собственных средств</w:t>
            </w:r>
          </w:p>
        </w:tc>
      </w:tr>
      <w:tr w:rsidR="00BF0D91" w:rsidRPr="004B6CDF" w14:paraId="48D7603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B36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711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F31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дополнительные инструменты гарантийной поддержки предпринимателей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DB3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1A8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 продукт «Зеленые гарантии» в рамках проекта «Развитие устойчивого финансирования рынка для микро-, малого и среднего предпринимательства в КР (ММСП)».</w:t>
            </w:r>
          </w:p>
          <w:p w14:paraId="0DEF8A1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Внедрены гарантийные продукты:</w:t>
            </w:r>
          </w:p>
          <w:p w14:paraId="39903E9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– для женщин-предпринимательниц;</w:t>
            </w:r>
          </w:p>
          <w:p w14:paraId="6DBDD1D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– для молодых предпринимателей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EF2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«Гарантийный фонд» (по согласованию)</w:t>
            </w:r>
          </w:p>
        </w:tc>
        <w:tc>
          <w:tcPr>
            <w:tcW w:w="714" w:type="pct"/>
          </w:tcPr>
          <w:p w14:paraId="0B6BFD0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ВБ и собственных средств ОАО «Гарантийный фонд»</w:t>
            </w:r>
          </w:p>
        </w:tc>
      </w:tr>
      <w:tr w:rsidR="00BF0D91" w:rsidRPr="004B6CDF" w14:paraId="31FB526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1A4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497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Развитие системы страховой поддержки экспорта </w:t>
            </w:r>
          </w:p>
          <w:p w14:paraId="0163707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EDE400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FCC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финансовые продукты по страхованию экспортных кредитов, экспортных контрактов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экспортно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ориентированного финансирования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48B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3F3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Внедрены финансовые продукты по страхованию экспортной продукции отечественного производства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28F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2" w:name="_Hlk211978138"/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ОАО «ГСО»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bookmarkEnd w:id="32"/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МЭК</w:t>
            </w:r>
          </w:p>
        </w:tc>
        <w:tc>
          <w:tcPr>
            <w:tcW w:w="714" w:type="pct"/>
          </w:tcPr>
          <w:p w14:paraId="1285CC4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ОАО «ГСО»</w:t>
            </w:r>
          </w:p>
        </w:tc>
      </w:tr>
      <w:tr w:rsidR="00BF0D91" w:rsidRPr="004B6CDF" w14:paraId="3171352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2E9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CD7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5FC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механизм кредитования экспортных контрактов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85E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10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A74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Решением Кабинета Министров КР утверждены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финансово-экономические меры, направленные на стимулирование экспортной деятельности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A5F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МЭК, МФ, по согласованию: ОАО «ГБР», </w:t>
            </w:r>
          </w:p>
          <w:p w14:paraId="18E7821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ОАО «ГСО»</w:t>
            </w:r>
          </w:p>
        </w:tc>
        <w:tc>
          <w:tcPr>
            <w:tcW w:w="714" w:type="pct"/>
          </w:tcPr>
          <w:p w14:paraId="0475ACC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42B822C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756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BE2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92B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Осуществить пилотный запуск механизма кредитования экспортных контрактов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76C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82E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Не менее 10 экспортеров получили льготные кредиты под экспортные контракты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5EAA" w14:textId="77777777" w:rsidR="00BF0D91" w:rsidRPr="004B6CDF" w:rsidRDefault="00BF0D91" w:rsidP="0003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DF">
              <w:rPr>
                <w:rFonts w:ascii="Times New Roman" w:eastAsia="Times New Roman" w:hAnsi="Times New Roman" w:cs="Times New Roman"/>
                <w:sz w:val="24"/>
                <w:szCs w:val="24"/>
              </w:rPr>
              <w:t>МЭК, МФ,</w:t>
            </w:r>
          </w:p>
          <w:p w14:paraId="461C609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согласованию: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«ГБР», </w:t>
            </w:r>
          </w:p>
          <w:p w14:paraId="49B19F7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ОАО «ГСО», </w:t>
            </w:r>
          </w:p>
          <w:p w14:paraId="3E3EEA8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Госфинхолдинг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», ОАО «Гарантийный фонд»</w:t>
            </w:r>
          </w:p>
        </w:tc>
        <w:tc>
          <w:tcPr>
            <w:tcW w:w="714" w:type="pct"/>
          </w:tcPr>
          <w:p w14:paraId="0EB7F82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BF0D91" w:rsidRPr="004B6CDF" w14:paraId="7FD0A70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C72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CAE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FDE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Совершенствовать механизм складского финансирования в сельском хозяйстве через внедрение системы электронных складских свидетельств, создание гарантийного инструмента складского хранения и внесение соответствующих изменений в НПА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F49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24F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 НПА.</w:t>
            </w:r>
          </w:p>
          <w:p w14:paraId="49FED97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 единый государственный цифровой реестр электронных складских свидетельств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CF72" w14:textId="77777777" w:rsidR="00BF0D91" w:rsidRPr="004B6CDF" w:rsidRDefault="00BF0D91" w:rsidP="0003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МВСХПП, по согласованию: НБ, ОЮЛ «СБК», ОАО «Гарантийный фонд»</w:t>
            </w:r>
          </w:p>
        </w:tc>
        <w:tc>
          <w:tcPr>
            <w:tcW w:w="714" w:type="pct"/>
          </w:tcPr>
          <w:p w14:paraId="34C8361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10D7533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0BF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B4C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Оптимизация процедур регистрации/</w:t>
            </w:r>
          </w:p>
          <w:p w14:paraId="1AA51D4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ликвидации бизнеса и налоговой отчетности за счет внедрения единого цифрового окна</w:t>
            </w:r>
          </w:p>
          <w:p w14:paraId="4B61942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323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Модернизировать единую цифровую платформу для регистрации, ликвидации хозяйствующих субъектов и представления налоговой отчетности налогоплательщиками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B78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BBF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Создана цифровая платформа регистрации налогоплательщиков, через которую обеспечивается полное прохождение процедур регистрации и ликвидации бизнеса, постановки на налоговый учет, а также представления налоговой отчетности в электронном виде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D6C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ГНС, МЮ, </w:t>
            </w:r>
            <w:bookmarkStart w:id="33" w:name="_Hlk213497601"/>
            <w:r w:rsidRPr="004B6CDF">
              <w:rPr>
                <w:rFonts w:ascii="Times New Roman" w:hAnsi="Times New Roman"/>
                <w:sz w:val="24"/>
                <w:szCs w:val="24"/>
              </w:rPr>
              <w:t>СФ, НСК</w:t>
            </w:r>
            <w:bookmarkEnd w:id="33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14" w:type="pct"/>
          </w:tcPr>
          <w:p w14:paraId="224D76E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47EEDE4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098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0BE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D17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Снизить контрольно-надзорную нагрузку с хозяйствующих субъектов с использованием практики дистанционного контроля и декларативного принципа отчетности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C58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EEC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Исключены избыточные и неактуальные</w:t>
            </w:r>
            <w:r w:rsidRPr="004B6CDF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требования. Пересмотрены проверочные листы государственных контролирующих органов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82F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29FC1CF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республиканского бюджета</w:t>
            </w:r>
          </w:p>
        </w:tc>
      </w:tr>
      <w:tr w:rsidR="00BF0D91" w:rsidRPr="004B6CDF" w14:paraId="1C7CC4B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3C3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CB3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319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дорожную карту по улучшению условий ведения бизнеса (B-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Ready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 до 2030 года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C52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30D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Утверждена дорожная карта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AE9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НАИ </w:t>
            </w:r>
          </w:p>
        </w:tc>
        <w:tc>
          <w:tcPr>
            <w:tcW w:w="714" w:type="pct"/>
          </w:tcPr>
          <w:p w14:paraId="6C05258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республиканского бюджета и партнеров по развитию</w:t>
            </w:r>
          </w:p>
        </w:tc>
      </w:tr>
      <w:tr w:rsidR="00BF0D91" w:rsidRPr="004B6CDF" w14:paraId="1808A83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8E3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0B1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доступа к земельным ресурсам и инфраструктуре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282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Упростить процедуру выделения земельных участков для предпринимательской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в том числе через цифровые аукционы, реестры и иные электронные инструменты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052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1C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Принято решение Кабинета Министров КР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F00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ГАУГИ, ГАЗРКГК, МВСХПП</w:t>
            </w:r>
          </w:p>
          <w:p w14:paraId="26C6435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1F1231A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республиканского, местного бюджетов</w:t>
            </w:r>
          </w:p>
        </w:tc>
      </w:tr>
      <w:tr w:rsidR="00BF0D91" w:rsidRPr="004B6CDF" w14:paraId="382DDF2D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0C2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4" w:name="_Toc207774193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Развитие финансового рынка</w:t>
            </w:r>
            <w:bookmarkEnd w:id="34"/>
          </w:p>
        </w:tc>
      </w:tr>
      <w:tr w:rsidR="00BF0D91" w:rsidRPr="004B6CDF" w14:paraId="7587A71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A53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80C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Расширение доступности финансовых ресурсов с акцентом на промышленность и экспорт, транспорт и логистику, зеленую энергетику, туризм, сельское хозяйство и переработку, а также регионы и малого и среднего бизнеса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42E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Расширить доступ небанковских финансово-кредитных организаций к кредитным ресурсам фондов развития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BEB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0C5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Утверждены программы/ финансовые продукты для финансирования МСП через небанковские финансово-кредитные организации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F44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согласованию: АКФР, ВКФР, </w:t>
            </w:r>
            <w:r w:rsidRPr="004B6CDF">
              <w:rPr>
                <w:rStyle w:val="11pt"/>
                <w:rFonts w:eastAsia="Calibri"/>
                <w:sz w:val="24"/>
                <w:szCs w:val="24"/>
              </w:rPr>
              <w:t>РКФР, УКФР</w:t>
            </w:r>
          </w:p>
        </w:tc>
        <w:tc>
          <w:tcPr>
            <w:tcW w:w="714" w:type="pct"/>
          </w:tcPr>
          <w:p w14:paraId="3FECABC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собственных средств</w:t>
            </w:r>
          </w:p>
        </w:tc>
      </w:tr>
      <w:tr w:rsidR="00BF0D91" w:rsidRPr="004B6CDF" w14:paraId="7802768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2D5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93B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566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Подготовить проект соглашения о вступлении КР в Исламскую корпорацию по страхованию инвестиций и экспортных кредитов (ICIEC) для расширения инструментов страховой защиты экспорта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8A7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5B1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Одобрено соглашение о вступлении КР в ICIEC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42F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МФ</w:t>
            </w:r>
          </w:p>
        </w:tc>
        <w:tc>
          <w:tcPr>
            <w:tcW w:w="714" w:type="pct"/>
          </w:tcPr>
          <w:p w14:paraId="0CE2E89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23D1595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C1F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8E5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BF7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Расширить доступность ипотечного кредитования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C98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8B6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 объем ипотечного кредитования на 20 %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A0D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согласованию: </w:t>
            </w:r>
            <w:bookmarkStart w:id="35" w:name="_Hlk211978283"/>
            <w:r w:rsidRPr="004B6CDF">
              <w:rPr>
                <w:rFonts w:ascii="Times New Roman" w:hAnsi="Times New Roman"/>
                <w:sz w:val="24"/>
                <w:szCs w:val="24"/>
              </w:rPr>
              <w:t>УДПКР</w:t>
            </w:r>
            <w:bookmarkEnd w:id="35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28461A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«ГИК»,</w:t>
            </w:r>
          </w:p>
          <w:p w14:paraId="0BA3F03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714" w:type="pct"/>
          </w:tcPr>
          <w:p w14:paraId="2B42EA3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собственных средств </w:t>
            </w:r>
          </w:p>
          <w:p w14:paraId="4120D67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2961DCF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657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AB4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3C4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новые продукты ипотечного кредитования в рамках государственной жилищной программы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Менин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үйүм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и проектов АБР, ИБР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2AD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32A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Внедрены продукты:</w:t>
            </w:r>
          </w:p>
          <w:p w14:paraId="70B8F601" w14:textId="77777777" w:rsidR="00BF0D91" w:rsidRPr="004B6CDF" w:rsidRDefault="00BF0D91" w:rsidP="0003338B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– «Ипотека для женщин АБР»; </w:t>
            </w:r>
          </w:p>
          <w:p w14:paraId="02C27895" w14:textId="77777777" w:rsidR="00BF0D91" w:rsidRPr="004B6CDF" w:rsidRDefault="00BF0D91" w:rsidP="0003338B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«Ипотека для женщин в регионах АБР»; </w:t>
            </w:r>
          </w:p>
          <w:p w14:paraId="7998951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– «Зеленая ипотека» с применением энергоэффективных стандартов жилья; </w:t>
            </w:r>
          </w:p>
          <w:p w14:paraId="6D9D611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–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Ижара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7AF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6" w:name="_Hlk213498132"/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УДПКР</w:t>
            </w:r>
            <w:bookmarkEnd w:id="36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(по согласованию), ОАО «ГИК» (по согласованию),</w:t>
            </w:r>
          </w:p>
          <w:p w14:paraId="7953ED7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МФ, МЭК</w:t>
            </w:r>
          </w:p>
        </w:tc>
        <w:tc>
          <w:tcPr>
            <w:tcW w:w="714" w:type="pct"/>
          </w:tcPr>
          <w:p w14:paraId="23CA77C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партнеров по развитию </w:t>
            </w:r>
          </w:p>
        </w:tc>
      </w:tr>
      <w:tr w:rsidR="00BF0D91" w:rsidRPr="004B6CDF" w14:paraId="08AC766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E69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DF7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B3A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Совершенствовать нормативную правовую базу в целях стимулирования развития зеленого финансирования, инструментов торгового финансирования и исламских финансовых услуг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454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5C4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Утверждена/ обновлена нормативная правовая база в части зеленого финансирования, инструментов торгового финансирования и исламских финансовых продуктов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058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НБ (по согласованию), МЭК</w:t>
            </w:r>
          </w:p>
        </w:tc>
        <w:tc>
          <w:tcPr>
            <w:tcW w:w="714" w:type="pct"/>
          </w:tcPr>
          <w:p w14:paraId="06410D6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собственных средств</w:t>
            </w:r>
          </w:p>
        </w:tc>
      </w:tr>
      <w:tr w:rsidR="00BF0D91" w:rsidRPr="004B6CDF" w14:paraId="4D893A9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E73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2F3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712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проект постановления Кабинета Министров КР «Об утверждении положения об организации страхования по исламским принципам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такафул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B28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9D1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постановление Кабинета Министров КР «Об утверждении положения об организации страхования по исламским принципам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такафул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501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50A7B9A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1A17CC1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A7C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C56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C6A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механизм предоставления гарантий по факторинговым операциям для экспортеров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EF9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A9B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Внесены изменения по совершенствованию механизмов факторинга в НПА.</w:t>
            </w:r>
          </w:p>
          <w:p w14:paraId="59797E9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Проведены факторинговые операции для экспортеров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4DC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МЭК, по согласованию: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</w:t>
            </w:r>
          </w:p>
          <w:p w14:paraId="57E30DE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ОАО «Гарантийный фонд», РКФР</w:t>
            </w:r>
          </w:p>
        </w:tc>
        <w:tc>
          <w:tcPr>
            <w:tcW w:w="714" w:type="pct"/>
          </w:tcPr>
          <w:p w14:paraId="3C9A200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средств республиканского </w:t>
            </w:r>
          </w:p>
          <w:p w14:paraId="7FCA973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бюджета, организаций</w:t>
            </w:r>
          </w:p>
        </w:tc>
      </w:tr>
      <w:tr w:rsidR="00BF0D91" w:rsidRPr="004B6CDF" w14:paraId="4780EED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16F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240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E4A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механизм контрактного финансирования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B8C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898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решение Кабинета Министров КР. Выдано до 5 кредитов по контрактному финансированию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D4B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ОАО «Гарантийный фонд» (по согласованию), МЭК, по согласованию: ОАО «</w:t>
            </w:r>
            <w:proofErr w:type="spellStart"/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Банк», коммерческие банки, РКФР </w:t>
            </w:r>
          </w:p>
        </w:tc>
        <w:tc>
          <w:tcPr>
            <w:tcW w:w="714" w:type="pct"/>
          </w:tcPr>
          <w:p w14:paraId="4C572DB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средств республиканского бюджета, средств организаций</w:t>
            </w:r>
          </w:p>
        </w:tc>
      </w:tr>
      <w:tr w:rsidR="00BF0D91" w:rsidRPr="004B6CDF" w14:paraId="662F9AF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6F0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11B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кредитного рейтинга страны в целях улучшения инвестиционной привлекательности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9AB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Сдерживать фактический дефицит республиканского бюджета на уровне не более 3 процентов к ВВП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24A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2F4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Обеспечена бюджетная устойчивость. Фактический дефицит республиканского бюджета не превысил </w:t>
            </w:r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3 процентов к ВВП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8B95" w14:textId="4A9F1F4B" w:rsidR="00BF0D91" w:rsidRPr="004B6CDF" w:rsidRDefault="00BF0D91" w:rsidP="00A533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</w:t>
            </w:r>
          </w:p>
        </w:tc>
        <w:tc>
          <w:tcPr>
            <w:tcW w:w="714" w:type="pct"/>
          </w:tcPr>
          <w:p w14:paraId="018BAB1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4D9CE98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1C5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92D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112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встречи с рейтинговыми агентствами и международными финансовыми институтами для повышения суверенного кредитного рейтинга страны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F73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97A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Повышены общая инвестиционная привлекательность страны и рейтинг, укреплена макроэкономическая устойчивость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BA2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</w:t>
            </w:r>
            <w:r w:rsidRPr="004B6CDF" w:rsidDel="00310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МФ</w:t>
            </w:r>
          </w:p>
        </w:tc>
        <w:tc>
          <w:tcPr>
            <w:tcW w:w="714" w:type="pct"/>
          </w:tcPr>
          <w:p w14:paraId="4F17582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BF0D91" w:rsidRPr="004B6CDF" w14:paraId="28B9286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4CA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E15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44B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Оказать содействие в расширении корреспондентских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отношений коммерческих банков КР с международными финансовыми организациями в целях обеспечения расчетов для экспортно-импортных операций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A57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461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Подготовлены предложения коммерческим банкам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КР по странам – основным торговым партнерам КР для открытия корреспондентских счетов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5F8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НБ (по согласованию),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(по согласованию),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 (по согласованию)</w:t>
            </w:r>
          </w:p>
        </w:tc>
        <w:tc>
          <w:tcPr>
            <w:tcW w:w="714" w:type="pct"/>
          </w:tcPr>
          <w:p w14:paraId="7553BE5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средств республиканского бюджета,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собственных средств банков</w:t>
            </w:r>
          </w:p>
        </w:tc>
      </w:tr>
      <w:tr w:rsidR="00BF0D91" w:rsidRPr="004B6CDF" w14:paraId="378A5E7B" w14:textId="77777777" w:rsidTr="001B147A">
        <w:trPr>
          <w:trHeight w:val="4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D94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5AE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EC71" w14:textId="3EEF8193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нормативную правовую базу в части венчурного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стартап-финансирования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63E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296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Создана нормативная правовая база для обеспечения прозрачной и устойчивой работы венчурных фондов, инвесторов и предпринимателей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380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НАИ</w:t>
            </w:r>
          </w:p>
        </w:tc>
        <w:tc>
          <w:tcPr>
            <w:tcW w:w="714" w:type="pct"/>
          </w:tcPr>
          <w:p w14:paraId="02D81AD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17949C4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6D4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158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новых инструментов хеджирования валютных рисков и проведения своп-операций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B23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регуляторные стимулы для проведения своп-операций для коммерческих банков и финансово-кредитных организаций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BD4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2EC634F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EDD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Запущены механизмы хеджирования валютных рисков и проведения своп- операций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7D3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НБ (по согласованию)</w:t>
            </w:r>
          </w:p>
          <w:p w14:paraId="73B0637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50E5B66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728EE87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8B4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2EC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D41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порядок выпуска и обращения облигаций, эмитентами которых являются международные финансовые организации на территории КР</w:t>
            </w:r>
          </w:p>
          <w:p w14:paraId="2E849F5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D74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3AAC" w14:textId="6C4A2713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Принято постановление Кабинета Министров КР,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предусматрива</w:t>
            </w:r>
            <w:r w:rsidR="001B4666">
              <w:rPr>
                <w:rFonts w:ascii="Times New Roman" w:hAnsi="Times New Roman"/>
                <w:sz w:val="24"/>
                <w:szCs w:val="24"/>
              </w:rPr>
              <w:t>-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ющее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порядок выпуска и обращения облигаций, эмитентами которых являются международные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финансовые организации на территории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B2B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МЭК</w:t>
            </w:r>
          </w:p>
        </w:tc>
        <w:tc>
          <w:tcPr>
            <w:tcW w:w="714" w:type="pct"/>
          </w:tcPr>
          <w:p w14:paraId="7D564B2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2101B93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206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3E1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платежных систем путем внедрения новых цифровых платежных и финансовых технологий и совершенствование нормативных правовых актов с целью создания удобных и доступных платежных инструментов для населения</w:t>
            </w:r>
          </w:p>
          <w:p w14:paraId="1E11021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D8A8D4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34A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новые платежные технологии (развитие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интероперабельности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платежных систем с функционалом быстрых платежей)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1D0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1C65482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51D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Внедрены новые платежные технологии. </w:t>
            </w:r>
          </w:p>
          <w:p w14:paraId="12E5A19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Наличие возможности для граждан КР проводить быстрые платежи и переводы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99B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НБ (по согласованию)</w:t>
            </w:r>
          </w:p>
        </w:tc>
        <w:tc>
          <w:tcPr>
            <w:tcW w:w="714" w:type="pct"/>
          </w:tcPr>
          <w:p w14:paraId="5095E1B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частные инвестиции</w:t>
            </w:r>
          </w:p>
        </w:tc>
      </w:tr>
      <w:tr w:rsidR="00BF0D91" w:rsidRPr="004B6CDF" w14:paraId="081C828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787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00C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088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Определить пилотных участников (банки) для подключения к оператору взаимодействия версии 2.0 (ОВ 2.0)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A69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D0C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Пилотные банки отобраны и уведомлены о порядке участия. </w:t>
            </w:r>
          </w:p>
          <w:p w14:paraId="2207724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Подготовлена техническая документация по взаимодействию участников в ОВ 2.0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D26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 согласованию: НБ,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</w:t>
            </w:r>
          </w:p>
          <w:p w14:paraId="3110882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</w:t>
            </w:r>
          </w:p>
          <w:p w14:paraId="6242F60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ЗАО «Межбанковский процессинговый центр»</w:t>
            </w:r>
          </w:p>
        </w:tc>
        <w:tc>
          <w:tcPr>
            <w:tcW w:w="714" w:type="pct"/>
          </w:tcPr>
          <w:p w14:paraId="3DE4A86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BF0D91" w:rsidRPr="004B6CDF" w14:paraId="71CBF2B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677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DB5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027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план по расширению внедрения системы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ABilling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 для обслуживания государственных учреждений и организаций, включая поэтапное подключение новых государственных структур и обучение персонала для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эффективного использования сервиса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188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943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Реализован план. Поэтапно увеличена доля государственных учреждений и организаций, пользующихся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ABilling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сервисом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обеспечена стабильная и эффективная работа системы для обслуживания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структур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AD8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ОАО 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 Банк» (п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о согласованию)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государственные органы</w:t>
            </w:r>
          </w:p>
        </w:tc>
        <w:tc>
          <w:tcPr>
            <w:tcW w:w="714" w:type="pct"/>
          </w:tcPr>
          <w:p w14:paraId="4D7A8EF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Собственные средства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 Банк»</w:t>
            </w:r>
          </w:p>
        </w:tc>
      </w:tr>
      <w:tr w:rsidR="00BF0D91" w:rsidRPr="004B6CDF" w14:paraId="4B68F0B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7E3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050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Апробирование прототипа цифровой национальной валюты (цифрового сома)</w:t>
            </w:r>
          </w:p>
          <w:p w14:paraId="77A9156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7A1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Реализовать разработку платформы цифрового сома НБ (платформа цифрового сома)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BF6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42A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Функционирует прототип платформы цифрового сома с расширенными функциями.</w:t>
            </w:r>
          </w:p>
          <w:p w14:paraId="73794E1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Разработаны и описаны пользовательские сценарии (кейсы)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B14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НБ </w:t>
            </w:r>
          </w:p>
          <w:p w14:paraId="485DEFD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МЭК</w:t>
            </w:r>
          </w:p>
          <w:p w14:paraId="56C6F42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9916F5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Собственные средства НБ</w:t>
            </w:r>
          </w:p>
        </w:tc>
      </w:tr>
      <w:tr w:rsidR="00BF0D91" w:rsidRPr="004B6CDF" w14:paraId="6B6C3BE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5D7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5E2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AF0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платформу цифрового сома и осуществить пилотный запуск цифровой валюты – сома (пилотирование </w:t>
            </w:r>
          </w:p>
          <w:p w14:paraId="2272633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P2P- переводов)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C2A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299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Проведено пилотирование цифрового сома в пилотном контуре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блокчейн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-сети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F35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НБ (по согласованию)</w:t>
            </w:r>
          </w:p>
          <w:p w14:paraId="42F07C5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1EDEFBB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Собственные средства НБ</w:t>
            </w:r>
          </w:p>
        </w:tc>
      </w:tr>
      <w:tr w:rsidR="00BF0D91" w:rsidRPr="004B6CDF" w14:paraId="6D7E138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05C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568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Развитие рынка виртуальных активов, его инфраструктуры, совершенствование нормативной правовой базы, в том числе регулирующей статус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криптовалют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токенов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блокчейн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-технологий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CF8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Внести изменения в Закон КР «О виртуальных активах»</w:t>
            </w:r>
          </w:p>
          <w:p w14:paraId="2F787C7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5FF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590B369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39215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813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Разработаны изменения в законодательство КР, предусматривающие правовые условия для выпуска и обращения </w:t>
            </w:r>
          </w:p>
          <w:p w14:paraId="6A87F18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стейблкоинов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токенов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обеспеченных реальными активами (RWA-токены) и вынесены на общественное обсуждение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99B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МЭК, НБ (по согласованию), </w:t>
            </w: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  <w:shd w:val="clear" w:color="auto" w:fill="FFFFFF"/>
              </w:rPr>
              <w:t>секретариат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НСВА и БТ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14" w:type="pct"/>
          </w:tcPr>
          <w:p w14:paraId="54F900F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6FA6CFC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0D91" w:rsidRPr="004B6CDF" w14:paraId="006A203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32C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B9F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D8A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Выпустить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стейблкоин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KGST, создать торговые пары</w:t>
            </w:r>
          </w:p>
          <w:p w14:paraId="5C2940D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5A8EDC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CB64F7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861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063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Запущен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стейблкоин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привязанный к национальной валюте 1:1. </w:t>
            </w:r>
          </w:p>
          <w:p w14:paraId="58C3C6EB" w14:textId="379C78E5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Созданы торговые пары со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стейблкоинами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цифровыми активами (USDT, USDC и др.) для обеспечения ликвидности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1C2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  <w:shd w:val="clear" w:color="auto" w:fill="FFFFFF"/>
              </w:rPr>
              <w:t>Секретариат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74B1A5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НСВА и БТ</w:t>
            </w:r>
          </w:p>
          <w:p w14:paraId="373F761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18A155E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Собственные средства эмитента KGST</w:t>
            </w:r>
          </w:p>
        </w:tc>
      </w:tr>
      <w:tr w:rsidR="00BF0D91" w:rsidRPr="004B6CDF" w14:paraId="5717903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C3E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902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8EA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инструменты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блокчейн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-анализа транзакций в банковскую и платежную систему, а также поставщиков услуг в сфере виртуальных активов</w:t>
            </w:r>
          </w:p>
          <w:p w14:paraId="7084787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50F577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892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61E9B95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46F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Внедрены инструменты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блокчейн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-анализа и мониторинга транзакций, позволяющие банкам и надзорным органам отслеживать происхождение средств, выявлять подозрительные операции и повышена прозрачность финансовых потоков, связанных с виртуальными активами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88A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  <w:shd w:val="clear" w:color="auto" w:fill="FFFFFF"/>
              </w:rPr>
              <w:t>Секретариат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A2D621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НСВА и БТ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(по согласованию), </w:t>
            </w:r>
          </w:p>
          <w:p w14:paraId="7A18CEE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НБ (по согласованию), МЭК, МФ</w:t>
            </w:r>
          </w:p>
        </w:tc>
        <w:tc>
          <w:tcPr>
            <w:tcW w:w="714" w:type="pct"/>
          </w:tcPr>
          <w:p w14:paraId="24C5E60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средств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республиканского бюджета</w:t>
            </w:r>
          </w:p>
        </w:tc>
      </w:tr>
      <w:tr w:rsidR="00BF0D91" w:rsidRPr="004B6CDF" w14:paraId="44CB6AC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3B6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21A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D19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Определить оптимальную модель/форму создания государственного резерва</w:t>
            </w:r>
          </w:p>
          <w:p w14:paraId="43AF8A7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виртуальных активов</w:t>
            </w:r>
          </w:p>
          <w:p w14:paraId="405FAD5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4EE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мая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B02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Подготовлено предложение по созданию государственного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резерва виртуальных активов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F03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Секретариат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D3AF17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НСВА и БТ</w:t>
            </w:r>
          </w:p>
          <w:p w14:paraId="194DF03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МЭК, МФ</w:t>
            </w:r>
          </w:p>
          <w:p w14:paraId="5E06531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33AE67A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рамках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средств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республиканского бюджета</w:t>
            </w:r>
          </w:p>
        </w:tc>
      </w:tr>
      <w:tr w:rsidR="00BF0D91" w:rsidRPr="004B6CDF" w14:paraId="2F1CA57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35F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4C5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Укрепление институциональной инфраструктуры Кыргызской фондовой биржи для обеспечения прозрачных и эффективных операций на фондовом рынке и расширения доступа участников к биржевой торговле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E9B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Запустить онлайн-платформу для регистрации, покупки и продажи ценных бумаг розничными инвесторами через электронную идентификацию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12C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1BF6303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723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color="FFFFFF" w:themeColor="background1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Закуплено новое программное обеспечение, позволяющее повысить уровень безопасности, а также обеспечить широкий доступ к продуктам фондового рынка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7A3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7" w:name="_Hlk213498316"/>
            <w:r w:rsidRPr="004B6CDF">
              <w:rPr>
                <w:rFonts w:ascii="Times New Roman" w:hAnsi="Times New Roman"/>
                <w:sz w:val="24"/>
                <w:szCs w:val="24"/>
              </w:rPr>
              <w:t>ЗАО «КФБ»</w:t>
            </w:r>
            <w:bookmarkEnd w:id="37"/>
          </w:p>
          <w:p w14:paraId="6DC01A3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7DBBB84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ЗАО «КФБ»</w:t>
            </w:r>
          </w:p>
          <w:p w14:paraId="259A64E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6C0A370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9F2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FFA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29F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анализ финансово-хозяйственной деятельности акционерных обществ с государственной долей участия и изучить уровень подготовки к выходу на международный рынок капитала для выпуска международных корпоративных облигаций и IPO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048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E10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 аналитический отчет по финансово-хозяйственной деятельности акционерных обществ с государственной долей участия и их готовности к выходу на международный рынок капитала (выпуск корпоративных облигаций и IPO) и внесен в Администрацию Президента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7FA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ГАУГИ, МЭК, МФ</w:t>
            </w:r>
          </w:p>
        </w:tc>
        <w:tc>
          <w:tcPr>
            <w:tcW w:w="714" w:type="pct"/>
          </w:tcPr>
          <w:p w14:paraId="2A5E4FB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7F25E68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5A3CD1D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6A1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0C3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3AC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мероприятия по подготовке к IРО отдельных компаний с государственной долей участия в капитале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D99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BA7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Определен перечень государственных компаний для выпуска корпоративных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облигаций и выхода на IPO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590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ГАУГИ, МФ, МЭК, МЮ,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по согласованию: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</w:t>
            </w:r>
            <w:bookmarkStart w:id="38" w:name="_Hlk213498362"/>
            <w:r w:rsidRPr="004B6CDF">
              <w:rPr>
                <w:rFonts w:ascii="Times New Roman" w:hAnsi="Times New Roman"/>
                <w:sz w:val="24"/>
                <w:szCs w:val="24"/>
              </w:rPr>
              <w:t>ЗАО «КФБ»</w:t>
            </w:r>
            <w:bookmarkEnd w:id="38"/>
          </w:p>
        </w:tc>
        <w:tc>
          <w:tcPr>
            <w:tcW w:w="714" w:type="pct"/>
          </w:tcPr>
          <w:p w14:paraId="4772F7D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209A4B0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DBEFC2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E27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CB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346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Подготовить планы деятельности и бюджеты акционерных обществ с государственной долей участия в капитале, которые включают бизнес-планы (проекты) и их финансирование за счет публичной эмиссии и размещения корпоративных облигаций на национальном рынке капиталов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394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200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 общем собрании акционеров утверждены планы деятельности и бюджеты акционерных обществ с государственной долей участия в капитале, которые включают бизнес-планы (проекты), осуществлены публичные эмиссии и размещения корпоративных облигаций на национальном рынке капиталов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629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ГАУГИ, МФ, МЭ, МЦРИТ, (министерства и ведомства, выступающие акционерами от государства), </w:t>
            </w:r>
          </w:p>
          <w:p w14:paraId="1537533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ЗАО «КФБ» </w:t>
            </w:r>
          </w:p>
          <w:p w14:paraId="067F167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548E2F7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акционерных обществ</w:t>
            </w:r>
          </w:p>
        </w:tc>
      </w:tr>
      <w:tr w:rsidR="00BF0D91" w:rsidRPr="004B6CDF" w14:paraId="2DD4A6C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73C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CDD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8E5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работу по формированию общего финансового рынка ЕАЭС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91C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EBF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Вынесены на ратификацию соглашения о трансграничном допуске к размещению и обращению ценных бумаг на организованных торгах в государствах – членах</w:t>
            </w:r>
            <w:r w:rsidRPr="004B6CDF">
              <w:rPr>
                <w:rStyle w:val="mw-headline"/>
                <w:sz w:val="24"/>
                <w:szCs w:val="24"/>
              </w:rPr>
              <w:t xml:space="preserve"> </w:t>
            </w:r>
            <w:r w:rsidRPr="00837B87">
              <w:rPr>
                <w:rStyle w:val="mw-headline"/>
                <w:rFonts w:ascii="Times New Roman" w:hAnsi="Times New Roman"/>
                <w:sz w:val="24"/>
                <w:szCs w:val="24"/>
              </w:rPr>
              <w:t>ЕАЭС</w:t>
            </w:r>
            <w:r w:rsidRPr="00837B87">
              <w:rPr>
                <w:rFonts w:ascii="Times New Roman" w:hAnsi="Times New Roman"/>
                <w:sz w:val="24"/>
                <w:szCs w:val="24"/>
              </w:rPr>
              <w:t>,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подписанное </w:t>
            </w:r>
          </w:p>
          <w:p w14:paraId="5E3DF7DF" w14:textId="564D1D60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31 января 2025 года в городе Алматы,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«О подписании Соглашения о допуске брокеров и дилеров одного государства – члена </w:t>
            </w:r>
            <w:r w:rsidRPr="004B6CDF">
              <w:rPr>
                <w:rFonts w:ascii="Times New Roman" w:hAnsi="Times New Roman"/>
              </w:rPr>
              <w:t>ЕАЭС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 участию в организованных торгах бирж (организаторов торговли) других государств-членов»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11D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МЭК</w:t>
            </w:r>
          </w:p>
        </w:tc>
        <w:tc>
          <w:tcPr>
            <w:tcW w:w="714" w:type="pct"/>
          </w:tcPr>
          <w:p w14:paraId="62C800D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259BAA3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BB8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CE3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A35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Разработать перечень требований, предъявляемых к рейтинговым агентствам, оказывающим услуги на рынке ценных бумаг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499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7E0D8DD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070C0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7A98" w14:textId="7695CF99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Принято постановление Кабинета Министров КР,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предусматри</w:t>
            </w:r>
            <w:r w:rsidR="001B4666">
              <w:rPr>
                <w:rFonts w:ascii="Times New Roman" w:hAnsi="Times New Roman"/>
                <w:sz w:val="24"/>
                <w:szCs w:val="24"/>
              </w:rPr>
              <w:t>-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вающее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перечень требований, предъявляемых к рейтинговым агентствам, оказывающим услуги на рынке ценных бумаг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01E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19397E9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4DBA3CD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BE24E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7805686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94E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95F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уровня финансовой грамотности населения и информационной доступности финансовых продуктов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115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стратегию повышения финансовой грамотности населения КР на 2027–2032 годы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522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A5A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Вынесен на общественное обсуждение проект стратегии повышения финансовой грамотности населения КР на 2027–2032 годы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627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НБ (по согласованию), МЭК</w:t>
            </w:r>
          </w:p>
        </w:tc>
        <w:tc>
          <w:tcPr>
            <w:tcW w:w="714" w:type="pct"/>
          </w:tcPr>
          <w:p w14:paraId="78FF5FA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НБ</w:t>
            </w:r>
          </w:p>
        </w:tc>
      </w:tr>
      <w:tr w:rsidR="00BF0D91" w:rsidRPr="004B6CDF" w14:paraId="6929283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1B7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8AE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FA3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Улучшить доступ к информации по финансовой грамотности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09B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51C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Модернизирован портал финансовой грамотности www.finsabat.kg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FDC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НБ (по согласованию), МЭК</w:t>
            </w:r>
          </w:p>
        </w:tc>
        <w:tc>
          <w:tcPr>
            <w:tcW w:w="714" w:type="pct"/>
          </w:tcPr>
          <w:p w14:paraId="3AFBCE6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НБ</w:t>
            </w:r>
          </w:p>
        </w:tc>
      </w:tr>
      <w:tr w:rsidR="00BF0D91" w:rsidRPr="004B6CDF" w14:paraId="645F102D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C30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9" w:name="_Toc207774194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Цифровизация</w:t>
            </w:r>
            <w:bookmarkEnd w:id="39"/>
          </w:p>
        </w:tc>
      </w:tr>
      <w:tr w:rsidR="00BF0D91" w:rsidRPr="004B6CDF" w14:paraId="3D2A46D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7B5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AA0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Обеспечение деятельности единого национального интегратора информационных систем и решений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AE9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Определить политику функционирования национальной экосистемы и взаимодействия ее участников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F87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78280C5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917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 концепция национальной экосистемы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5CA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МЦРИТ, МФ, </w:t>
            </w:r>
          </w:p>
          <w:p w14:paraId="5B7E356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714" w:type="pct"/>
          </w:tcPr>
          <w:p w14:paraId="13D36AA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0AECE3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44F37A3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495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B6D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219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12"/>
                <w:id w:val="-1892776901"/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13"/>
                    <w:id w:val="97835304"/>
                  </w:sdtPr>
                  <w:sdtEndPr/>
                  <w:sdtContent>
                    <w:r w:rsidRPr="004B6CDF">
                      <w:rPr>
                        <w:rFonts w:ascii="Times New Roman" w:hAnsi="Times New Roman"/>
                        <w:sz w:val="24"/>
                        <w:szCs w:val="24"/>
                      </w:rPr>
                      <w:t>ть</w:t>
                    </w:r>
                  </w:sdtContent>
                </w:sdt>
              </w:sdtContent>
            </w:sdt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централизованн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14"/>
                <w:id w:val="1481915932"/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15"/>
                    <w:id w:val="1192388248"/>
                  </w:sdtPr>
                  <w:sdtEndPr/>
                  <w:sdtContent>
                    <w:r w:rsidRPr="004B6CDF">
                      <w:rPr>
                        <w:rFonts w:ascii="Times New Roman" w:hAnsi="Times New Roman"/>
                        <w:sz w:val="24"/>
                        <w:szCs w:val="24"/>
                      </w:rPr>
                      <w:t>ую</w:t>
                    </w:r>
                  </w:sdtContent>
                </w:sdt>
              </w:sdtContent>
            </w:sdt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сервисн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18"/>
                <w:id w:val="94149824"/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19"/>
                    <w:id w:val="-901340423"/>
                  </w:sdtPr>
                  <w:sdtEndPr/>
                  <w:sdtContent>
                    <w:r w:rsidRPr="004B6CDF">
                      <w:rPr>
                        <w:rFonts w:ascii="Times New Roman" w:hAnsi="Times New Roman"/>
                        <w:sz w:val="24"/>
                        <w:szCs w:val="24"/>
                      </w:rPr>
                      <w:t>ую</w:t>
                    </w:r>
                  </w:sdtContent>
                </w:sdt>
              </w:sdtContent>
            </w:sdt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архитектур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20"/>
                <w:id w:val="-1436869442"/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21"/>
                    <w:id w:val="-1457567620"/>
                  </w:sdtPr>
                  <w:sdtEndPr/>
                  <w:sdtContent>
                    <w:r w:rsidRPr="004B6CDF">
                      <w:rPr>
                        <w:rFonts w:ascii="Times New Roman" w:hAnsi="Times New Roman"/>
                        <w:sz w:val="24"/>
                        <w:szCs w:val="24"/>
                      </w:rPr>
                      <w:t>у</w:t>
                    </w:r>
                  </w:sdtContent>
                </w:sdt>
              </w:sdtContent>
            </w:sdt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(фабрики сервисов) и каталог реестров API и цифровых решений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678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D55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Сформирован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30"/>
                <w:id w:val="1977246582"/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31"/>
                    <w:id w:val="-284967176"/>
                  </w:sdtPr>
                  <w:sdtEndPr/>
                  <w:sdtContent>
                    <w:r w:rsidRPr="004B6CDF">
                      <w:rPr>
                        <w:rFonts w:ascii="Times New Roman" w:hAnsi="Times New Roman"/>
                        <w:sz w:val="24"/>
                        <w:szCs w:val="24"/>
                      </w:rPr>
                      <w:t>ц</w:t>
                    </w:r>
                  </w:sdtContent>
                </w:sdt>
              </w:sdtContent>
            </w:sdt>
            <w:r w:rsidRPr="004B6CDF">
              <w:rPr>
                <w:rFonts w:ascii="Times New Roman" w:hAnsi="Times New Roman"/>
                <w:sz w:val="24"/>
                <w:szCs w:val="24"/>
              </w:rPr>
              <w:t>ентрализованный каталог цифровых компонентов, ускоряющий разработку сервисов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791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1CC9602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МЦРИТ</w:t>
            </w:r>
          </w:p>
        </w:tc>
        <w:tc>
          <w:tcPr>
            <w:tcW w:w="714" w:type="pct"/>
          </w:tcPr>
          <w:p w14:paraId="747B3D8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6F3E05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4149F20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A5A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6DD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25E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единую систему мониторинга доступности и безопасности межведомственного взаимодействия (в реальном времени)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E35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357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Повышена надежность и управляемость критической цифровой инфраструктуры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BF1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799DC8D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ГКНБ</w:t>
            </w:r>
          </w:p>
        </w:tc>
        <w:tc>
          <w:tcPr>
            <w:tcW w:w="714" w:type="pct"/>
          </w:tcPr>
          <w:p w14:paraId="352FB07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191612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4DF0BE6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125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AAE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4FD1" w14:textId="396B186A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Начать работу по централизации хостингов государственных информационных систем на единой государственной облачной платформе </w:t>
            </w:r>
          </w:p>
          <w:p w14:paraId="405AD95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(G-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Cloud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), администрируемой техническим оператором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E02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60A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Обеспечена бесперебойная и эффективная работа информационных систем государственных органов, а также информационная безопасность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26E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0" w:name="_Hlk213498518"/>
            <w:r w:rsidRPr="004B6CDF">
              <w:rPr>
                <w:rFonts w:ascii="Times New Roman" w:hAnsi="Times New Roman"/>
                <w:sz w:val="24"/>
                <w:szCs w:val="24"/>
              </w:rPr>
              <w:t>ГУ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776B561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(по согласованию), </w:t>
            </w:r>
            <w:bookmarkEnd w:id="40"/>
            <w:r w:rsidRPr="004B6CDF">
              <w:rPr>
                <w:rFonts w:ascii="Times New Roman" w:hAnsi="Times New Roman"/>
                <w:sz w:val="24"/>
                <w:szCs w:val="24"/>
              </w:rPr>
              <w:t>МЦРИТ</w:t>
            </w:r>
          </w:p>
        </w:tc>
        <w:tc>
          <w:tcPr>
            <w:tcW w:w="714" w:type="pct"/>
          </w:tcPr>
          <w:p w14:paraId="6BD2990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945984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573A711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507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8CA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E022" w14:textId="4D0F9EC6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Открыть профиль подготовки специалистов по направлениям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IT-архитектуры, отраслевого системного регулирования и управления цифровыми решениями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732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BA9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Укомплектован кадровый резерв национального отраслевого регулятора: не менее 50 сертифицированных специалистов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423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 МЦРИТ</w:t>
            </w:r>
          </w:p>
        </w:tc>
        <w:tc>
          <w:tcPr>
            <w:tcW w:w="714" w:type="pct"/>
          </w:tcPr>
          <w:p w14:paraId="5958F7D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52929E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13C8AFF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733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17F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Профессиональное развитие </w:t>
            </w:r>
          </w:p>
          <w:p w14:paraId="10DC9FCF" w14:textId="2DCE40A0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IT-специалистов, включающее целевые программы и стипендии в сферах программирования, кибербезопасности и искусственного интеллекта, внедрение дуального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IT-образования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957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систему дуального IT-образования: партнерство между вузами и IT-компаниями с производственной практикой и наставничеством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410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AB3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Реализованы дуальные программы 3 вузами, более 400 студентов в год проходят практику в индустрии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537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</w:t>
            </w:r>
          </w:p>
          <w:p w14:paraId="02251CA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64C9086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F53900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1E75F1F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474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89F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CFC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Открыть программы дополнительного профессионального образования по кибербезопасности и цифровой гигиены с программами сертификации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DEB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679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Выпущено более 150 специалистов в области кибербезопасности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62B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 ГКНБ, МЦРИТ</w:t>
            </w:r>
          </w:p>
          <w:p w14:paraId="7060117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308B26A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5558FA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7209070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257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EBF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A45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Поддержать участие кыргызских IT-сообществ и стартапов в международных акселераторах (MIT,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Plug&amp;Play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YCombinator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KAIST)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858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63A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Отобрано и направлено не менее 30 специалистов </w:t>
            </w:r>
          </w:p>
          <w:p w14:paraId="1680DE6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021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МЦРИТ, МИД</w:t>
            </w:r>
          </w:p>
          <w:p w14:paraId="41772E4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143758A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A509FA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6CBC55A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91E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3C6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958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центр по искусственному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интеллекту и большим данным с акселерацией решений для государственного управления и малого и среднего бизнеса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532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B81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Созданы не менее 5 пилотов ИИ-решений 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госуправлении, бизнесе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0C2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МЦРИТ</w:t>
            </w:r>
          </w:p>
          <w:p w14:paraId="1A21D37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97FA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D61F45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  <w:p w14:paraId="41E797E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5E51C72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0F5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DD8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B5D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Расширить экономические возможности женщин в</w:t>
            </w:r>
          </w:p>
          <w:p w14:paraId="0FCFFAD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IT-индустрии, предусматривающие создание программ поддержки для мобилизации человеческих ресурсов в цифровой сфере как элемента инклюзивной экономики через образовательные и грантовые программы</w:t>
            </w:r>
          </w:p>
          <w:p w14:paraId="38D7549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EA3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E18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Запущены не менее 4 образовательных </w:t>
            </w:r>
          </w:p>
          <w:p w14:paraId="69F5A01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IT-академий, обеспечен ежегодный охват более 300 женщин.</w:t>
            </w:r>
          </w:p>
          <w:p w14:paraId="0F0B38D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Профинансированы не менее 50 женских стартапов через грантовую программу поддержки стартапов в цифровой сфере.</w:t>
            </w:r>
          </w:p>
          <w:p w14:paraId="35921307" w14:textId="79906142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Запущен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1B46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 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акселератор, выпущены не менее </w:t>
            </w:r>
          </w:p>
          <w:p w14:paraId="3FF0CDA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 проектов в год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79C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МЦРИТ, Минпросвещения, МНВОИ</w:t>
            </w:r>
          </w:p>
          <w:p w14:paraId="30BED06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34D0F5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767B047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1C5C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B76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Поддержка IT-экспорта, предусматривающая упрощение выхода отечественных </w:t>
            </w:r>
          </w:p>
          <w:p w14:paraId="7750F82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IT-компаний на глобальный рынок, расширение дата-центров и создание надежных облачных сервисов,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нормативной правовой базы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4D4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Разработать и запустить программы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Digital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Export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Boost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», гранты на выход на зарубежные маркетплейсы, сертификацию, участие в выставках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77E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CFB0" w14:textId="71269E94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Получена поддержка для более 20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IT-компаний и экспортирующие услуги в СНГ, ЕС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554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МЦРИТ, </w:t>
            </w:r>
          </w:p>
          <w:p w14:paraId="1F9D489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согласованию), МЭК, МИД</w:t>
            </w:r>
          </w:p>
        </w:tc>
        <w:tc>
          <w:tcPr>
            <w:tcW w:w="714" w:type="pct"/>
          </w:tcPr>
          <w:p w14:paraId="6FF5FE7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B2F73D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5EF265E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7C5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B1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C907" w14:textId="3AF0DD09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Начать работу по централизации хостингов государственных информационных систем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единой государственной облачной платформе </w:t>
            </w:r>
          </w:p>
          <w:p w14:paraId="65B4BB9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(G-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Cloud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), администрируемой техническим оператором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F2C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D09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Обеспечена бесперебойная и эффективная работа информационных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систем государственных органов, а также информационная безопасность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832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МЦРИТ, </w:t>
            </w:r>
          </w:p>
          <w:p w14:paraId="3C242A7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ГУ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согласованию), ГАЗПД</w:t>
            </w:r>
          </w:p>
        </w:tc>
        <w:tc>
          <w:tcPr>
            <w:tcW w:w="714" w:type="pct"/>
          </w:tcPr>
          <w:p w14:paraId="527CD82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A7D960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5F95374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78C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620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8A6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Начать работу по созданию сети региональных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Data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Hub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-зон и дата-центров в Чуйской, Ошской и </w:t>
            </w:r>
          </w:p>
          <w:p w14:paraId="2D76300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Иссык-Кульской областях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010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B29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Начата работа по формированию региональных облачных кластеров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985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МЦРИТ, МЭК</w:t>
            </w:r>
          </w:p>
        </w:tc>
        <w:tc>
          <w:tcPr>
            <w:tcW w:w="714" w:type="pct"/>
          </w:tcPr>
          <w:p w14:paraId="3279A49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FAB096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3281A02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27F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01E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стимулирования развития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финтех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-решений, включающих развитие цифровых платежей, крипто- инфраструктуры,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блокчейн-стартапов</w:t>
            </w:r>
            <w:proofErr w:type="spellEnd"/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C66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Ввести временное регулирование (пилотный режим) и принять временное положение об открытии и обслуживании банками кошелька виртуального актива для клиентов</w:t>
            </w:r>
          </w:p>
          <w:p w14:paraId="73D500F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D93683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CC8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681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Временное регулирование позволило отобранным коммерческим банкам апробировать механизмы работы с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кастодиальными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кошельками виртуальных активов, а также протестировать использование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стейблкоина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 качестве инструмента трансграничных расчетов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A07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НБ (по согласованию), МЭК, </w:t>
            </w: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  <w:shd w:val="clear" w:color="auto" w:fill="FFFFFF"/>
              </w:rPr>
              <w:t>секретариат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НСВА и БТ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14:paraId="2141A1B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E6A57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4662C2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EB8CC4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1D0C535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C246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C38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0D6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центр компетенций по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финтеху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блокчейну</w:t>
            </w:r>
            <w:proofErr w:type="spellEnd"/>
          </w:p>
          <w:p w14:paraId="76DC1B2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C4B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608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Принято решение Кабинета Министров КР об образовании центра с лабораторией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09A0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  <w:shd w:val="clear" w:color="auto" w:fill="FFFFFF"/>
              </w:rPr>
              <w:t>Секретариат</w:t>
            </w:r>
            <w:r w:rsidRPr="004B6C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НСВА и БТ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14" w:type="pct"/>
          </w:tcPr>
          <w:p w14:paraId="3D41B6B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0414E09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12E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5A7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Развитие электронной коммерции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экосистемы маркетплейсов, поддержка экспорта местных товаров через цифровые площадки с укреплением логистических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хабов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мультимодальных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транспортных путей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A81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Построить логистическую инфраструктуру при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маркетплейсах (склад, фулфилмент, таможня)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C69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  <w:p w14:paraId="38DC2E8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F0E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Построен </w:t>
            </w:r>
          </w:p>
          <w:p w14:paraId="435729F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1 логистический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хаб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6E7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ГТС, МТК</w:t>
            </w:r>
          </w:p>
          <w:p w14:paraId="4C84440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932FCB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</w:tc>
      </w:tr>
      <w:tr w:rsidR="00BF0D91" w:rsidRPr="004B6CDF" w14:paraId="73136A3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46A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D5F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B91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маркировку товаров для электронной коммерции (e-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commerce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054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C2B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Начата маркировка для упрощения выхода на зарубежные рынки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BFF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5318A23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BF0D91" w:rsidRPr="004B6CDF" w14:paraId="234FAFC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010A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C6A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F5B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Интегрировать отечественных производителей на международные платформы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Amazon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Ozon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Alibaba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7F4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FFC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Проведены переговоры с международными платформами для создания каналов интеграции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B9B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МИД</w:t>
            </w:r>
          </w:p>
        </w:tc>
        <w:tc>
          <w:tcPr>
            <w:tcW w:w="714" w:type="pct"/>
          </w:tcPr>
          <w:p w14:paraId="4A176F0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00A399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322DD51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CE1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3E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986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Организовать обучение предпринимателей основам работы на маркетплейсах (в том числе продвижение, разработка контента, торговой карточки, юнит-экономика, ведение учета для внешнеэкономической деятельности (ВЭД), правил логистики, сертификации продукции, маркировки, «Честный знак» и др.)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123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июля 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CF6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Обучено не менее 3 000 предпринимателей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9E6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МЭК, ТПП (по согласованию)</w:t>
            </w:r>
          </w:p>
        </w:tc>
        <w:tc>
          <w:tcPr>
            <w:tcW w:w="714" w:type="pct"/>
          </w:tcPr>
          <w:p w14:paraId="0EDA86A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06D74F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0F25C69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C2C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039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Усиление системы защиты персональных данных как ключевого элемента цифровой трансформации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укрепления доверия граждан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93A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Разработать и внедрить комплексную государственную политику по защите персональных данных, включая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стратегию и дорожную карту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7F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1CC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 стратегия защиты персональных данных и дорожная карта по ее реализации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496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ГАЗПД</w:t>
            </w:r>
          </w:p>
          <w:p w14:paraId="36259E8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5C40A41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6E520B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D91" w:rsidRPr="004B6CDF" w14:paraId="4E0A0B3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066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F00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7A1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систему обязательной оценки воздействия на защиту персональных данных (DPIA)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4D0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A1E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перечень операций по обработке персональных данных, для которых требуется проведение оценки воздействия на защиту персональных данных, а также перечень операций, для которых такая оценка не требуется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B49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ГАЗПД</w:t>
            </w:r>
          </w:p>
          <w:p w14:paraId="5851F6D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5B77E0C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0F765D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7AECCA3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4CB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0AF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E938" w14:textId="77777777" w:rsidR="00BF0D91" w:rsidRPr="004B6CDF" w:rsidDel="00306976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механизм цифрового контроля граждан за их персональными данными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DF5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C8B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Сформированы концепция и требования. </w:t>
            </w:r>
          </w:p>
          <w:p w14:paraId="4BB26E85" w14:textId="77777777" w:rsidR="00BF0D91" w:rsidRPr="004B6CDF" w:rsidDel="00306976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Определен функционал личного кабинета гражданина и распределение ролей с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». Подготовлены технические требования и регламенты использования сервиса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D45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ГАЗПД, </w:t>
            </w:r>
          </w:p>
          <w:p w14:paraId="134CAFE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  <w:p w14:paraId="0005D1E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A52EE6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5A90AA9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767CB00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0FF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95D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Разработка и внедрение альтернативной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волоконно-оптической линии связи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84F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Подготовить ТЭО и выбрать оптимальный маршрут альтернативной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волоконно-оптической линии связи,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включая международные стыки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D1F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252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Подготовлено ТЭО с картой маршрута, сметой, оценкой рисков и вариантов финансирования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585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согласованию: УДПКР, </w:t>
            </w:r>
          </w:p>
          <w:p w14:paraId="0B5D795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Элкат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1C04059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1578B0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11BD261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EB3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819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5B9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Согласовать международные и межведомственные соглашения для прокладки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волоконно-оптической линии связи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(Казахстан, Узбекистан, Таджикистан, Пакистан, Китай)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6C8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EF8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Разработаны и направлены в Казахстан, Узбекистан, Таджикистан, Пакистан, Китай на согласование проекты соглашений о транзите и стыковке волоконно-оптической линии связи на границах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C7C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МЦРИТ,</w:t>
            </w:r>
          </w:p>
          <w:p w14:paraId="2820985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МИД, по согласованию: УДПКР, </w:t>
            </w:r>
          </w:p>
          <w:p w14:paraId="058168C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Элкат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509D309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95F228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49C65F8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C99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CCF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F5C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Спроектировать альтернативную</w:t>
            </w:r>
            <w:r w:rsidRPr="004B6CDF">
              <w:rPr>
                <w:rFonts w:ascii="Times New Roman" w:eastAsia="Gungsuh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волоконно-оптическую линию связи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B46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967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Спроектировано и начато строительство первой линии альтернативной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волоконно-оптической линии связи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B5F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согласованию: УДПКР, </w:t>
            </w:r>
          </w:p>
          <w:p w14:paraId="7C5390E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Элкат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2CEBF04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26C8F6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708A7E8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64E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28F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устойчивой телекоммуникационной инфраструктуры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5C2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Осуществить строительство магистральных линий связи по всей республике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EDC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FDC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Начато строительство 100 км магистральных линий для обеспечения высокоскоростного интернета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9940" w14:textId="50F81FF1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МЦРИТ, </w:t>
            </w:r>
            <w:bookmarkStart w:id="41" w:name="_Hlk213498710"/>
            <w:r w:rsidRPr="004B6CDF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согласованию: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Кыргызтелеком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41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Элкат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56CC23E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Собственные средства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Кыргызтелеком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BF0D91" w:rsidRPr="004B6CDF" w14:paraId="6BA5ACA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F06B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02D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3D3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Осуществить строительство распределительных сетей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EAF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5E2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Построено 65 распределительных сетей для обеспечения отдаленных районов доступом к интернету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750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 согласованию: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Кыргызтелеком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Элкат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3950875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Собственные средства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Кыргызтелеком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61649B4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8C96F7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CBBF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32D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E40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Осуществить строительство кабельной канализации (проект «Чистое небо»)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BC4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162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Переведено на подземный способ прокладки кабелей связи 50 км, улучшена эстетика городской среды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F97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согласованию: мэрии городов Бишкек, Ош, Манас, </w:t>
            </w:r>
          </w:p>
          <w:p w14:paraId="30F0C97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Кыргызтелеком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206C9AC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местного бюджета</w:t>
            </w:r>
          </w:p>
          <w:p w14:paraId="017B0DB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59F1A4B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B6C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6BA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Создание в КР сети современных центров обработки данных уровня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Tier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III+ и выше, обеспечив их мощностью 30 МВт и международной сертификацией, для позиционирования страны как регионального IT-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хаба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Центральной Азии и привлечения глобальных технологических компаний к размещению своих облачных платформ и сервисов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ЦОДах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КР и облачной инфраструктуре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8F1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работу по созданию кластеров облачных сервисов (государственные и коммерческие платформы) с сертификацией по стандартам ISO/IEC 27001 и ISO/IEC 27701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C37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AE9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Начата работа по созданию облачных кластеров для предоставления государственных услуг и размещения коммерческих платформ</w:t>
            </w:r>
          </w:p>
          <w:p w14:paraId="5F19262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7D7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</w:t>
            </w:r>
          </w:p>
        </w:tc>
        <w:tc>
          <w:tcPr>
            <w:tcW w:w="714" w:type="pct"/>
          </w:tcPr>
          <w:p w14:paraId="4CAEE2C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C3F782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8AC44E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03F0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CBC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ИИ и разработка собственной модели ИИ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76F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проект стратегии в области искусственного интеллекта (регулирование, этика, стандарты безопасности) с учетом лучших практик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F49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2C732AC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9F9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Принята стратегия для внедрения ИИ во все секторы экономики с приоритетом безопасности и инноваций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2DC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МЦРИТ,</w:t>
            </w:r>
          </w:p>
          <w:p w14:paraId="432C1CA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ГКНБ</w:t>
            </w:r>
          </w:p>
        </w:tc>
        <w:tc>
          <w:tcPr>
            <w:tcW w:w="714" w:type="pct"/>
          </w:tcPr>
          <w:p w14:paraId="0E54526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53EA903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1B2C4A8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5752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BE1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D91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</w:t>
            </w:r>
            <w:r w:rsidRPr="004B6CDF">
              <w:rPr>
                <w:rFonts w:ascii="Times New Roman" w:eastAsia="Gungsuh" w:hAnsi="Times New Roman"/>
                <w:sz w:val="24"/>
                <w:szCs w:val="24"/>
              </w:rPr>
              <w:t xml:space="preserve"> национальный вычислительный кластер высокого уровня для обучения моделей </w:t>
            </w:r>
            <w:r w:rsidRPr="004B6CDF">
              <w:rPr>
                <w:rFonts w:ascii="Times New Roman" w:eastAsia="Gungsuh" w:hAnsi="Times New Roman"/>
                <w:sz w:val="24"/>
                <w:szCs w:val="24"/>
              </w:rPr>
              <w:lastRenderedPageBreak/>
              <w:t>мирового уровня (</w:t>
            </w:r>
            <w:proofErr w:type="spellStart"/>
            <w:r w:rsidRPr="004B6CDF">
              <w:rPr>
                <w:rFonts w:ascii="Times New Roman" w:eastAsia="Gungsuh" w:hAnsi="Times New Roman"/>
                <w:sz w:val="24"/>
                <w:szCs w:val="24"/>
              </w:rPr>
              <w:t>Kyrgyzstan</w:t>
            </w:r>
            <w:proofErr w:type="spellEnd"/>
            <w:r w:rsidRPr="004B6CDF">
              <w:rPr>
                <w:rFonts w:ascii="Times New Roman" w:eastAsia="Gungsuh" w:hAnsi="Times New Roman"/>
                <w:sz w:val="24"/>
                <w:szCs w:val="24"/>
              </w:rPr>
              <w:t xml:space="preserve"> AI </w:t>
            </w:r>
            <w:proofErr w:type="spellStart"/>
            <w:r w:rsidRPr="004B6CDF">
              <w:rPr>
                <w:rFonts w:ascii="Times New Roman" w:eastAsia="Gungsuh" w:hAnsi="Times New Roman"/>
                <w:sz w:val="24"/>
                <w:szCs w:val="24"/>
              </w:rPr>
              <w:t>Supercluste</w:t>
            </w:r>
            <w:proofErr w:type="spellEnd"/>
            <w:r w:rsidRPr="004B6CDF">
              <w:rPr>
                <w:rFonts w:ascii="Times New Roman" w:eastAsia="Gungsuh" w:hAnsi="Times New Roman"/>
                <w:sz w:val="24"/>
                <w:szCs w:val="24"/>
              </w:rPr>
              <w:t>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310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D38F" w14:textId="22DE448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Созданы условия для создания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AI-инфраструктуры, доступной для науки,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стартапов и корпораций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D7B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МЦРИТ,</w:t>
            </w:r>
          </w:p>
          <w:p w14:paraId="3E4F34E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  <w:p w14:paraId="7FACC52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14371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C9269F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7F7DED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20B55B0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CD6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BB8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7B4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Заключить стратегическое партнерство с крупными технологическими компаниями для локализации и адаптации их моделей под кыргызский рынок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928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64B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Подписаны меморандумы и соглашения о технологическом трансфере, запущены совместные проекты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9D3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МЦРИТ, МИД</w:t>
            </w:r>
          </w:p>
        </w:tc>
        <w:tc>
          <w:tcPr>
            <w:tcW w:w="714" w:type="pct"/>
          </w:tcPr>
          <w:p w14:paraId="753F289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30422B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5821BD7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792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FBEC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267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стандарты этики и сертификации ИИ для валидации и тестирования всех ИИ-моделей, работающих в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AB2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E3C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Разработаны национальные стандарты по этике, безопасности и приватности ИИ и направлены на согласование с заинтересованными сторонами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D129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</w:t>
            </w:r>
          </w:p>
        </w:tc>
        <w:tc>
          <w:tcPr>
            <w:tcW w:w="714" w:type="pct"/>
          </w:tcPr>
          <w:p w14:paraId="3DD1EE8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9B7B82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69B95D3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4DC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87D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ED97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программу «Искусственный интеллект в каждом секторе» – внедрить ИИ в 5 приоритетных секторах (образование, здравоохранение, сельское хозяйство, энергетика, транспорт)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936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65D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Обеспечена реализация до 20 пилотных проектов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461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МЦРИТ, МЗ, МНВОИ, Минпросвещения, МТК, МЭ, МВСХПП</w:t>
            </w:r>
          </w:p>
        </w:tc>
        <w:tc>
          <w:tcPr>
            <w:tcW w:w="714" w:type="pct"/>
          </w:tcPr>
          <w:p w14:paraId="7DBAED4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72D238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7EBE710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F3E3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EF3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национального </w:t>
            </w:r>
          </w:p>
          <w:p w14:paraId="67A7906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IT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-городка 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Digital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Kyrgyz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Hub</w:t>
            </w:r>
            <w:proofErr w:type="spellEnd"/>
            <w:r w:rsidRPr="004B6CD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на территории 10 га в селе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Байтик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Чуйской области КР</w:t>
            </w:r>
          </w:p>
          <w:p w14:paraId="225AC80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B3B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Начать работу по созданию национального IT-городка (офисы для резидентов, акселераторы, учебные центры, дата-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хабы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жилой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кластер) в качестве инновационного центра для IT-компаний, стартапов, акселераторов с центрами ИИ и кибербезопасности, образовательными кластерами, современными жилыми и социальными объектами, а также дата-центровой инфраструктурой (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Tier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III+/IV)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BCF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сентября</w:t>
            </w:r>
          </w:p>
          <w:p w14:paraId="02CE13C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D91D5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479C5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077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Начаты работы по созданию инновационного центра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A4D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МЦРИТ, ПП ПКР в Чуйской области КР, Минстрой</w:t>
            </w:r>
          </w:p>
        </w:tc>
        <w:tc>
          <w:tcPr>
            <w:tcW w:w="714" w:type="pct"/>
          </w:tcPr>
          <w:p w14:paraId="222E97D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08378C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4590E1E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96B9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2E6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Совершенствование государственных услуг с учетом интеграции информационных систем государственных органов и коммерческих организаций через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системы межведомственного электронного взаимодействия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986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Запустить Евразийский цифровой мост – трансграничная интеграция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системы межведомственного электронного взаимодействия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с e-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Gov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платформами стран ЕАЭС и Центральной Азии для оказания услуг за пределами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D04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2A3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Подписан меморандум/</w:t>
            </w:r>
          </w:p>
          <w:p w14:paraId="792E266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соглашение о предоставлении возможности гражданам и бизнесу КР получать и предоставлять государственные услуги за рубежом в режиме онлайн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B7A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</w:t>
            </w:r>
          </w:p>
        </w:tc>
        <w:tc>
          <w:tcPr>
            <w:tcW w:w="714" w:type="pct"/>
          </w:tcPr>
          <w:p w14:paraId="50875BC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3D821A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91" w:rsidRPr="004B6CDF" w14:paraId="1D97610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74A4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93B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A38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«единое окно» для инвесторов с предоставлением возможности электронной подачи заявок, онлайн-доступа к проектам, централизованной базе данных и интеграцией с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другими государственными информационными системами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8B7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октября</w:t>
            </w:r>
          </w:p>
          <w:p w14:paraId="4BF360F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289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Запущена в пилотном режиме автоматизированная информационная система «Инвестиции»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230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НАИ</w:t>
            </w:r>
          </w:p>
        </w:tc>
        <w:tc>
          <w:tcPr>
            <w:tcW w:w="714" w:type="pct"/>
          </w:tcPr>
          <w:p w14:paraId="0A05DA6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4F5994A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2BD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E39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Использование современных цифровых технологий для создания защищенной информационной среды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081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проект национальной стратегий кибербезопасности и модели защищенной цифровой среды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5E9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6E24048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2BD9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Принята стратегия и план ее реализации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1EA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ГКНБ, МЦРИТ</w:t>
            </w:r>
          </w:p>
        </w:tc>
        <w:tc>
          <w:tcPr>
            <w:tcW w:w="714" w:type="pct"/>
          </w:tcPr>
          <w:p w14:paraId="0BEE485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2F14AB5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D31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16AF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F372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Начать государственный аудит объектов критической информационной инфраструктуры и государственной информационной инфраструктуры на соответствие законодательству и стандартам в сфере обеспечения кибербезопасности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14E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06D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Начата проведение аудита объектов критической информационной инфраструктуры и государственной информационной инфраструктуры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11A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ГКНБ, МЦРИТ</w:t>
            </w:r>
          </w:p>
        </w:tc>
        <w:tc>
          <w:tcPr>
            <w:tcW w:w="714" w:type="pct"/>
          </w:tcPr>
          <w:p w14:paraId="64D0889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6C32F91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57E8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477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333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защищенную сеть передачи данных для межведомственного обмена (VPN, канал государственной связи)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4A5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11F5765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00A8" w14:textId="537FB7FE" w:rsidR="00BF0D91" w:rsidRPr="004B6CDF" w:rsidRDefault="00BF0D91" w:rsidP="00F85C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Создана защищенная сеть, 30</w:t>
            </w:r>
            <w:r w:rsidR="001B46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% государственных органов подключены к защищенным каналам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F0D8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МЦРИТ, ГАЗПД</w:t>
            </w:r>
          </w:p>
        </w:tc>
        <w:tc>
          <w:tcPr>
            <w:tcW w:w="714" w:type="pct"/>
          </w:tcPr>
          <w:p w14:paraId="2C6650B5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55967D5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7A5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4D6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Запуск спутникового Интернета на территории КР, включая труднодоступные регионы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FEC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Использовать услуги спутникового Интернета на территории КР, включая труднодоступные регионы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EA4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019A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Реализован пилотный проект и подготовлены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дальнейшему развертыванию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телекоммуникацион-ных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сетей с использованием негеостационарных спутниковых систем в выделенных частотных диапазонах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550D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МЦРИТ, ГКНБ</w:t>
            </w:r>
          </w:p>
          <w:p w14:paraId="340AA0FA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E54B7" w14:textId="77777777" w:rsidR="00BF0D91" w:rsidRPr="004B6CDF" w:rsidRDefault="00BF0D91" w:rsidP="0003338B">
            <w:pPr>
              <w:pStyle w:val="a3"/>
              <w:jc w:val="center"/>
              <w:rPr>
                <w:rStyle w:val="12"/>
                <w:rFonts w:eastAsiaTheme="minorHAnsi"/>
                <w:sz w:val="24"/>
                <w:szCs w:val="24"/>
              </w:rPr>
            </w:pPr>
          </w:p>
        </w:tc>
        <w:tc>
          <w:tcPr>
            <w:tcW w:w="714" w:type="pct"/>
          </w:tcPr>
          <w:p w14:paraId="0494A54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бюджета,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партнеров по развитию</w:t>
            </w:r>
          </w:p>
        </w:tc>
      </w:tr>
      <w:tr w:rsidR="00BF0D91" w:rsidRPr="004B6CDF" w14:paraId="67787B08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9B46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 развитие</w:t>
            </w:r>
          </w:p>
        </w:tc>
      </w:tr>
      <w:tr w:rsidR="00BF0D91" w:rsidRPr="004B6CDF" w14:paraId="0DAF767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E15D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5F24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сильной правовой, научной, терминологической базы в сфере общественного сознания и формирования гражданской идентичности, снижающей риски, связанные с манипуляциями и усилениями предвзятых убеждений в обществе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9DF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обучающие сказки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для детей дошкольного возраста,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настольные/цифровые игры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тематические ролики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на основе гражданских ценностей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6420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CFA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Разработаны 2 сказки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для детей дошкольного возраста, 1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настольная игра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сняты 2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тематических ролика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на основе гражданских ценностей для демонстрации в средствах массовой информации и социальных сетях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241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Минпросвещения, МКИМП</w:t>
            </w:r>
          </w:p>
          <w:p w14:paraId="55EC775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AA41C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DAA69F2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76951D8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1EA1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BD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E72B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проект Закона КР «О национальной идентичности»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421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AA7E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Проект Закона КР вынесен на общественное обсуждение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8A9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</w:t>
            </w:r>
          </w:p>
        </w:tc>
        <w:tc>
          <w:tcPr>
            <w:tcW w:w="714" w:type="pct"/>
          </w:tcPr>
          <w:p w14:paraId="23BF225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В рамках средств республиканского бюджета</w:t>
            </w:r>
          </w:p>
        </w:tc>
      </w:tr>
      <w:tr w:rsidR="00BF0D91" w:rsidRPr="004B6CDF" w14:paraId="5CA21E1D" w14:textId="77777777" w:rsidTr="001B147A">
        <w:trPr>
          <w:trHeight w:val="155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872E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BFF6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Повышение устойчивости к воздействию процессов глобализации и усиливающихся внешних идеологических влияний и укрепление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кыргызской аутентичности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087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Расширить ассортимент и тираж издаваемой литературы, увеличить доступность кыргызской и мировой художественной и научной литературы для населения, повысить читательскую культуру в обществе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F39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0F660C94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EA31" w14:textId="77777777" w:rsidR="001B4666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Изданы </w:t>
            </w:r>
          </w:p>
          <w:p w14:paraId="58FD5212" w14:textId="6E4B0C4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50 наименований книг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кыргызской и мировой литературы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613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МКИМП</w:t>
            </w:r>
          </w:p>
        </w:tc>
        <w:tc>
          <w:tcPr>
            <w:tcW w:w="714" w:type="pct"/>
          </w:tcPr>
          <w:p w14:paraId="000F0E3E" w14:textId="2FEF24D4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74F3C59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2437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25C0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1371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Организовать посещение школьников и студентов в </w:t>
            </w:r>
          </w:p>
          <w:p w14:paraId="5B937D9D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Кыргызский национальный комплекс «Манас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Ордо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», мемориальный комплекс 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Ата-Бейит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», дома-музея Ч. Айтматова для формирования у молодежи чувства национальной гордости и историко-культурной идентичности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C647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7CA3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более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10 000 школьников и студентов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посещают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 Кыргызский национальный комплекс «Манас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Ордо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», мемориальный комплекс 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Ата-Бейит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», дом-музей </w:t>
            </w:r>
          </w:p>
          <w:p w14:paraId="07877A2C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Ч. Айтматова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8E3F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МНВОИ,</w:t>
            </w:r>
          </w:p>
          <w:p w14:paraId="406C03CB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МКИМП</w:t>
            </w:r>
          </w:p>
        </w:tc>
        <w:tc>
          <w:tcPr>
            <w:tcW w:w="714" w:type="pct"/>
          </w:tcPr>
          <w:p w14:paraId="0ADA54CC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BF0D91" w:rsidRPr="004B6CDF" w14:paraId="5C7248A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F805" w14:textId="77777777" w:rsidR="00BF0D91" w:rsidRPr="004B6CDF" w:rsidRDefault="00BF0D91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A585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A0A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ремонтно-реставрационные работы объекта историко-культурного наследия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0F7E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3308" w14:textId="77777777" w:rsidR="00BF0D91" w:rsidRPr="004B6CDF" w:rsidRDefault="00BF0D91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Начата реставрация двух объектов историко-культурного наследия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A713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</w:t>
            </w:r>
          </w:p>
        </w:tc>
        <w:tc>
          <w:tcPr>
            <w:tcW w:w="714" w:type="pct"/>
          </w:tcPr>
          <w:p w14:paraId="3C4C76B1" w14:textId="77777777" w:rsidR="00BF0D91" w:rsidRPr="004B6CDF" w:rsidRDefault="00BF0D91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2B4896" w:rsidRPr="004B6CDF" w14:paraId="3FA3E4C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2AA5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D3D6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роли культуры в жизни общества через цифровизацию, модернизацию инфраструктуры, поддержку креативных индустрий и принятие системных мер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6EB1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Направить не менее 10 работников культуры на повышение квалификации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4DBF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833C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10 сотрудников, работающих в различных отраслях культуры, прошли международные стажировки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6F62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</w:t>
            </w:r>
          </w:p>
        </w:tc>
        <w:tc>
          <w:tcPr>
            <w:tcW w:w="714" w:type="pct"/>
          </w:tcPr>
          <w:p w14:paraId="130EF399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2B4896" w:rsidRPr="004B6CDF" w14:paraId="2AF3F8D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DED1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A076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B2FA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Theme="minorHAnsi" w:hAnsi="Times New Roman"/>
                <w:sz w:val="24"/>
                <w:szCs w:val="24"/>
              </w:rPr>
              <w:t>Внедрить абонементную систему регулярного посещения школьниками, студентами и обучающимися иных образовательных организаций театрально-зрелищных учреждений, музеев, библиотек и других организаций культуры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3DC7B5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4F02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DAE9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Внедрена и функционирует абонементная система посещения театрально-зрелищных организаций, музеев, библиотек и других учреждений культуры учащимися и студентами (карта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Келечек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для регулярного посещения </w:t>
            </w:r>
            <w:r w:rsidRPr="004B6CDF">
              <w:rPr>
                <w:rFonts w:ascii="Times New Roman" w:eastAsiaTheme="minorHAnsi" w:hAnsi="Times New Roman"/>
                <w:sz w:val="24"/>
                <w:szCs w:val="24"/>
              </w:rPr>
              <w:t>организаций культуры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1F05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МКИМП, Минпросвещения,</w:t>
            </w:r>
          </w:p>
          <w:p w14:paraId="0E2BDEC2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</w:t>
            </w:r>
          </w:p>
        </w:tc>
        <w:tc>
          <w:tcPr>
            <w:tcW w:w="714" w:type="pct"/>
          </w:tcPr>
          <w:p w14:paraId="440D6715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513869B8" w14:textId="77777777" w:rsidR="002B4896" w:rsidRPr="004B6CDF" w:rsidRDefault="002B4896" w:rsidP="0003338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14:paraId="7C3C908E" w14:textId="77777777" w:rsidR="002B4896" w:rsidRPr="004B6CDF" w:rsidRDefault="002B4896" w:rsidP="0003338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14:paraId="3A829A30" w14:textId="77777777" w:rsidR="002B4896" w:rsidRPr="004B6CDF" w:rsidRDefault="002B4896" w:rsidP="0003338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14:paraId="3F61EDFE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</w:p>
        </w:tc>
      </w:tr>
      <w:tr w:rsidR="002B4896" w:rsidRPr="004B6CDF" w14:paraId="6109626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14BF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C7A4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F492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Открыть центры ремесленничества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Баткенской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14:paraId="528FB9C4" w14:textId="0FEA59C9" w:rsidR="002B4896" w:rsidRPr="004B6CDF" w:rsidRDefault="002B4896" w:rsidP="0003338B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Джалал-Абадской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областях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7036" w14:textId="2C833835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C9EB" w14:textId="411007F8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Открыты 2 центра ремесленничества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1169" w14:textId="1F0E9035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</w:t>
            </w:r>
          </w:p>
        </w:tc>
        <w:tc>
          <w:tcPr>
            <w:tcW w:w="714" w:type="pct"/>
          </w:tcPr>
          <w:p w14:paraId="1D0EEF91" w14:textId="0CBF164D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2B4896" w:rsidRPr="004B6CDF" w14:paraId="560F636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72EC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BCA0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многофункциональных культурных центров, возрождение национального кинематографа, запуск международных культурных проектов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0762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3 проекта многофункционального культурного центра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Маданият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Ордо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42D1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54D3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 проект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многофункциональ-ного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культурного центра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Маданият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Ордо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с библиотекой, музеем, молодежным центром, кинотеатром, с помещениями для интеллектуальных игр и музыкальных кружков, центром народного творчества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D0BB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МКИМП, Минстрой,</w:t>
            </w:r>
          </w:p>
          <w:p w14:paraId="11968AFA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ПП ПКР в областях</w:t>
            </w:r>
          </w:p>
        </w:tc>
        <w:tc>
          <w:tcPr>
            <w:tcW w:w="714" w:type="pct"/>
          </w:tcPr>
          <w:p w14:paraId="575E41CE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2B4896" w:rsidRPr="004B6CDF" w14:paraId="46AD45E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A7DB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3CB2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6517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Разработать проект музыкальной школы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D077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260B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Одобрены 2 проекта музыкальной школы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5267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МКИМП,</w:t>
            </w:r>
          </w:p>
          <w:p w14:paraId="58573486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Минстрой</w:t>
            </w:r>
            <w:hyperlink r:id="rId9" w:tgtFrame="https://www.gov.kg/ky/gov/s/_blank" w:history="1"/>
            <w:r w:rsidRPr="004B6C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486E33B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областях </w:t>
            </w:r>
          </w:p>
        </w:tc>
        <w:tc>
          <w:tcPr>
            <w:tcW w:w="714" w:type="pct"/>
          </w:tcPr>
          <w:p w14:paraId="65C80D26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2B4896" w:rsidRPr="004B6CDF" w14:paraId="344C676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1D6B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4B92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CE46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ремонт 5 зданий, учреждений культуры и улучшить материально- техническую базу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180D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935C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 капитальный ремонт 5 учреждений культуры,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3 учреждения оснащены мебелью, техникой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107B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</w:t>
            </w:r>
          </w:p>
        </w:tc>
        <w:tc>
          <w:tcPr>
            <w:tcW w:w="714" w:type="pct"/>
          </w:tcPr>
          <w:p w14:paraId="520C1347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2B4896" w:rsidRPr="004B6CDF" w14:paraId="7E2B520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C7BC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7805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Формирование активной гражданской позиции и ценностных ориентиров молодежи, обеспечивающих стабильное инновационное развитие страны, содействие социальному развитию и саморазвитию молодежи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5A6B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грантовую программу поддержки и развития искусства и народного творчества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56D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762C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Подготовлен проект грантовой программы поддержки развития и развития искусства и народного творчества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4C13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</w:t>
            </w:r>
          </w:p>
        </w:tc>
        <w:tc>
          <w:tcPr>
            <w:tcW w:w="714" w:type="pct"/>
          </w:tcPr>
          <w:p w14:paraId="641469CA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2B4896" w:rsidRPr="004B6CDF" w14:paraId="200DCDD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F895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4EA9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7DC3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концепцию государственной политики в области религии и межэтнических отношений на 2027–2031 годы и плана мероприятий по ее реализации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8FE9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B0F7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Принята концепция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CCF9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НАДРМО (по согласованию)</w:t>
            </w:r>
          </w:p>
        </w:tc>
        <w:tc>
          <w:tcPr>
            <w:tcW w:w="714" w:type="pct"/>
          </w:tcPr>
          <w:p w14:paraId="4F1B2CBF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0906F61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</w:p>
        </w:tc>
      </w:tr>
      <w:tr w:rsidR="002B4896" w:rsidRPr="004B6CDF" w14:paraId="32A83A3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5F1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65EA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уровня правовой и религиозной грамотности населения, а также устранение противоречий между отдельными религиозными течениями, традиционными и гражданскими ценностями, создающих риски негативного влияния на общественное сознание и стабильность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BA45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культурно-просветительские программы о принципах светского государства</w:t>
            </w:r>
          </w:p>
          <w:p w14:paraId="3172B100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0EDD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0129" w14:textId="6A1A413B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Созданы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 видеоролика,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 подкаста и 5 статей, освещающих тему светского государства для широкой аудитории</w:t>
            </w:r>
          </w:p>
          <w:p w14:paraId="66A969AB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B4EB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НАДРМО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35F44F26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МКИМП,</w:t>
            </w:r>
          </w:p>
          <w:p w14:paraId="788D2BFC" w14:textId="41131E81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МНВОИ, по согласованию: НТРК,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ЭлТР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КНИА 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Кабар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», газеты</w:t>
            </w:r>
            <w:r w:rsidR="00BB44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ADD51D0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Эркин-Тоо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», «Кыргыз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Туусу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77988EB9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2B4896" w:rsidRPr="004B6CDF" w14:paraId="5F88AF5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C56A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5C42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276C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мероприятия по освещению важности светского устройства, диалога, взаимоуважения между разными религиозными взглядами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0CBC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7278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Проведены мероприятия в рамках поддержанных проектов (дискуссии, публикации и др.).</w:t>
            </w:r>
          </w:p>
          <w:p w14:paraId="42FD4E32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Реализованы проекты в регионах страны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129F" w14:textId="77777777" w:rsidR="002B4896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НАДРМО </w:t>
            </w:r>
          </w:p>
          <w:p w14:paraId="0AAD9D86" w14:textId="21E5E425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</w:t>
            </w:r>
          </w:p>
          <w:p w14:paraId="4180CA7D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МКИМП, Минпросвещения</w:t>
            </w:r>
          </w:p>
          <w:p w14:paraId="04E4E8B8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5CC07D02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2B4896" w:rsidRPr="004B6CDF" w14:paraId="34BCE7B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4884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B45D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2767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методику по мониторингу контента в государственных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 культуры, образования, телевизионных передач на предмет распространения деструктивных нарративов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8F88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2AA6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Рабочей группой по разработке методики мониторинга контента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определены направления и критерии для выявления случаев навязывания религиозных доктрин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3ED4" w14:textId="77777777" w:rsidR="002B4896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НАДРМО </w:t>
            </w:r>
          </w:p>
          <w:p w14:paraId="7184FEC3" w14:textId="18CD1390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</w:t>
            </w:r>
          </w:p>
          <w:p w14:paraId="162E8497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МКИМП, Минпросвещения</w:t>
            </w:r>
          </w:p>
          <w:p w14:paraId="11A1512D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4B3E74A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 рамках средств республиканского бюджета</w:t>
            </w:r>
          </w:p>
        </w:tc>
      </w:tr>
      <w:tr w:rsidR="002B4896" w:rsidRPr="004B6CDF" w14:paraId="6C4526B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0543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B482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Укрепление принципа светского характера государства и исключение религиозного фактора в качестве политического ресурса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988C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Проводить информационные кампании среди населения и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религиозных организаций о недопустимости использования социальных сетей для оказания давления на государственные решения или политических призывов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0AF9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893F" w14:textId="77777777" w:rsidR="001B4666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Проведены </w:t>
            </w:r>
          </w:p>
          <w:p w14:paraId="78D7E3AC" w14:textId="7DF90068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 информационных кампаний среди населения и</w:t>
            </w:r>
          </w:p>
          <w:p w14:paraId="0D462903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религиозных организаций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FE61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По согласованию: </w:t>
            </w:r>
            <w:r w:rsidRPr="004B6CDF">
              <w:rPr>
                <w:rFonts w:ascii="Times New Roman" w:eastAsia="Arial" w:hAnsi="Times New Roman"/>
                <w:sz w:val="24"/>
                <w:szCs w:val="24"/>
              </w:rPr>
              <w:t>НАДРМО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НТРК,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ЭлТР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КНИА 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Кабар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», газеты</w:t>
            </w:r>
          </w:p>
          <w:p w14:paraId="2FEEA21C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Эркин-Тоо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», «Кыргыз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Туусу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70CDE1F6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56299BF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52B10622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</w:p>
        </w:tc>
      </w:tr>
      <w:tr w:rsidR="002B4896" w:rsidRPr="004B6CDF" w14:paraId="7174274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DE39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FCE8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4611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механизмы оперативной правовой реакции: рассмотрение жалоб, публичные отклики, инициирование дел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E8B2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  <w:p w14:paraId="4D59CB6E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21D7" w14:textId="2E982306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Рабочей группой по разработке механизмов рассмотрения жалоб, публичных откликов, инициирования дел разработаны основные подходы правового реагирования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F7A4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4B6CDF">
              <w:rPr>
                <w:rFonts w:ascii="Times New Roman" w:eastAsia="Arial" w:hAnsi="Times New Roman"/>
                <w:sz w:val="24"/>
                <w:szCs w:val="24"/>
              </w:rPr>
              <w:t>МВД,</w:t>
            </w:r>
          </w:p>
          <w:p w14:paraId="3B5D33CF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Arial" w:hAnsi="Times New Roman"/>
                <w:sz w:val="24"/>
                <w:szCs w:val="24"/>
              </w:rPr>
              <w:t>по согласованию: Генпрокуратура, ВС</w:t>
            </w:r>
          </w:p>
        </w:tc>
        <w:tc>
          <w:tcPr>
            <w:tcW w:w="714" w:type="pct"/>
          </w:tcPr>
          <w:p w14:paraId="01994EE4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2B4896" w:rsidRPr="004B6CDF" w14:paraId="32CD3A33" w14:textId="77777777" w:rsidTr="00C16F17">
        <w:trPr>
          <w:trHeight w:val="841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3C84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46AE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Эффективное построение языковой политики, обеспечивающей полномасштабное функционирование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языка как важнейшего фактора укрепления единства народа Кыргызской Республики при сохранении и развитии языков всех этносов, проживающих в Кыргызской Республике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59ED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Разработать обновленные базовые принципы, технологии и методики преподавания кыргызского языка для дошкольного и школьного образования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B555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6EB8" w14:textId="77777777" w:rsidR="002B4896" w:rsidRPr="004B6CDF" w:rsidRDefault="002B4896" w:rsidP="00C16F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Внедрены обновленные программы и методики с учетом особенностей обучения кыргызскому языку как родному,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второму и иностранному, в школах и детских садах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77D0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, НКГЯЯП </w:t>
            </w:r>
            <w:r w:rsidRPr="004B6CDF">
              <w:rPr>
                <w:rFonts w:ascii="Times New Roman" w:eastAsia="Arial" w:hAnsi="Times New Roman"/>
                <w:sz w:val="24"/>
                <w:szCs w:val="24"/>
              </w:rPr>
              <w:t>(по согласованию)</w:t>
            </w:r>
          </w:p>
          <w:p w14:paraId="327940C7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0B6E071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2B4896" w:rsidRPr="004B6CDF" w14:paraId="60C890F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86C8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4860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5AAC" w14:textId="77777777" w:rsidR="002B4896" w:rsidRPr="004B6CDF" w:rsidRDefault="002B4896" w:rsidP="00BC4B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обновленные программы повышения квалификации и переподготовки воспитателей/учителей, преподающих кыргызский язык в детских садах и школах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637C" w14:textId="77777777" w:rsidR="002B4896" w:rsidRPr="004B6CDF" w:rsidRDefault="002B4896" w:rsidP="0003338B">
            <w:pPr>
              <w:pStyle w:val="a3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4E36" w14:textId="77777777" w:rsidR="002B4896" w:rsidRPr="004B6CDF" w:rsidRDefault="002B4896" w:rsidP="0003338B">
            <w:pPr>
              <w:pStyle w:val="a3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Разработаны и апробированы обновленные программы повышения квалификации учителей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3000" w14:textId="77777777" w:rsidR="002B4896" w:rsidRPr="004B6CDF" w:rsidRDefault="002B4896" w:rsidP="0003338B">
            <w:pPr>
              <w:pStyle w:val="a3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, НКГЯЯП </w:t>
            </w:r>
            <w:r w:rsidRPr="004B6CDF">
              <w:rPr>
                <w:rFonts w:ascii="Times New Roman" w:eastAsia="Arial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7BB16DA7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2B4896" w:rsidRPr="004B6CDF" w14:paraId="386BD5E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F96C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65B8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3A9B" w14:textId="77777777" w:rsidR="002B4896" w:rsidRPr="004B6CDF" w:rsidRDefault="002B4896" w:rsidP="00900F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Обеспечить преподавание кыргызского, русского и английского языков в детских садах и школах на основании современных/ результативных методик преподавания с последующей сертификацией выпускников школ на основании итоговой государственной аттестации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2254" w14:textId="77777777" w:rsidR="002B4896" w:rsidRPr="004B6CDF" w:rsidRDefault="002B4896" w:rsidP="0003338B">
            <w:pPr>
              <w:pStyle w:val="a3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B812" w14:textId="7F2C999B" w:rsidR="002B4896" w:rsidRPr="004B6CDF" w:rsidRDefault="002B4896" w:rsidP="0003338B">
            <w:pPr>
              <w:pStyle w:val="a3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000 выпускников школ, успешно прошедших сертификацию на практическое владение кыргызским, русским и английским языками по итогам итоговой государственной аттестации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7649" w14:textId="77777777" w:rsidR="002B4896" w:rsidRPr="004B6CDF" w:rsidRDefault="002B4896" w:rsidP="0003338B">
            <w:pPr>
              <w:pStyle w:val="a3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010BB001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2B4896" w:rsidRPr="004B6CDF" w14:paraId="72B479B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D9F6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658B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и использование обучения государственному языку на протяжении всей жизни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61A9" w14:textId="77777777" w:rsidR="002B4896" w:rsidRPr="004B6CDF" w:rsidRDefault="002B4896" w:rsidP="0003338B">
            <w:pPr>
              <w:pStyle w:val="a3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школы учебными материалами для изучения кыргызского языка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53E7" w14:textId="77777777" w:rsidR="002B4896" w:rsidRPr="004B6CDF" w:rsidRDefault="002B4896" w:rsidP="0003338B">
            <w:pPr>
              <w:pStyle w:val="a3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B803" w14:textId="2E42A8CD" w:rsidR="00BB44AF" w:rsidRPr="004B6CDF" w:rsidRDefault="002B4896" w:rsidP="00900F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30 % школ обеспечены учебными материалами по кыргызскому языку нового поколения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FE91" w14:textId="77777777" w:rsidR="002B4896" w:rsidRPr="004B6CDF" w:rsidRDefault="002B4896" w:rsidP="0003338B">
            <w:pPr>
              <w:pStyle w:val="a3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НКГЯЯП (по согласованию)</w:t>
            </w:r>
          </w:p>
        </w:tc>
        <w:tc>
          <w:tcPr>
            <w:tcW w:w="714" w:type="pct"/>
          </w:tcPr>
          <w:p w14:paraId="128AD25A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u w:color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2B4896" w:rsidRPr="004B6CDF" w14:paraId="10E87A14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7C6F" w14:textId="77777777" w:rsidR="002B4896" w:rsidRPr="004B6CDF" w:rsidRDefault="002B4896" w:rsidP="00900FE5">
            <w:pPr>
              <w:pStyle w:val="a3"/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2" w:name="_Toc207774195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Социальное развитие</w:t>
            </w:r>
            <w:bookmarkEnd w:id="42"/>
          </w:p>
        </w:tc>
      </w:tr>
      <w:tr w:rsidR="002B4896" w:rsidRPr="004B6CDF" w14:paraId="368EB468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1D3E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3" w:name="_Toc207774196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Человеческий потенциал и достойный труд</w:t>
            </w:r>
            <w:bookmarkEnd w:id="43"/>
          </w:p>
        </w:tc>
      </w:tr>
      <w:tr w:rsidR="002B4896" w:rsidRPr="004B6CDF" w14:paraId="1A7DA4E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CE4E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359E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Содействие полной занятости и повышение производительности труда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B97A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новую национальную политику занятости на основе проведенного ситуационного анализа в сфере политики занятости, рынка труда и социальной защиты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5750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514F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Принята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программа развития рынка труда и содействия занятости населения до 2030 года и план мероприятий по реализации программы</w:t>
            </w: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D14D9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МТСОМ,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, МЭК, СФ</w:t>
            </w:r>
          </w:p>
        </w:tc>
        <w:tc>
          <w:tcPr>
            <w:tcW w:w="714" w:type="pct"/>
          </w:tcPr>
          <w:p w14:paraId="7E6597CE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2B4896" w:rsidRPr="004B6CDF" w14:paraId="0AED75E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47D9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3B6D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BE82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Внести изменения в методологию разработки профессиональных стандартов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4915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9DD3" w14:textId="77777777" w:rsidR="001B4666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Внесены изменения с внедрением механизма обязательного пересмотра профессиональных стандартов каждые</w:t>
            </w:r>
          </w:p>
          <w:p w14:paraId="7B2A8BE2" w14:textId="64A08AC8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3–5 лет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5477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МТСОМ</w:t>
            </w:r>
          </w:p>
        </w:tc>
        <w:tc>
          <w:tcPr>
            <w:tcW w:w="714" w:type="pct"/>
          </w:tcPr>
          <w:p w14:paraId="40C61A58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2B4896" w:rsidRPr="004B6CDF" w14:paraId="38EA772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7016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E80A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9EA0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механизм для повышения самозанятости малоимущих и малообеспеченных семей посредством участия в социальных контрактах</w:t>
            </w: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358B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F208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Подготовлена программа предоставления финансирования участникам социальной помощи на основе социального контракта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0341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МТСОМ,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ПП ПКР в областях, по согласованию: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Элдик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Банк»</w:t>
            </w:r>
          </w:p>
          <w:p w14:paraId="6D49D975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5285FA8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2B4896" w:rsidRPr="004B6CDF" w14:paraId="09999BD7" w14:textId="77777777" w:rsidTr="001B147A">
        <w:trPr>
          <w:trHeight w:val="1413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6205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074D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D244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инновационные методы профессионального обучения и переподготовки для повышения квалификации граждан, в том числе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безработных, трудовых мигрантов, лиц с инвалидностью, молодежи, женщин, исходя из требований рынка труда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4483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05D7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Увеличено количество образовательных программ начального профессионального образования на основе анализа тенденций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рынка труда и миграции.</w:t>
            </w:r>
          </w:p>
          <w:p w14:paraId="6D570868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Увеличено количество учебных программ, адаптированных под потребности уязвимых групп населения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6F00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МТСОМ</w:t>
            </w:r>
          </w:p>
          <w:p w14:paraId="42B11829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1EF8A979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В рамках средств республиканского бюджета,</w:t>
            </w:r>
          </w:p>
          <w:p w14:paraId="448A52DC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партнеры по развитию </w:t>
            </w:r>
          </w:p>
        </w:tc>
      </w:tr>
      <w:tr w:rsidR="002B4896" w:rsidRPr="004B6CDF" w14:paraId="42A1DDA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3961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39DF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международных стандартов по защите прав и интересов работников, нанятых через частные агентства занятости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EE9D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Разработать комплекс мер по совершенствованию механизмов функционирования частных агентств занятости в соответствии с международными стандартами (реализация положений Конвенции МОТ № 181)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C543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38E49F70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6E85" w14:textId="6E09B359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Проект плана действий внесен в Администрацию Президента КР </w:t>
            </w:r>
          </w:p>
          <w:p w14:paraId="722DAE31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91BF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МТСОМ</w:t>
            </w:r>
          </w:p>
        </w:tc>
        <w:tc>
          <w:tcPr>
            <w:tcW w:w="714" w:type="pct"/>
          </w:tcPr>
          <w:p w14:paraId="286447A5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A1D5711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B4896" w:rsidRPr="004B6CDF" w14:paraId="2BF89CF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052A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109F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Разработка и внедрение комплексных программ по реинтеграции граждан, возвращающихся в КР, включая информационные кампании, поддержку на всех этапах переезда и адаптации, предпринимательское обучение, повышение квалификации, участие в общественных инициативах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80F9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Обеспечить обучение и переподготовку граждан, включая безработных, трудовых мигрантов, лиц с инвалидностью, молодежь и женщин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A8CB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3E4279DE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CB451" w14:textId="77777777" w:rsidR="001B4666" w:rsidRDefault="002B4896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Ежегодно не менее </w:t>
            </w:r>
          </w:p>
          <w:p w14:paraId="174A18E3" w14:textId="3135B139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9 тысяч граждан, включая безработных, трудовых мигрантов, лиц с инвалидностью, молодежь и женщин, проходят обучение и переподготовку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6AC6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МТСОМ, Минпросвещения, ПП ПКР в областях </w:t>
            </w:r>
          </w:p>
          <w:p w14:paraId="4E71EB25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356D3A5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</w:p>
          <w:p w14:paraId="35021551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бюджета</w:t>
            </w:r>
          </w:p>
        </w:tc>
      </w:tr>
      <w:tr w:rsidR="002B4896" w:rsidRPr="004B6CDF" w14:paraId="58E297C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8A92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FC1F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1F7B" w14:textId="77777777" w:rsidR="002B4896" w:rsidRPr="004B6CDF" w:rsidRDefault="002B4896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Расширить деятельность центра независимой сертификации и валидации навыков, полученных неформальным путем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9303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2E30D86C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6427" w14:textId="77777777" w:rsidR="002B4896" w:rsidRPr="004B6CDF" w:rsidRDefault="002B4896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Увеличено количество человек, получивших сертификаты по валидации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навыков, полученных неформальным путем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F97F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Минпросвещения, МТСОМ</w:t>
            </w:r>
          </w:p>
          <w:p w14:paraId="05094200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F35AAB4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2B4896" w:rsidRPr="004B6CDF" w14:paraId="454DEBA8" w14:textId="77777777" w:rsidTr="001B147A">
        <w:trPr>
          <w:trHeight w:val="218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85B6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577C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Продвижение на межгосударственном уровне вопросов недискриминационного доступа к социальным услугам по предоставлению медицинской помощи и образовательных услуг мигрантам, пенсионного страхования мигрантов и экспорта пенсий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E4A5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Продвигать на межгосударственном уровне вопросы по обеспечению доступа трудящихся за рубежом граждан КР к государственным услугам в странах пребывания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7B6A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5373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Приняты меры по проработке вопроса расширения доступа трудящихся граждан КР к государственным услугам за рубежом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1042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МИД, МТСОМ, СФ</w:t>
            </w:r>
          </w:p>
        </w:tc>
        <w:tc>
          <w:tcPr>
            <w:tcW w:w="714" w:type="pct"/>
          </w:tcPr>
          <w:p w14:paraId="192897A2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В рамках средств республиканского бюджета</w:t>
            </w:r>
          </w:p>
        </w:tc>
      </w:tr>
      <w:tr w:rsidR="002B4896" w:rsidRPr="004B6CDF" w14:paraId="62544E0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62A6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533E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62AB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Повысить уровень охвата консульской защитой граждан КР за рубежом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F83C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05E4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 охват граждан мерами консульской защиты, расширен доступ к онлайн-сервисам и дистанционным форматам консульской поддержки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CB7A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4" w:name="_Hlk213499093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МИД</w:t>
            </w:r>
            <w:bookmarkEnd w:id="44"/>
          </w:p>
        </w:tc>
        <w:tc>
          <w:tcPr>
            <w:tcW w:w="714" w:type="pct"/>
          </w:tcPr>
          <w:p w14:paraId="0C66E462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В рамках средств республиканского бюджета</w:t>
            </w:r>
          </w:p>
        </w:tc>
      </w:tr>
      <w:tr w:rsidR="002B4896" w:rsidRPr="004B6CDF" w14:paraId="02B42220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645D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5" w:name="_Toc207774197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Справедливая социальная защита</w:t>
            </w:r>
            <w:bookmarkEnd w:id="45"/>
          </w:p>
        </w:tc>
      </w:tr>
      <w:tr w:rsidR="002B4896" w:rsidRPr="004B6CDF" w14:paraId="74ECAE4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CD09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C0F2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Совершенствование механизмов социальной паспортизации бедных семей на основе цифровой платформы «Санарип аймак»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B2E5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Начать реализацию внедрения социальной карты на основе социального паспорта малоимущей семьи с целью упрощения предоставления социальных услуг и выплат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D0C3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14:paraId="1D05A3F5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9CAE" w14:textId="77777777" w:rsidR="002B4896" w:rsidRPr="004B6CDF" w:rsidRDefault="002B4896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Принят НПА </w:t>
            </w:r>
            <w:r w:rsidRPr="004B6CDF">
              <w:rPr>
                <w:rFonts w:ascii="Times New Roman" w:eastAsia="PMingLiU" w:hAnsi="Times New Roman"/>
                <w:sz w:val="24"/>
                <w:szCs w:val="24"/>
              </w:rPr>
              <w:t xml:space="preserve">по </w:t>
            </w:r>
            <w:r w:rsidRPr="004B6C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усовершенствованию формата социального паспорта малоимущей семьи </w:t>
            </w:r>
          </w:p>
          <w:p w14:paraId="60DAC5A1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AC98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4B6CDF">
              <w:rPr>
                <w:rFonts w:ascii="Times New Roman" w:eastAsia="PMingLiU" w:hAnsi="Times New Roman"/>
                <w:sz w:val="24"/>
                <w:szCs w:val="24"/>
              </w:rPr>
              <w:t>МТСОМ, ОАО «</w:t>
            </w:r>
            <w:proofErr w:type="spellStart"/>
            <w:r w:rsidRPr="004B6CDF">
              <w:rPr>
                <w:rFonts w:ascii="Times New Roman" w:eastAsia="PMingLiU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eastAsia="PMingLiU" w:hAnsi="Times New Roman"/>
                <w:sz w:val="24"/>
                <w:szCs w:val="24"/>
              </w:rPr>
              <w:t>» (по согласованию)</w:t>
            </w:r>
          </w:p>
          <w:p w14:paraId="03D62DC5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AA69D48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PMingLiU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2B4896" w:rsidRPr="004B6CDF" w14:paraId="6E43763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621C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AC4E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Пилотное внедрение ваучерного механизма финансирования услуг дошкольного образования для детей из социально уязвимых слоев населения,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малообеспеченных и малоимущих семей во всех регионах страны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07E6" w14:textId="77777777" w:rsidR="002B4896" w:rsidRPr="004B6CDF" w:rsidRDefault="002B4896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Увеличить охват услугами дошкольного образования для детей из социально уязвимых слоев населения, малообеспеченных и малоимущих семей, а также проживающих в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приграничных районах 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Баткенской</w:t>
            </w:r>
            <w:proofErr w:type="spellEnd"/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области, труднодоступных и высокогорных, отдаленных районах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DB0C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lastRenderedPageBreak/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22B2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Ваучерным механизмом финансирования охвачено 1 000 детей из пилотных групп населения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B725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МТСОМ</w:t>
            </w:r>
          </w:p>
          <w:p w14:paraId="15ADCDED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47C1BB83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2B4896" w:rsidRPr="004B6CDF" w14:paraId="7EDFAC3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BB25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3B07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Принятие комплекса мер по обеспечению равных прав и возможностей женщин в политической и общественной жизни страны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6B6A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образовательную программу «Лидеры нового поколения», направленную на повышение управленческих компетенций женщин-лидеров, отобранных по гендерной квоте в рамках формирования управленческого резерва кадров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7C40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8CAC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 образовательная программа «Лидеры нового поколения», направленная на повышение управленческих компетенций женщин-лидеров как решающего фактора их профессионального роста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9221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6" w:name="_Hlk213499124"/>
            <w:r w:rsidRPr="004B6CDF">
              <w:rPr>
                <w:rFonts w:ascii="Times New Roman" w:hAnsi="Times New Roman"/>
                <w:sz w:val="24"/>
                <w:szCs w:val="24"/>
              </w:rPr>
              <w:t>АГУПКР</w:t>
            </w:r>
            <w:bookmarkEnd w:id="46"/>
          </w:p>
          <w:p w14:paraId="28A1C831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ГАГСМС</w:t>
            </w:r>
          </w:p>
        </w:tc>
        <w:tc>
          <w:tcPr>
            <w:tcW w:w="714" w:type="pct"/>
          </w:tcPr>
          <w:p w14:paraId="6189CF39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2B4896" w:rsidRPr="004B6CDF" w14:paraId="7BA0B13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03D6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0FC5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C90B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Организовать в рамках государственного заказа повышение квалификации государственных и муниципальных служащих по соблюдению гендерного равенства, включая вопросы предотвращения домогательств на рабочем месте, насилия и эксплуатации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619F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D433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Количество служащих, прошедших повышение квалификации в рамках государственного заказа на обучение государственных и муниципальных служащих</w:t>
            </w:r>
            <w:r w:rsidRPr="004B6CDF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6E49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АГУПКР</w:t>
            </w:r>
          </w:p>
          <w:p w14:paraId="71BEC47A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ГАГСМС,</w:t>
            </w:r>
          </w:p>
          <w:p w14:paraId="3E8473FB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МТСОМ, МНВОИ</w:t>
            </w:r>
          </w:p>
          <w:p w14:paraId="7A62412B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6AF86C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4" w:type="pct"/>
          </w:tcPr>
          <w:p w14:paraId="70C90CFD" w14:textId="1902AD19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C044A3B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896" w:rsidRPr="004B6CDF" w14:paraId="4B396BC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8272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310D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66D5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Организовать обучение женщин-лидеров по программе «Лидеры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нового поколения», отобранных по гендерной квоте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F28B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7292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Женщины-лидеры обучены по программе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«Лидеры нового поколения». </w:t>
            </w:r>
          </w:p>
          <w:p w14:paraId="22B92E19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Не менее 20 женщин-лидеров прошли обучение в течение отчетного года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2D81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АГУПКР (по согласованию), ГАГСМС</w:t>
            </w:r>
          </w:p>
        </w:tc>
        <w:tc>
          <w:tcPr>
            <w:tcW w:w="714" w:type="pct"/>
          </w:tcPr>
          <w:p w14:paraId="2E207F16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  <w:p w14:paraId="2FB844F0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896" w:rsidRPr="004B6CDF" w14:paraId="676824C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7ACB" w14:textId="77777777" w:rsidR="002B4896" w:rsidRPr="004B6CDF" w:rsidRDefault="002B4896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C538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Реализация комплекса мер по развитию семейных форм воспитания детей-сирот, детей, оставшихся без попечения родителей (усыновление/</w:t>
            </w:r>
          </w:p>
          <w:p w14:paraId="5F89B867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удочерение, приемные (фостерные) семьи, опека и попечительство)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3710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меры по развитию семейных форм воспитания детей-сирот, оставшихся без попечения родителей (усыновление/удочерение, приемные (фостерные) семьи, опека и попечительство)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2D04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C1E0" w14:textId="77777777" w:rsidR="002B4896" w:rsidRPr="004B6CDF" w:rsidRDefault="002B4896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Доля детей, охваченных семейными формами устройства, из общего количества детей, оставшихся без попечения родителей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9CE6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МТСОМ, МВД</w:t>
            </w:r>
          </w:p>
        </w:tc>
        <w:tc>
          <w:tcPr>
            <w:tcW w:w="714" w:type="pct"/>
          </w:tcPr>
          <w:p w14:paraId="4B99D408" w14:textId="77777777" w:rsidR="002B4896" w:rsidRPr="004B6CDF" w:rsidRDefault="002B4896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9CCE8A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0BA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6D9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Разработка и реализация комплекса мер, направленных на укрепление и развитие института семьи, поддержки материнства, отцовства и детства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5AB3" w14:textId="7F960E8B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Осуществить межведомственный мониторинг семей в трудной жизненной ситуации для выработки индивидуальных мер по правовой, психологической и социальной поддержке с целью предотвращения разлучения детей с родителями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44A5" w14:textId="3AB8F916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DEF8" w14:textId="65388DF1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Разработаны индивидуальные планы работы с семьей и по защите ребенка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5DE" w14:textId="45AA454B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МТСОМ,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, МВД, МЗ</w:t>
            </w:r>
          </w:p>
        </w:tc>
        <w:tc>
          <w:tcPr>
            <w:tcW w:w="714" w:type="pct"/>
          </w:tcPr>
          <w:p w14:paraId="303139E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27190C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3558868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9B4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98C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Модернизация системы медико-социальной экспертизы и предоставления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протезно-ортопедических услуг, внедрение комплексных программ реабилитации и абилитации, включая раннюю диагностику, выявление и раннее вмешательство с целью профилактики болезней, приводящих к инвалидности, а также развитие рынка реабилитационных услуг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E7E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Разработать проект программы развития раннего выявления и вмешательства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3EF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A21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Программа принята постановлением Кабинета Министров КР, начата реализация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FDD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МТСОМ, МЗ, Минпросвещения</w:t>
            </w:r>
          </w:p>
        </w:tc>
        <w:tc>
          <w:tcPr>
            <w:tcW w:w="714" w:type="pct"/>
          </w:tcPr>
          <w:p w14:paraId="25547D5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49CA37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8A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532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6251" w14:textId="47924DA8" w:rsidR="007E595B" w:rsidRPr="004B6CDF" w:rsidRDefault="007E595B" w:rsidP="009938D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Пересмотреть строительные нормы и правила с учетом требований инклюзивности </w:t>
            </w:r>
            <w:r w:rsidR="009938D3">
              <w:rPr>
                <w:rFonts w:ascii="Times New Roman" w:hAnsi="Times New Roman"/>
                <w:sz w:val="24"/>
                <w:szCs w:val="24"/>
              </w:rPr>
              <w:t>(</w:t>
            </w: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>пандусы, лифты, тактильные указатели), транспортной (доступность общественного транспорта, велосипедной и пешеходной инфраструктуры) и социальной доступности (наличие школ, детских садов, медицинских учреждений,</w:t>
            </w:r>
            <w:r w:rsidRPr="004B6C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>зон отдыха)</w:t>
            </w:r>
            <w:r w:rsidRPr="004B6C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C04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36C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Утверждены строительные нормы и правила с учетом требований инклюзивности</w:t>
            </w:r>
          </w:p>
          <w:p w14:paraId="3DD5873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829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Минстрой,</w:t>
            </w:r>
          </w:p>
          <w:p w14:paraId="658FF87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МТСОМ, МЗ</w:t>
            </w:r>
          </w:p>
          <w:p w14:paraId="5F3B938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7283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0ED8F3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В рамках средств республиканского бюджета</w:t>
            </w:r>
          </w:p>
        </w:tc>
      </w:tr>
      <w:tr w:rsidR="007E595B" w:rsidRPr="004B6CDF" w14:paraId="3A43FE8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448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A91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8E9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нормативный правовой акт, предусматривающий аккредитацию учреждений, оказывающих услуги лицам с инвалидностью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BEA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30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2F7EE20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88C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 нормативный правовой акт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15E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МТСОМ, МЗ</w:t>
            </w:r>
          </w:p>
        </w:tc>
        <w:tc>
          <w:tcPr>
            <w:tcW w:w="714" w:type="pct"/>
          </w:tcPr>
          <w:p w14:paraId="749604D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34CB85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304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F17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перехода от заявительной формы оказания услуг к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проактивному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ориентированному на выявление потребностей получателей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посредством цифровых платформ</w:t>
            </w:r>
          </w:p>
          <w:p w14:paraId="78F4CAE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D39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Реализовать меры по оказанию государственных услуг на цифровых платформах и расширению количества информационных сервисов, размещенных в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системе межведомственного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электронного взаимодействия</w:t>
            </w: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»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4A0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AF8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Разработаны: </w:t>
            </w:r>
          </w:p>
          <w:p w14:paraId="1FD1FA4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– сервис из модуля «Медико-социальная экспертная комиссия» для государственных органов; </w:t>
            </w:r>
          </w:p>
          <w:p w14:paraId="557C4C8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– сервис из модуля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Бийик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тоолуу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аймактардын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жашоочуларына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көмөк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» для банковских учреждений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370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МТСОМ,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по согласованию: УДПКР,</w:t>
            </w: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639CB20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D67B61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5EC1D65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D47B73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2D5BDF6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732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18F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1F4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Начать интеграцию 10 приоритетных жизненных ситуаций (рождение, инвалидность, пенсия, потеря работы и др.) в платформу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проактивных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решений посредством мобильного приложения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52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260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098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Созданы условия для автоматизации предоставления услуг на основе жизненных событий (минимум 4 услуги)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0C2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МТСОМ, по согласованию: УДПКР, </w:t>
            </w:r>
          </w:p>
          <w:p w14:paraId="4134711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13E4033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669FA32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090C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E5A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1EC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430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7C9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Созданы условия для автоматизации предоставления услуг на основе жизненных событий (1 услуга)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970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СФ, по согласованию: УДПКР, </w:t>
            </w:r>
          </w:p>
          <w:p w14:paraId="430AD03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10E2C4A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4383793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9AA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30C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B43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296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073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Созданы условия для автоматизации предоставления услуг на основе жизненных событий (минимум 3 услуги)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CF0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по согласованию: УДПКР,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33E717A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24B8924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515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15D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1C3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69E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DF5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Созданы условия для автоматизации предоставления услуг на основе жизненных событий (минимум 2 услуги)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D71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Минпросвещения, по согласованию: УДПКР, </w:t>
            </w:r>
          </w:p>
          <w:p w14:paraId="7ECC2F9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7A4ADAC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68234C0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D93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509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B39B" w14:textId="52BA0916" w:rsidR="00AA12A6" w:rsidRPr="004B6CDF" w:rsidRDefault="007E595B" w:rsidP="009938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цифровой профиль получателя с персонализированным набором государственных услуг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19B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B4E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Начато внедрение цифрового профиля получателя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0FC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МТСОМ, МЭК, по согласованию:</w:t>
            </w:r>
          </w:p>
          <w:p w14:paraId="77DA7F7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ГУ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1459C6B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532907F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DF7D929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4BFC" w14:textId="77777777" w:rsidR="007E595B" w:rsidRPr="004B6CDF" w:rsidRDefault="007E595B" w:rsidP="009938D3">
            <w:pPr>
              <w:pStyle w:val="a3"/>
              <w:pageBreakBefore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7" w:name="_Toc207774198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Образование</w:t>
            </w:r>
            <w:bookmarkEnd w:id="47"/>
          </w:p>
        </w:tc>
      </w:tr>
      <w:tr w:rsidR="007E595B" w:rsidRPr="004B6CDF" w14:paraId="70039AF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F93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E46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Формирование пула квалифицированных студентов для педагогической деятельности, в том числе актуализация и модернизация методологии подготовки современных педагогов с использованием интерактивных методов обучения и лучших международных практик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48B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Пересмотреть государственные образовательные стандарты по педагогическим направлениям/</w:t>
            </w:r>
          </w:p>
          <w:p w14:paraId="087D4D8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специальностям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C3E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  <w:p w14:paraId="19AB8EA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05B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государственный образовательный стандарт по педагогическим направлениям/ специальностям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0D8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 Минпросвещения</w:t>
            </w:r>
          </w:p>
        </w:tc>
        <w:tc>
          <w:tcPr>
            <w:tcW w:w="714" w:type="pct"/>
          </w:tcPr>
          <w:p w14:paraId="6DA50D7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zh-CN"/>
              </w:rPr>
              <w:t>В рамках средств республиканского бюджета</w:t>
            </w:r>
          </w:p>
        </w:tc>
      </w:tr>
      <w:tr w:rsidR="007E595B" w:rsidRPr="004B6CDF" w14:paraId="4A5CD4A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3A9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AD1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DC3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программу наставничества – сопровождения студентов педагогических направлений с акцентом на современные требования к педагогической деятельности (цифровизация, гибкие навыки, индивидуализация обучения)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250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1060EDC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38B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 программа наставничества – сопровождения студентов педагогических направлений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AD6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 Минпросвещения</w:t>
            </w:r>
          </w:p>
          <w:p w14:paraId="6562477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5C895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70E3BD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средств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спузов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 и вузов с педагогическим направлением</w:t>
            </w:r>
          </w:p>
          <w:p w14:paraId="681A10B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FF975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73F827C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809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B38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квалификации учителей, в том числе систематическое обновление программ профессионального развития и переподготовки учителей с использованием онлайн ресурсов, включая формат онлайн преподавания</w:t>
            </w:r>
          </w:p>
          <w:p w14:paraId="24AF8B3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D88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Трансформировать систему методической поддержки педагогов на республиканском и территориальном уровнях с упором на повышение качества работы, эффективности и статуса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907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560B5F9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3A6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Созданы 4 областных и 15 территориальных центров инициатив и методической работы для координации и поддержки преподавания в дошкольном образовании, начальной школе, по STEM-направлениям, предметам гуманитарного блока,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по внешкольной работе, физическому воспитанию, цифровизации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E4A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Минпросвещения, МФ</w:t>
            </w:r>
          </w:p>
        </w:tc>
        <w:tc>
          <w:tcPr>
            <w:tcW w:w="714" w:type="pct"/>
          </w:tcPr>
          <w:p w14:paraId="0D2A977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601892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365331B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485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3B9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0CD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пилотную программу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Заманбап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мугалим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по привлечению в школы нового поколения учителей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Жаратман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мугалим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на базе школ Чуйской области КР при стипендиальной поддержке бизнес-сообщества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46A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725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Утверждена пилотная программа, увеличено количество школ и педагогов, участвующих в Чуйской области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E24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Минпросвещения, ПП ПКР в Чуйской области КР</w:t>
            </w:r>
          </w:p>
          <w:p w14:paraId="07449F4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6E9E003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E7C018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595B" w:rsidRPr="004B6CDF" w14:paraId="491F27F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2B7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BEE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D77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Обновить программы, разработать планы-графики и организовать повышение квалификации учителей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125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мая</w:t>
            </w:r>
          </w:p>
          <w:p w14:paraId="23EAA35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431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Количество учителей, проходящих повышение квалификации, согласно планов-графиков.</w:t>
            </w:r>
          </w:p>
          <w:p w14:paraId="7F8DB09D" w14:textId="1AEBA080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Создано не менее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4 онлайн-курсов каждый учебный год с охватом 3</w:t>
            </w:r>
            <w:r w:rsidR="001B46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300 педагогов.</w:t>
            </w:r>
          </w:p>
          <w:p w14:paraId="7274E96C" w14:textId="5E819107" w:rsidR="007E595B" w:rsidRPr="004B6CDF" w:rsidRDefault="007E595B" w:rsidP="002B261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Обновлено не менее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70</w:t>
            </w:r>
            <w:r w:rsidR="001B46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% программ повышения квалификации и переподготовки педагогов в ведущих педагогических вузах и </w:t>
            </w: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научных организациях страны в течение 2 лет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C74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МНВОИ</w:t>
            </w:r>
          </w:p>
          <w:p w14:paraId="4C87B53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14:paraId="0D3F1BE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8C9B33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0D6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B88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Привлечение и удержание квалифицированных кадров путем нематериальной и материальной мотивации, включая установление размера дополнительных выплат к заработной плате учителей в зависимости от наполняемости класса и присутствия учеников с инвалидностью, а также использование возможностей искусственного интеллекта в преподавании и оценивании, включая автоматизацию рутинных задач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EEE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НПА о внесении изменений в условия оплаты труда работников системы образования и учителей в части установления дополнительных выплат к заработной плате в зависимости от наполняемости класса и присутствия учеников с инвалидностью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084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8F5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НПА о внесении изменений в условия оплаты труда работников системы образования и учителей в части установления дополнительных выплат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E17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МФ, МТСОМ</w:t>
            </w:r>
          </w:p>
          <w:p w14:paraId="0652582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00D48B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8AB257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7EC9C73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365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A14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Разработка современных образовательных стандартов и учебных материалов, включая инновационные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подходы к развитию детей и молодежи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470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Обеспечить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предтиражную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подготовку и издание учебников новой формации по </w:t>
            </w:r>
          </w:p>
          <w:p w14:paraId="1BF8C08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STEM-предметам (физика, химия, математика,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биология, информатика, английский язык)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743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9A9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Изданы адаптированные учебники новой формации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F55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, УДПКР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5131CE7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63505C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E864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F75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2C4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и издать современные отечественные учебники гуманитарного цикла (литература, история, государственный и официальный языки)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B84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216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Разработаны, апробированы и изданы отечественные учебники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73A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, УДПКР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0541154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2CDA1A7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382228F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0A3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D96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новой образовательной модели, основанной на 12-летнем формате школьного образования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624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учебные программы для 12-летней модели школьного образования, в том числе для профильного обучения на основе инновационных технологий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A63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30 июля</w:t>
            </w:r>
          </w:p>
          <w:p w14:paraId="5BA39D6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DB0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Утверждены учебные программы для определенных классов 12-летней системы школьного образования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73A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1B30BF2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96C70E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5D0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8C5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8A93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Разработать базисные учебные планы для общеобразовательных организаций согласно модели поэтапного перехода на 12-летнее школьное образование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0B7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64F8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Утверждены базисные учебные планы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согласно концепции поэтапного перехода к 12-летнему формату школьного обучения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5E8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4A81321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3B991E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3D1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4A4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E10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Theme="majorEastAsia" w:hAnsi="Times New Roman"/>
                <w:b w:val="0"/>
                <w:bCs w:val="0"/>
                <w:sz w:val="24"/>
                <w:szCs w:val="24"/>
              </w:rPr>
              <w:t xml:space="preserve">Разработать </w:t>
            </w: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>единый набор измеряемых показателей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качества внедрения </w:t>
            </w:r>
          </w:p>
          <w:p w14:paraId="0F1CDC2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12-летней модели школьного образования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963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30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B7F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Разработано положение о критериях измерения ключевых, включая успеваемость, охват обучением, готовность школ по инфраструктуре, обеспечение кадрами и доступ к учебникам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763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  <w:p w14:paraId="69EFD16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304149D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056789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D62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9FC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Обеспечение соответствия учебных материалов международным стандартам и передовым методикам преподавания</w:t>
            </w:r>
          </w:p>
          <w:p w14:paraId="1DA1BBE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DEB0" w14:textId="14A0532C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Привести содержание учебников в соответствие с современными подходами к образовательному процессу путем интеграции международных стандартов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DD0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4BC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 30 % обновлены школьные учебники в рамках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12-летнего формата обучения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DD2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МФ</w:t>
            </w:r>
          </w:p>
          <w:p w14:paraId="3D9A7AF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6A6CF09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099B07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36D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43D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E94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Провести всесторонний анализ учебных материалов и программ с целью адаптации лучших мировых педагогических практик и образовательных стандартов к отечественным условиям посредством создания рабочей группы из ведущих отечественных экспертов, преподавателей вузов и международных партнеров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E00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2B9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азработаны рекомендации по интеграции передовых методик и стандартов в учебные программы</w:t>
            </w:r>
            <w:r w:rsidRPr="004B6CDF" w:rsidDel="00BB42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междисциплинарной рабочей группой, включающей ведущих отечественных экспертов, преподавателей вузов и международных партнеров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03A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</w:t>
            </w:r>
          </w:p>
          <w:p w14:paraId="4B28795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6AC487C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61C1BCC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9088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A04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Укрепление STEM-образования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7D3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предметные стандарты по STEM-предметам для 7–9 классов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9F9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10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34D0" w14:textId="2D63572F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  <w:t>Обеспечено издание учебно-методических комплексов по</w:t>
            </w:r>
            <w:r w:rsidRPr="004B6CDF">
              <w:rPr>
                <w:rStyle w:val="ab"/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STEM-предметам для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7–9 классов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BCD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109C930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134C3C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D9F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BC3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2C0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Обеспечить пилотные школы современной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STEM-инфраструктурой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E77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3073" w14:textId="77777777" w:rsidR="00937EF4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Модернизированы </w:t>
            </w:r>
          </w:p>
          <w:p w14:paraId="56C2127A" w14:textId="3775F96A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53 школы до уровня модельных школ, школы оснащены STEM-лабораториями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 информационно-коммуникационными технологиями и оборудованием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C66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Минпросвещения</w:t>
            </w:r>
          </w:p>
        </w:tc>
        <w:tc>
          <w:tcPr>
            <w:tcW w:w="714" w:type="pct"/>
          </w:tcPr>
          <w:p w14:paraId="6C06854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Средства АБР</w:t>
            </w:r>
          </w:p>
        </w:tc>
      </w:tr>
      <w:tr w:rsidR="007E595B" w:rsidRPr="004B6CDF" w14:paraId="697FB58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477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AE3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564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контроль повышения качества подготовки учителей STEM-предметов в вузах республики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EE4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0A0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Увеличено количество вузов, реализующих программы подготовки учителей по STEM-предметам, прошедших лицензионный контроль и аккредитацию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B2C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МНВОИ</w:t>
            </w:r>
          </w:p>
        </w:tc>
        <w:tc>
          <w:tcPr>
            <w:tcW w:w="714" w:type="pct"/>
          </w:tcPr>
          <w:p w14:paraId="2BA4B9F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0BB1A43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436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93B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Организация обучения путем развития мягких навыков и социально-эмоционального интеллекта</w:t>
            </w:r>
          </w:p>
          <w:p w14:paraId="57DE117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017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>Организовать систему мониторинга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развития мягких навыков и социально-эмоционального интеллекта у школьников, включая инструменты диагностики и обратной связи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CFA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1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088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Разработано положение о мониторинге и оценке развития мягких навыков и социально-эмоционального интеллекта у учащихся (анкеты, тесты, наблюдения)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CD0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0CED6E6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2A144C4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8A7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1C6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090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Включить в программы повышения квалификации педагогических работников изучение мягких навыков и работы с социально-эмоциональным интеллектом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B79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081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учебные программы повышения квалификации педагогических работников в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ключена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тематика развития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мягких навыков и социально-эмоционального интеллекта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E5B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  <w:p w14:paraId="287A9B3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2A25E9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03E6F4B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362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734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57B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и включить в вузах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спузах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обязательные и дополнительные курсы по развитию гибких навыков (коммуникация, критическое мышление, командная работа) и социально-эмоционального интеллекта (эмоциональная регуляция, эмпатия, стрессоустойчивость)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A57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3DCD1FC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693C" w14:textId="77777777" w:rsidR="00937EF4" w:rsidRDefault="007E595B" w:rsidP="0003338B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Внедрено не менее </w:t>
            </w:r>
          </w:p>
          <w:p w14:paraId="0149819F" w14:textId="60FB8A45" w:rsidR="007E595B" w:rsidRPr="004B6CDF" w:rsidRDefault="007E595B" w:rsidP="0003338B">
            <w:pPr>
              <w:pStyle w:val="a3"/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</w:pP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 дополнительных курсов по развитию гибких навыков и социально-эмоционального интеллекта в вузах и </w:t>
            </w:r>
            <w:proofErr w:type="spellStart"/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спузах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603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</w:t>
            </w:r>
          </w:p>
          <w:p w14:paraId="68BD10D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383AFF3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партнеров по развитию</w:t>
            </w:r>
          </w:p>
          <w:p w14:paraId="4A5D99E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1553092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AFC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68B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осведомленности работников сферы образования о необходимости сохранения ментального здоровья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FF2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программы, направленные на формирование понимания необходимости сохранения ментального здоровья, и организовать повышение квалификации для классных руководителей, завучей, социальных педагогов школ при методической поддержке работников системы здравоохранения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657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62F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Разработаны программы, направленные на сохранение ментального здоровья, и начато их внедрение для педагогических работников, проходящих повышение квалификации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C56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Минпросвещения, МЗ</w:t>
            </w:r>
          </w:p>
          <w:p w14:paraId="6252615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D6C786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2D46409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67A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370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A91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Регламентировать обязанности психолого-медико-педагогической комиссии по информированию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просвещению о ментальном здоровье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7F6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38E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Принято положение о психолого-медико-педагогической комиссии, включающее вопросы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повышения осведомленности о ментальном здоровье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EA3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МЗ</w:t>
            </w:r>
          </w:p>
          <w:p w14:paraId="12BCEFA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5432DF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47AED8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594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387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Обучение подрастающего поколения основам социального поведения, предупреждение девиантного поведения, формирование уважения к старшему поколению и повышение патриотизма с учетом гражданской идентичности, определяемой Концепцией «Кыргыз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жараны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», Доктриной «Национальный дух – мировые высоты»</w:t>
            </w:r>
          </w:p>
          <w:p w14:paraId="61E0D2E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693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Внедрить классные часы по вопросам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гражданского воспитания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на основе Концепции развития гражданской идентичности «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Кыргыз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жараны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», Доктрины «Национальный дух – мировые высоты»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801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61D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В учебный план включено проведение классных часов по вопросам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гражданского воспитания, уважения к культуре, старшему поколению и по предупреждению девиантного поведения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C99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4616D1C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12F868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2D6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A37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8D95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Обеспечить увеличение охвата детей и подростков внешкольным (дополнительным) образованием в каждом регионе за счет средств органов местного самоуправления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4AF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FA2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Увеличен охват детей и подростков внешкольным (дополнительным) образованием в разрезе регионов за счет средств органов местного самоуправления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CA7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ПП ПКР в областях,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6732D29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мэрии городов Бишкек и Ош </w:t>
            </w:r>
          </w:p>
          <w:p w14:paraId="23C6832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(по согласованию)</w:t>
            </w:r>
          </w:p>
          <w:p w14:paraId="11A2A99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2850DCB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средств местных бюджетов </w:t>
            </w:r>
          </w:p>
        </w:tc>
      </w:tr>
      <w:tr w:rsidR="007E595B" w:rsidRPr="004B6CDF" w14:paraId="720F87F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0E0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21F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индивидуальных образовательных траекторий, совместной вовлеченности обучающихся и их родителей/законных представителей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E64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систему раннего выявления и сопровождения талантливых учащихся на основе индивидуальных образовательных планов с активным участием родителей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508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917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Разработана система раннего выявления и сопровождения талантливых учащихся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8C6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3AABF62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05C5682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FF5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D379" w14:textId="4C6A66CF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онлайн-курсов и образовательных программ, легко доступны на мобильных устройствах особенно в отдаленных регионах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902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Разработать платформу с онлайн-курсами, обеспечивающими доступ к обучению на мобильных устройствах, включая отдаленные регионы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7DF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FC4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Запущена платформа с</w:t>
            </w:r>
            <w:r w:rsidRPr="004B6CDF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онлайн-курсами по 5 предметам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C71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638BD05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E656D5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C7B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4A4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Постепенное внедрение в школах гибридных моделей обучения для упрощения интеграции дистанционного образования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C30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онлайн-доступность школьного образования для детей из отдаленных и труднодоступных регионов, детей-мигрантов, проживающих за рубежом, детей с особыми образовательными потребностями, временно не посещающих школу по медицинским показаниям, лиц с инвалидностью (включая взрослых, не имеющих школьного образования), а также для школ, испытывающих нехватку педагогических кадров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1B6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5E3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 охват обучением в онлайн-школе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Тунгуч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0A0134D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 функционал онлайн-школы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Тунгуч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для демонстрации уроков в рамках школьного расписания по предметам, по которым школы республики испытывают нехватку педагогических кадров, включая возможности интернет-платформ и телевизионных каналов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A89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5030E24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0B96B9A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BC7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EAE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Обеспечение партнерства образовательных организаций с компаниями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предприятиями, в том числе через кластерную программу «Профессиональные кадры», с целью развития системы дуального обучения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CF2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Разработать кластерную программу «Профессиональные кадры», включающую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комплекс взаимосвязанных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мероприятий по интеграции образовательных учреждений и предприятий для эффективного развития человеческого капитала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9FC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46F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Разработан проект программы «</w:t>
            </w: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Профессиональные кадры» и вынесен на </w:t>
            </w: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общественное обсуждение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825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МНВОИ,</w:t>
            </w:r>
          </w:p>
          <w:p w14:paraId="7C33332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Минпросвещения, МТСОМ</w:t>
            </w:r>
          </w:p>
        </w:tc>
        <w:tc>
          <w:tcPr>
            <w:tcW w:w="714" w:type="pct"/>
          </w:tcPr>
          <w:p w14:paraId="533F0A9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</w:t>
            </w:r>
          </w:p>
          <w:p w14:paraId="3485C9A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вузов,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спузов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работодателей, партнеров</w:t>
            </w:r>
          </w:p>
        </w:tc>
      </w:tr>
      <w:tr w:rsidR="007E595B" w:rsidRPr="004B6CDF" w14:paraId="4473865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2FC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BA6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352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Подписать договоры о сотрудничестве между профессиональными лицеями и работодателями в разрезе регионов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A97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CA7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Увеличено количество договоров между профессиональными лицеями с работодателями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073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Минпросвещения,</w:t>
            </w:r>
          </w:p>
          <w:p w14:paraId="3468686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ПП ПКР в областях,</w:t>
            </w:r>
          </w:p>
          <w:p w14:paraId="247908D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мэрии городов Бишкек и Ош </w:t>
            </w:r>
          </w:p>
          <w:p w14:paraId="5254CB0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19FE1B8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0F322D6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0E6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164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769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новые образовательные программы по профилям обучения в соответствии с приоритетными отраслями экономики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302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826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Актуализированы не менее 5 программ профильного обучения, обеспечивающих соответствие современным требованиям рынка труда и приоритетным отраслям экономики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385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Минпросвещения, НИСИ</w:t>
            </w:r>
          </w:p>
          <w:p w14:paraId="3B75CDF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316BCA0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3AF5B6B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D7D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D32E" w14:textId="49CFB186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Развитие дуального образования, передача в аутсорсинг программ профессиональной подготовки и переподготовки, повышение квалификации безработных, малоимущих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малообеспеченных граждан, включая программы краткосрочной подготовки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6C8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Разработать и обновить учебные программы и практические курсы, соответствующие реальным потребностям рынка труда </w:t>
            </w:r>
          </w:p>
          <w:p w14:paraId="5E91F7D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D96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823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Разработаны программы с четкими планируемыми результатами, содержанием и тематическим планированием.</w:t>
            </w:r>
          </w:p>
          <w:p w14:paraId="725B2F2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Увеличен охват молодежи начальным профессиональным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образованием в возрасте 15–18 лет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D2D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Минпросвещения, МТСОМ</w:t>
            </w:r>
          </w:p>
        </w:tc>
        <w:tc>
          <w:tcPr>
            <w:tcW w:w="714" w:type="pct"/>
          </w:tcPr>
          <w:p w14:paraId="3F44517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0929524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7F2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3AF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Обеспечение учащихся качественным школьным питанием 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F59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Оказать поддержку образовательным организациям в регионах с ограниченным доступом к чистой воде для обеспечения условий организации питания детей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352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8D4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Реализован проект Корейского агентства по международному сотрудничеству (KOICA) по улучшению санитарных условий в 20 школах через реализацию проекта «Создание устойчивой среды для укрепления здоровья и питания в общеобразовательных организациях через программу школьного питания на основе местных продуктов» (WASH)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D51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57F3FBC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ПП ПКР в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Ошской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Баткенской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Джалал-Абадской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Нарынской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, Чуйской областях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КР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460F812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мэрия города Ош (по согласованию)</w:t>
            </w:r>
          </w:p>
        </w:tc>
        <w:tc>
          <w:tcPr>
            <w:tcW w:w="714" w:type="pct"/>
          </w:tcPr>
          <w:p w14:paraId="5BDB5A7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Средства KOICA, ВПП ООН</w:t>
            </w:r>
          </w:p>
        </w:tc>
      </w:tr>
      <w:tr w:rsidR="007E595B" w:rsidRPr="004B6CDF" w14:paraId="7648BD0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549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2D2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Разработка адаптированных учебных программ и материалов, подготовка и повышение квалификации педагогов для работы с учащимися и детьми с особыми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образовательными потребностями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F42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Организовать открытие инклюзивных групп в детских садах</w:t>
            </w:r>
          </w:p>
          <w:p w14:paraId="719B64D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82C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81DC" w14:textId="0549C4AB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Обеспечено предоставление дошкольного образования для детей с инвалидностью в 5 детских садах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(3 в областях, 2 в городах Бишкек и в Ош)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C74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020E366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624C511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235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ABE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C10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адаптированные учебные программы в школах для детей с особыми образовательными потребностями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BF4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D3E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Разработаны адаптированные учебные программы для 5 категорий детей с особыми образовательными потребностями, включая интеллектуальные, сенсорные, речевые, поведенческие и множественные нарушения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F49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32B1992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F5697B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D1D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3A4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F528" w14:textId="77777777" w:rsidR="007E595B" w:rsidRPr="004B6CDF" w:rsidRDefault="007E595B" w:rsidP="0003338B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модульные курсы повышения квалификации воспитателей, ориентированные на специфику дошкольного возраста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FC4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66F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Увеличено количество модульных курсов повышения квалификации воспитателей, ориентированных на специфику дошкольного возраста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FC6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  <w:p w14:paraId="35801AD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E92586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8211E8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7D68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D98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9BE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индивидуальные образовательные планы для детей с инвалидностью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FB6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712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Утверждены индивидуальные образовательные планы для детей с инвалидностью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39F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19D0671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МТСОМ, МЗ</w:t>
            </w:r>
          </w:p>
        </w:tc>
        <w:tc>
          <w:tcPr>
            <w:tcW w:w="714" w:type="pct"/>
          </w:tcPr>
          <w:p w14:paraId="6B0F61A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3043A34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EDF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180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CF23" w14:textId="354EC715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и принять подзаконную нормативную правовую базу к Закону КР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«Об образовании», регулирующую вопросы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инклюзивного образования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5BB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3C5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 НПА, регулирующий вопросы реализации инклюзивного образования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0DC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МЗ,</w:t>
            </w:r>
          </w:p>
          <w:p w14:paraId="39B4512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МТСОМ</w:t>
            </w:r>
          </w:p>
        </w:tc>
        <w:tc>
          <w:tcPr>
            <w:tcW w:w="714" w:type="pct"/>
          </w:tcPr>
          <w:p w14:paraId="559AD75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2778F32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EA7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197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Строительство новых детских садов и школ, а также перепрофилирование и ремонт зданий для использования в образовательных целях с учетом требований безопасности и норм строительства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FD0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Осуществить строительство, реконструкцию и запуск детских садов, с приоритетом в городах и населенных пунктах, насыщенных рабочими местами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0FB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2B68" w14:textId="189C7D8E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Запущены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115 дошкольных образовательных организаций, обеспечивающих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охват дошкольным образованием 55</w:t>
            </w:r>
            <w:r w:rsidR="00B53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% детей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056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Минстрой,</w:t>
            </w:r>
          </w:p>
          <w:p w14:paraId="70842B5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МФ, ПП ПКР в областях, Минпросвещения,</w:t>
            </w:r>
          </w:p>
          <w:p w14:paraId="197F8A2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мэрии городов Бишкек и Ош </w:t>
            </w:r>
          </w:p>
          <w:p w14:paraId="4CE433E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69A87CD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7FCAF07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5B0C3B5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0AA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3B1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222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Осуществить строительство дополнительных корпусов, ремонт и оснащение оборудованием школ-интернатов для детей с инвалидностью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CD3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A6D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Создана современная образовательная инфраструктура в 3 школах-интернатах для детей с инвалидностью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B3F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Минстрой, Минпросвещения</w:t>
            </w:r>
          </w:p>
        </w:tc>
        <w:tc>
          <w:tcPr>
            <w:tcW w:w="714" w:type="pct"/>
          </w:tcPr>
          <w:p w14:paraId="69D2E79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средств проекта ИБР</w:t>
            </w:r>
          </w:p>
        </w:tc>
      </w:tr>
      <w:tr w:rsidR="007E595B" w:rsidRPr="004B6CDF" w14:paraId="09791AF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5EA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15E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информационной системы онлайн-мониторинга состояния школьной инфраструктуры, включая обследование объектов и ввод данных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7A2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Установить в школах локальные сети, обеспечивающие технические условия для автоматизированного мониторинга скорости интернет-доступа и температуры в помещениях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740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F10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Увеличено количество школ, имеющих возможность автоматизированного мониторинга скорости интернет-доступа и температуры в помещениях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8EF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МФ</w:t>
            </w:r>
          </w:p>
        </w:tc>
        <w:tc>
          <w:tcPr>
            <w:tcW w:w="714" w:type="pct"/>
          </w:tcPr>
          <w:p w14:paraId="20D43EC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9409C4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DBF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335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Обеспечение мониторинга результатов образовательных достижений учащихся посредством цифровых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систем оценки, а также корректировка образовательных программ и процессов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F79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Создать национальную модель внешнего мониторинга компетенций обучающихся профессиональных лицеев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F57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946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 концепция мониторинга критериев и индикаторов инструмента мониторинга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9DD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706E0EF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6086BAB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308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71A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Обеспечение доступа к высокоскоростному интернету в школах и дошкольных образовательных организациях, включая сельские и отдаленные регионы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E50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>Оснастить детские сады необходимым оборудованием (з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акупка и установка маршрутизаторов, серверов,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точек и другого оборудования) для обеспечения стабильного доступа к сети Интернет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6E6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DFE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200 дошкольных образовательных учреждений, включая учреждение сельских и отдаленных регионов, обеспечены доступом к высокоскоростному интернету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835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МФ</w:t>
            </w:r>
          </w:p>
        </w:tc>
        <w:tc>
          <w:tcPr>
            <w:tcW w:w="714" w:type="pct"/>
          </w:tcPr>
          <w:p w14:paraId="7241C74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0F7B215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18A8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9E4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DAF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оценку наличия и качества интернет-доступа в школах республики в целях использования цифровых платформ для обучения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1E8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E5C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Проведена инвентаризация школ на предмет наличия доступа в интернет.</w:t>
            </w:r>
          </w:p>
          <w:p w14:paraId="4B7CE65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Увеличено количество школ, обеспеченных доступом к высокоскоростному интернету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9D0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</w:p>
        </w:tc>
        <w:tc>
          <w:tcPr>
            <w:tcW w:w="714" w:type="pct"/>
          </w:tcPr>
          <w:p w14:paraId="4040C2B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6EEF800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53F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BFA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Обеспечение учителей компьютерами для использования онлайн-ресурсов в учебном процессе и непрерывного профессионального развития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C3C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учителей современными компьютерами (ноутбуками) и персональными портативными проекторами для использования онлайн-ресурсов в образовательном процессе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DD7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C916" w14:textId="4689705A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Не менее 50</w:t>
            </w:r>
            <w:r w:rsidR="0093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%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педагогических работников республики обеспечены ноутбуками, включая педагогов специальных школ и школ-интернатов.</w:t>
            </w:r>
          </w:p>
          <w:p w14:paraId="7C4D0374" w14:textId="21A7F647" w:rsidR="007E595B" w:rsidRPr="004B6CDF" w:rsidRDefault="007E595B" w:rsidP="00B532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Выданы 50</w:t>
            </w:r>
            <w:r w:rsidR="0093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тыс. портативных проекторов для педагогических работников (дополнительно к ноутбукам)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730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Минпросвещения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МФ</w:t>
            </w:r>
          </w:p>
          <w:p w14:paraId="276B11A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5192270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6277902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292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191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18F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пилотном режиме обеспечить школы города Бишкек интерактивными панелями для предметных кабинетов по STEM направлениям и ноутбуками для обучающихся старших классов (9–10–11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898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EDEE" w14:textId="5497B402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Государственные школы города Бишкек обеспечены интерактивными панелями для предметных кабинетов по STEM- направлениям, а также ноутбуками для обучающихся старших классов (9–10–11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7A7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Мэрия города Бишкек (по согласованию), МФ</w:t>
            </w:r>
          </w:p>
        </w:tc>
        <w:tc>
          <w:tcPr>
            <w:tcW w:w="714" w:type="pct"/>
          </w:tcPr>
          <w:p w14:paraId="3E33C0C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средств республиканского бюджета и средств партнеров по развитию </w:t>
            </w:r>
          </w:p>
        </w:tc>
      </w:tr>
      <w:tr w:rsidR="007E595B" w:rsidRPr="004B6CDF" w14:paraId="58F3E3D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7D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82F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Обеспечение основных направлений развития секторов экономики (векторы развития) посредством проведения научно-исследовательской и опытно-конструкторской работ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ECF1" w14:textId="18C19788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программу развития науки, высшего образования, интеллектуальной собственности и инноваций в КР до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2030 года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BE7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1 декабря</w:t>
            </w:r>
          </w:p>
          <w:p w14:paraId="58FF41D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723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Принята программа развития науки, высшего образования, интеллектуальной собственности и инноваций в КР до </w:t>
            </w:r>
          </w:p>
          <w:p w14:paraId="7F995934" w14:textId="77777777" w:rsidR="00937EF4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2030 года.</w:t>
            </w:r>
          </w:p>
          <w:p w14:paraId="1AC03A91" w14:textId="5290299D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Сформирован перечень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научно-исследовательских и опытно-конструкторских работ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, соответствующих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приоритетным направлениям развития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81F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МНВОИ, НИСИ, НАН</w:t>
            </w:r>
          </w:p>
        </w:tc>
        <w:tc>
          <w:tcPr>
            <w:tcW w:w="714" w:type="pct"/>
          </w:tcPr>
          <w:p w14:paraId="44ED26B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0306D9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B93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D06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82D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Привести планы научно-исследовательских и опытно-конструкторских работ в соответствие с Национальной программой развития КР до 2030 года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3FC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30 июня</w:t>
            </w:r>
          </w:p>
          <w:p w14:paraId="3D8DEFC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D01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обновленный план научно-исследовательских и опытно-конструкторских работ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B2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НАН, МНВОИ, НИСИ</w:t>
            </w:r>
          </w:p>
        </w:tc>
        <w:tc>
          <w:tcPr>
            <w:tcW w:w="714" w:type="pct"/>
          </w:tcPr>
          <w:p w14:paraId="13C037F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0E3119F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897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1A0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A9E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систему индикаторов оценки вклада науки, научно-исследовательской и опытно-конструкторской деятельности в экономику 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EC9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54D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Разработана система измеримых индикаторов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622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МНВОИ, НАН, НСК (по согласованию), МЭК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1ABE362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2729C0F4" w14:textId="77777777" w:rsidTr="001B147A">
        <w:trPr>
          <w:trHeight w:val="20"/>
        </w:trPr>
        <w:tc>
          <w:tcPr>
            <w:tcW w:w="189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F1D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97C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Проведение этнографических, архивных и историко-археологических исследований, направленных на расширение знаний об истории кыргызского народа</w:t>
            </w:r>
          </w:p>
          <w:p w14:paraId="1DA6AE1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B1C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электронный реестр нематериального наследия КР</w:t>
            </w:r>
          </w:p>
          <w:p w14:paraId="0ABDD7B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58B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C755" w14:textId="4E27EB3E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Сформирован и запущен в тестовом варианте электронный реестр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нематериаль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наследия КР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EED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МКИМП, НАН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B0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7E595B" w:rsidRPr="004B6CDF" w14:paraId="6B8B421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0B7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77E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77B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работу по выявлению, изучению и возвращению копий архивных документов, отражающих историю кыргызского народа и КР, находящихся в архивах, музеях и библиотеках зарубежных стран</w:t>
            </w:r>
          </w:p>
        </w:tc>
        <w:tc>
          <w:tcPr>
            <w:tcW w:w="52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740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2F59" w14:textId="33D6AFED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Национальный архивный фонд КР пополнен ценными историческими документами, расширена документальная база по истории республики, повышен научный и культурный потенциал архивной отрасли</w:t>
            </w:r>
          </w:p>
        </w:tc>
        <w:tc>
          <w:tcPr>
            <w:tcW w:w="76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69A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МЦРИТ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5D323E4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7E595B" w:rsidRPr="004B6CDF" w14:paraId="5CD9958F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5D9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8" w:name="_Toc207774199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Доступное и устойчивое здравоохранение</w:t>
            </w:r>
            <w:bookmarkEnd w:id="48"/>
          </w:p>
        </w:tc>
      </w:tr>
      <w:tr w:rsidR="007E595B" w:rsidRPr="004B6CDF" w14:paraId="6C2A7CB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81E4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D3B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Укрепление сельского здравоохранения путем создания сети сельских амбулаторий, особенно в высокогорных, труднодоступных, отдаленных и приграничных районах</w:t>
            </w:r>
          </w:p>
          <w:p w14:paraId="5E4186D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F63B" w14:textId="663A799E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Осуществить строительство централизованного стерилизационного отделения </w:t>
            </w:r>
            <w:r w:rsidRPr="004B6CDF">
              <w:rPr>
                <w:rFonts w:ascii="Times New Roman" w:hAnsi="Times New Roman"/>
                <w:iCs/>
                <w:sz w:val="24"/>
              </w:rPr>
              <w:t>центра общеврачебной практики</w:t>
            </w:r>
            <w:r w:rsidRPr="004B6CD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селе Теплоключенка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Ак-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Сууйского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района Иссык-Кульской области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DDA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  <w:p w14:paraId="436DD7B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653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Начато строительство</w:t>
            </w:r>
            <w:r w:rsidRPr="004B6CDF">
              <w:rPr>
                <w:rStyle w:val="ab"/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централизованного стерилизационного отделения </w:t>
            </w:r>
            <w:r w:rsidRPr="004B6CDF">
              <w:rPr>
                <w:rStyle w:val="afd"/>
                <w:rFonts w:ascii="Times New Roman" w:eastAsia="Calibri" w:hAnsi="Times New Roman"/>
                <w:bCs/>
                <w:i w:val="0"/>
                <w:sz w:val="24"/>
                <w:szCs w:val="24"/>
              </w:rPr>
              <w:t>центра общеврачебной практики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8F8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</w:t>
            </w:r>
          </w:p>
          <w:p w14:paraId="65ACD1BC" w14:textId="6B7AEE94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Иссык-Кульской области КР, МЗ, Минстрой</w:t>
            </w:r>
          </w:p>
        </w:tc>
        <w:tc>
          <w:tcPr>
            <w:tcW w:w="714" w:type="pct"/>
          </w:tcPr>
          <w:p w14:paraId="31F70293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местного бюджета, партнеров по развитию </w:t>
            </w:r>
          </w:p>
        </w:tc>
      </w:tr>
      <w:tr w:rsidR="007E595B" w:rsidRPr="004B6CDF" w14:paraId="7AF3791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7FD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DD2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1128" w14:textId="274FD426" w:rsidR="007E595B" w:rsidRPr="004B6CDF" w:rsidRDefault="007E595B" w:rsidP="0003338B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дорожную карту и начать создание пилотных центров лучших практик (ЦЛП)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первичной медико-санитарной помощи на базе пилотных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</w:rPr>
              <w:t>о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рганизаций здравоохранения: центры семейной медицины (ЦСМ)/центры общеврачебной практики (ЦОВП)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(амбулаторное звено)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012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E66C" w14:textId="7A5D774C" w:rsidR="007E595B" w:rsidRPr="004B6CDF" w:rsidRDefault="007E595B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</w:pPr>
            <w:r w:rsidRPr="004B6CDF"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Утверждена дорожная карта и подготовлены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 xml:space="preserve"> организации здравоохранения</w:t>
            </w:r>
            <w:r w:rsidRPr="004B6CDF"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для пилотирования ЦЛП – ЦСМ № 6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4B6CDF"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Бишкек, Чуйской областной ЦОВП и </w:t>
            </w:r>
            <w:proofErr w:type="spellStart"/>
            <w:r w:rsidRPr="004B6CDF"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Нарынской</w:t>
            </w:r>
            <w:proofErr w:type="spellEnd"/>
            <w:r w:rsidRPr="004B6CDF">
              <w:rPr>
                <w:rStyle w:val="ab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областной ЦСМ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4BD9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МЗ, МФ, ПП ПКР в областях </w:t>
            </w:r>
          </w:p>
        </w:tc>
        <w:tc>
          <w:tcPr>
            <w:tcW w:w="714" w:type="pct"/>
          </w:tcPr>
          <w:p w14:paraId="656A032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бюджета ФОМС</w:t>
            </w:r>
          </w:p>
          <w:p w14:paraId="2F08AD7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129CA73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061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F30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0B2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Реализовать инвестиционные проекты по строительству и реконструкции многопрофильных больниц, родильных домов, онкологических, кардиологических и иных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специализированных центров, с оснащением их современным медицинским оборудованием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356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80C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Построена Ошская городская клиническая больница на 300 коек.</w:t>
            </w:r>
          </w:p>
          <w:p w14:paraId="25DA80A4" w14:textId="28B5D5A3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Определен список на строительство организаций здравоохранения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вошедших в медицинский городок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D00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МЗ, УДПКР (по согласованию), Минстрой</w:t>
            </w:r>
          </w:p>
        </w:tc>
        <w:tc>
          <w:tcPr>
            <w:tcW w:w="714" w:type="pct"/>
          </w:tcPr>
          <w:p w14:paraId="0A8B263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746CFC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32FF115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676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E1B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E254" w14:textId="053D30EE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  <w:t xml:space="preserve">Разработать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дорожную карту и </w:t>
            </w:r>
            <w:r w:rsidRPr="004B6CDF"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  <w:t>проект</w:t>
            </w:r>
            <w:r w:rsidR="00654C62"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  <w:t>н</w:t>
            </w:r>
            <w:r w:rsidRPr="004B6CDF"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  <w:t xml:space="preserve">о-сметную документацию (ПСД) по строительству склада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для хранения вакцин 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городе Бишкек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7BF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AF90" w14:textId="178ADD60" w:rsidR="007E595B" w:rsidRPr="004B6CDF" w:rsidRDefault="007E595B" w:rsidP="0003338B">
            <w:pPr>
              <w:pStyle w:val="a3"/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Утверждена дорожная карта по строительству склада, р</w:t>
            </w:r>
            <w:r w:rsidRPr="004B6CDF"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  <w:t>азработана проект</w:t>
            </w:r>
            <w:r w:rsidR="00654C62"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  <w:t>н</w:t>
            </w:r>
            <w:r w:rsidRPr="004B6CDF">
              <w:rPr>
                <w:rFonts w:ascii="Times New Roman" w:eastAsiaTheme="minorEastAsia" w:hAnsi="Times New Roman"/>
                <w:sz w:val="24"/>
                <w:szCs w:val="24"/>
                <w:lang w:eastAsia="ko-KR"/>
              </w:rPr>
              <w:t>о-сметная документация (ПСД)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F27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Минстрой</w:t>
            </w:r>
          </w:p>
        </w:tc>
        <w:tc>
          <w:tcPr>
            <w:tcW w:w="714" w:type="pct"/>
          </w:tcPr>
          <w:p w14:paraId="59C3A03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 счет средств партнеров по развитию</w:t>
            </w:r>
          </w:p>
          <w:p w14:paraId="40E52D1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2E95F81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DFF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10D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658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центр ядерной медицины с собственным циклотронным радиофармацевтическим производством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6F9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D5C2" w14:textId="77777777" w:rsidR="007E595B" w:rsidRPr="004B6CDF" w:rsidRDefault="007E595B" w:rsidP="0003338B">
            <w:pPr>
              <w:pStyle w:val="a3"/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Утверждены НПА, заключены контракты, договоры, начаты работы по проектированию центра ядерной медицины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436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Минстрой</w:t>
            </w:r>
          </w:p>
        </w:tc>
        <w:tc>
          <w:tcPr>
            <w:tcW w:w="714" w:type="pct"/>
          </w:tcPr>
          <w:p w14:paraId="0B657F2C" w14:textId="42617075" w:rsidR="007E595B" w:rsidRPr="004B6CDF" w:rsidRDefault="007E595B" w:rsidP="0003338B">
            <w:pPr>
              <w:pStyle w:val="a3"/>
              <w:ind w:left="135"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Росатом (дивизион «Технологии сооружения»)</w:t>
            </w:r>
          </w:p>
          <w:p w14:paraId="4FCC74E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ADAB6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04090C2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856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30A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программ профилактики заболеваний в систему образования в соответствии с Законом КР «Об общественном здравоохранении»</w:t>
            </w:r>
          </w:p>
          <w:p w14:paraId="2991C41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8F4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программы по здоровому образу жизни для 1–4 классов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95D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422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30 % педагогов прошли обучение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C55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Минпросвещения</w:t>
            </w:r>
          </w:p>
        </w:tc>
        <w:tc>
          <w:tcPr>
            <w:tcW w:w="714" w:type="pct"/>
          </w:tcPr>
          <w:p w14:paraId="0A29E37E" w14:textId="01E10A2B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03F492E1" w14:textId="77777777" w:rsidTr="001B147A">
        <w:trPr>
          <w:trHeight w:val="984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E50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013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28A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аудит учебных дисциплин, модулей и практических навыков, связанных с профилактикой заболеваний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379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095A" w14:textId="15F4AABD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Выявлены пробелы в компетенциях по профилактике заболеваний в текущей программе, что обуславливает необходимость разработки программы профилактики заболеваний, а также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совершенствования систем непрерывного педагогического образования и повышения квалификации педагогических кадров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7A5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МЗ, МНВОИ, КГМА имени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И.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Ахунбаева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0E6641B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6845B482" w14:textId="77777777" w:rsidTr="001B147A">
        <w:trPr>
          <w:trHeight w:val="20"/>
        </w:trPr>
        <w:tc>
          <w:tcPr>
            <w:tcW w:w="189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837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B81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телемедицины и высокотехнологичных медицинских услуг, внедрение искусственного интеллекта, внедрение инновационных и передовых технологий в государственных организациях здравоохранения на всех уровнях оказания медицинской помощи с применением новых подходов к финансированию медицинских инноваций, включая механизмы ГЧП и венчурные фонды в системе здравоохранения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C74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49" w:name="_Hlk212564769"/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НПА и дорожную карту по развитию телемедицины</w:t>
            </w:r>
            <w:bookmarkEnd w:id="49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044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D995" w14:textId="45D488BD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Приняты дорожная карта и НПА по развитию телемедицины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EF0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14:paraId="3ADC182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F2A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66A52AC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BB0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4F7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296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 xml:space="preserve">Разработать механизмы финансирования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телемедицинских услуг</w:t>
            </w: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463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1C2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 xml:space="preserve">Разработаны механизмы финансирования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телемедицинских услуг</w:t>
            </w:r>
          </w:p>
        </w:tc>
        <w:tc>
          <w:tcPr>
            <w:tcW w:w="76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915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654D6EE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0FA42FB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D6D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8E5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Усиление лабораторной диагностики в соответствии с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международными стандартами с применением цифровых технологий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5FF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Разработать план оптимизации лабораторий государственных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здравоохранения, включая централизацию, улучшение материально-технической базы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880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25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6E8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 план оптимизации лабораторной службы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сети национальных референс-лабораторий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25E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МЗ</w:t>
            </w:r>
          </w:p>
        </w:tc>
        <w:tc>
          <w:tcPr>
            <w:tcW w:w="714" w:type="pct"/>
          </w:tcPr>
          <w:p w14:paraId="39C9494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по развитию, бюджета ФОМС</w:t>
            </w:r>
          </w:p>
          <w:p w14:paraId="7A0E3F6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78C0F16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11F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31C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6AD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инвентаризацию существующих лабораторий независимо от форм собственности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FDD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25D9" w14:textId="49D564D1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SimSun" w:hAnsi="Times New Roman"/>
                <w:sz w:val="24"/>
                <w:szCs w:val="24"/>
              </w:rPr>
              <w:t xml:space="preserve">Проведена инвентаризация и учет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существующих лабораторий независимо от форм собственности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D76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0730DDF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бюджета ФОМС</w:t>
            </w:r>
          </w:p>
        </w:tc>
      </w:tr>
      <w:tr w:rsidR="007E595B" w:rsidRPr="004B6CDF" w14:paraId="2F96E51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C2A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559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системы экстренной медицинской помощи во всех регионах республики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0136" w14:textId="2AFC911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Пересмотреть перечень оборудования и оснащения постов скорой медицинской помощи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4FA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AE1C" w14:textId="3C6A20F9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Приказом МЗ </w:t>
            </w: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>у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твержден перечень оборудования и оснащения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постов скорой медицинской помощи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25F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37C22F2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2FF07A4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B1D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C42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86C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Увеличить количество постов скорой медицинской помощи поэтапно во всех областях и районах республики для обеспечения оперативного обслуживания населения и транспортировки пациентов с учетом интеграции отделений экстренной медицинской помощи в стационарах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30C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E36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поэтапный план увеличения количества постов скорой медицинской помощи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181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4F3E5E1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бюджета ФОМС</w:t>
            </w:r>
          </w:p>
          <w:p w14:paraId="26AC02B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363143A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A2D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58D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D27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автоматизированную систему управления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службой экстренной медицинской помощи в городах Баткен, Манас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808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E94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Внедрена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автоматизированная система управления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экстренной службой медицинской помощи в городах Баткен, Манас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DBE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МЗ</w:t>
            </w:r>
          </w:p>
        </w:tc>
        <w:tc>
          <w:tcPr>
            <w:tcW w:w="714" w:type="pct"/>
          </w:tcPr>
          <w:p w14:paraId="664312B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</w:tc>
      </w:tr>
      <w:tr w:rsidR="007E595B" w:rsidRPr="004B6CDF" w14:paraId="4095845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3E3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427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рынка и кластера реабилитационных услуг на основе природно-климатических возможностей республики с внедрением современных подходов реабилитации и использованием ГЧП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509C" w14:textId="52A7B99C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инвентаризацию и анализ деятельности медицинских реабилитационных центров, оценить условия оказания и качество услуг медицинской реабилитации и абилитации, включая услуги курортологии и восстановительного лечения, в том числе для детей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480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798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 аналитический отчет по оценке деятельности медицинских учреждений с рекомендациями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1E5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МТСОМ</w:t>
            </w:r>
          </w:p>
        </w:tc>
        <w:tc>
          <w:tcPr>
            <w:tcW w:w="714" w:type="pct"/>
          </w:tcPr>
          <w:p w14:paraId="1C60B17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485157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2422A14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F9F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6CB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лидирующих научных кластеров и консорциумов по приоритетным медицинским направлениям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897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анализ текущего состояния медицинской науки, инфраструктуры и кадрового потенциала на предмет внедрения инновационных методов диагностики, лечения и профилактики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22F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BA5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 итогам анализа подготовлен отчет по внедрению инновационных медицинских технологий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65D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4DA2C93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бюджета ФОМС</w:t>
            </w:r>
          </w:p>
          <w:p w14:paraId="790DDEA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4F2605AF" w14:textId="77777777" w:rsidTr="001B147A">
        <w:trPr>
          <w:trHeight w:val="558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E68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D36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0FE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список ключевых показателей эффективности (KPI) для мониторинга и оценки эффективности деятельности научно- исследовательских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институтов и научно- исследовательских разработок в системе здравоохранения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EF1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сентября</w:t>
            </w:r>
          </w:p>
          <w:p w14:paraId="3971788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B28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список основных и дополнительных ключевых показателей эффективности (KPI)</w:t>
            </w:r>
          </w:p>
          <w:p w14:paraId="6E0FE82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8E8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НАН</w:t>
            </w:r>
          </w:p>
        </w:tc>
        <w:tc>
          <w:tcPr>
            <w:tcW w:w="714" w:type="pct"/>
          </w:tcPr>
          <w:p w14:paraId="0E4A302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0729EB2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E94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5FC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Формирование устойчивой системы управления поставками качественных и эффективных лекарственных средств, медицинских изделий, в первую очередь отечественного производства с обеспечением надлежащего обращения посредством цифровых и антикоррупционных механизмов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08FE" w14:textId="77777777" w:rsidR="007E595B" w:rsidRPr="004B6CDF" w:rsidRDefault="007E595B" w:rsidP="0003338B">
            <w:pPr>
              <w:pStyle w:val="a3"/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 xml:space="preserve">Совершенствовать механизм финансирования закупок лекарственных средств через </w:t>
            </w:r>
          </w:p>
          <w:p w14:paraId="3DE6EA5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>ГП «</w:t>
            </w:r>
            <w:proofErr w:type="spellStart"/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>Кыргызфармация</w:t>
            </w:r>
            <w:proofErr w:type="spellEnd"/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EA9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  <w:p w14:paraId="50AF491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037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механизм периодического (ежегодного) обновления перечня лекарственных средств и медицинских изделий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DFF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4157DF5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32114D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6A4A3CA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1518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3E3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BD0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>Создать единую цифровую платформу для управления полным циклом обращения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 и медицинских изделий, включая прослеживаемость партий от производителя до конечного пользователя, контроль сроков годности, остатков и возвратов, </w:t>
            </w:r>
          </w:p>
          <w:p w14:paraId="0ED2D70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а также электронный документооборот по логистическим операциям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78A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EA4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Разработана единая цифровая платформа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1A5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7FD0107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C14854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482C96B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B0C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7B6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Полное обеспечение населения необходимыми лекарственными средствами и медицинскими изделиями через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механизмы возмещения по льготным программам лекарственного обеспечения, а также усиление механизмов регулирования цен на лекарственные средства и медицинские изделия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285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Ввести отбор лекарственных средств для включения в льготные программы лекарственного обеспечения, основанный на оценке доказательной базы эффективности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безопасности лекарственных средств </w:t>
            </w:r>
          </w:p>
          <w:p w14:paraId="739880E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9AE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659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 ассортимент лекарственных средств из числа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перечня жизненно важных </w:t>
            </w:r>
            <w:r w:rsidRPr="004B6CD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лекарственных средств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возмещаемых по льготным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программам, которая соразмерно с увеличением бюджета льготной программы дополнительной программы обязательного медицинского страхования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CA2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МЗ, </w:t>
            </w:r>
            <w:bookmarkStart w:id="50" w:name="_Hlk213499641"/>
            <w:r w:rsidRPr="004B6CDF">
              <w:rPr>
                <w:rFonts w:ascii="Times New Roman" w:hAnsi="Times New Roman"/>
                <w:sz w:val="24"/>
                <w:szCs w:val="24"/>
              </w:rPr>
              <w:t>ФОМС</w:t>
            </w:r>
            <w:bookmarkEnd w:id="50"/>
          </w:p>
        </w:tc>
        <w:tc>
          <w:tcPr>
            <w:tcW w:w="714" w:type="pct"/>
          </w:tcPr>
          <w:p w14:paraId="0786ABF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547FDC2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110D6A5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8AD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92A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F93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расчеты базисной цены от установленной цены на отобранные лекарственные средства для социально- уязвимых категорий населения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B58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B9A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Проведены расчеты для введения механизма дифференцированного возмещения стоимости лекарственных средств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87A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ФОМС</w:t>
            </w:r>
          </w:p>
        </w:tc>
        <w:tc>
          <w:tcPr>
            <w:tcW w:w="714" w:type="pct"/>
          </w:tcPr>
          <w:p w14:paraId="3A72C8F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093616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10FC72E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59F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CBE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57CD" w14:textId="1C3B4A82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информационную систему «Электронный рецепт» с установлением региональных коэффициентов размера компенсации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476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7AC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Информационная система «Электронный рецепт» введена в опытную эксплуатацию в пилотных организациях города Бишкек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028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ФОМС</w:t>
            </w:r>
          </w:p>
        </w:tc>
        <w:tc>
          <w:tcPr>
            <w:tcW w:w="714" w:type="pct"/>
          </w:tcPr>
          <w:p w14:paraId="05540E9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4C191A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465FCA8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EDB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665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D24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51" w:name="_Hlk212565188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Осуществить строительство складских помещений для хранения лекарственных средств и медицинских изделий в соответствии с международными стандартами GDP </w:t>
            </w:r>
            <w:bookmarkEnd w:id="51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Ошской и Чуйской областях КР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CFF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июня</w:t>
            </w:r>
          </w:p>
          <w:p w14:paraId="399D9B4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337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Начато строительство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складских помещений в Ошской, Чуйской областях КР</w:t>
            </w:r>
          </w:p>
          <w:p w14:paraId="1575BCD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59B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МЗ,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ПП ПКР в Ошской и Чуйской областях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714" w:type="pct"/>
          </w:tcPr>
          <w:p w14:paraId="5A0D2C0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местного бюджета, партнеров по развитию</w:t>
            </w:r>
          </w:p>
        </w:tc>
      </w:tr>
      <w:tr w:rsidR="007E595B" w:rsidRPr="004B6CDF" w14:paraId="64940B4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CA9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171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Полное обеспечение государственных организаций здравоохранения медицинскими кадрами во всех регионах республики посредством развития дуального образования в системе здравоохранения, внедрения механизмов целевой подготовки, программы привлечения медицинских кадров в сельскую местность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CBA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план мероприятий по развитию и управлению кадровыми ресурсами системы здравоохранения, направленный на обеспечение отрасли квалифицированными специалистами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C0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EDB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 план мероприятий </w:t>
            </w:r>
          </w:p>
          <w:p w14:paraId="2D9DD5F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AB8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358EBCA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FE8E48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1D5537C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5C6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1C2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251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Сформировать перечень клинических баз для внедрения системы дуального образования в медицинских образовательных организациях, предусматривающей обязательное прохождение практики в государственных учреждениях здравоохранения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839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C4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перечень клинических баз</w:t>
            </w:r>
          </w:p>
          <w:p w14:paraId="6F1AED3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70B11A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EFD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МНВОИ,</w:t>
            </w:r>
          </w:p>
          <w:p w14:paraId="64EDB92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областях </w:t>
            </w:r>
          </w:p>
        </w:tc>
        <w:tc>
          <w:tcPr>
            <w:tcW w:w="714" w:type="pct"/>
          </w:tcPr>
          <w:p w14:paraId="0EE6353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093489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3595757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96F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D70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Формирование пула квалифицированных студентов, в том числе поэтапное внедрение механизмов целевой подготовки медицинских кадров, включая рассмотрение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 внедрения образовательных грантов и кредитов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EC96" w14:textId="3222358B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Определить перечень наиболее востребованных медицинских специальностей, по которым будет осуществляться распределение квот по регионам на целевую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подготовку медицинских кадров с учетом потребностей организаций здравоохранения и регионального дефицита кадров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E87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235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перечень востребованных медицинских специальностей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12C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3D89496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56D146C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6D513F0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5E6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644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системы подготовки и повышения квалификации врачей и руководителей организаций здравоохранения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357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единый профессиональный стандарт для руководителей организаций здравоохранения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D94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  <w:p w14:paraId="1BA2B56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31E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единый профессиональный стандарт для руководителей организаций здравоохранения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195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134F894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AC04EE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F2A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38F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6A0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Внести изменения в НПА, регулирующие непрерывное медицинское образование и повышение квалификации врачей, среднего медицинского персонала и руководителей организаций здравоохранения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3F4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 августа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565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Утверждены НПА </w:t>
            </w:r>
          </w:p>
          <w:p w14:paraId="7FED2A3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5B1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МЗ, </w:t>
            </w:r>
            <w:bookmarkStart w:id="52" w:name="_Hlk211979070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КГМА </w:t>
            </w:r>
            <w:r w:rsidRPr="004B6CDF">
              <w:rPr>
                <w:rStyle w:val="afd"/>
                <w:rFonts w:ascii="Times New Roman" w:hAnsi="Times New Roman"/>
                <w:bCs/>
                <w:i w:val="0"/>
                <w:sz w:val="24"/>
                <w:szCs w:val="24"/>
              </w:rPr>
              <w:t xml:space="preserve">имени И. </w:t>
            </w:r>
            <w:proofErr w:type="spellStart"/>
            <w:r w:rsidRPr="004B6CDF">
              <w:rPr>
                <w:rStyle w:val="afd"/>
                <w:rFonts w:ascii="Times New Roman" w:hAnsi="Times New Roman"/>
                <w:bCs/>
                <w:i w:val="0"/>
                <w:sz w:val="24"/>
                <w:szCs w:val="24"/>
              </w:rPr>
              <w:t>Ахунбаева</w:t>
            </w:r>
            <w:proofErr w:type="spellEnd"/>
            <w:r w:rsidRPr="004B6CDF">
              <w:rPr>
                <w:rStyle w:val="afd"/>
                <w:rFonts w:ascii="Times New Roman" w:eastAsia="Calibri" w:hAnsi="Times New Roman"/>
                <w:bCs/>
                <w:i w:val="0"/>
                <w:sz w:val="24"/>
                <w:szCs w:val="24"/>
              </w:rPr>
              <w:t xml:space="preserve"> </w:t>
            </w:r>
            <w:bookmarkEnd w:id="52"/>
            <w:r w:rsidRPr="004B6CDF">
              <w:rPr>
                <w:rStyle w:val="afd"/>
                <w:rFonts w:ascii="Times New Roman" w:eastAsia="Calibri" w:hAnsi="Times New Roman"/>
                <w:bCs/>
                <w:i w:val="0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1906A2E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EA5692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33C7794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6A7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A882" w14:textId="4265D893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Дальнейшее совершенствование условий оплаты труда, применения финансовых и экономических стимулов для врачей и медсестер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431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анализ текущей ситуации по компетенции среднего медицинского персонала для дальнейшего повышения квалификации и профессионального роста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B3B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A42A" w14:textId="17277B4B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итогам анализа подготовлен проект программы повышения квалификации медицинского персонала и обучения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зарубежом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9E9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МНВОИ</w:t>
            </w:r>
          </w:p>
        </w:tc>
        <w:tc>
          <w:tcPr>
            <w:tcW w:w="714" w:type="pct"/>
          </w:tcPr>
          <w:p w14:paraId="33FF338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068E93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74C2D06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AA7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284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Внедрение механизмов финансирования новых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форм предоставления услуг здравоохранения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B502" w14:textId="1B1DD8CD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Включить пакет медицинских услуг по оказанию паллиативной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помощи в </w:t>
            </w:r>
            <w:r w:rsidRPr="004B6CDF">
              <w:rPr>
                <w:rStyle w:val="afd"/>
                <w:rFonts w:ascii="Times New Roman" w:hAnsi="Times New Roman"/>
                <w:bCs/>
                <w:i w:val="0"/>
                <w:sz w:val="24"/>
                <w:szCs w:val="24"/>
              </w:rPr>
              <w:t>программу государственных гарантий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F4A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25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CD96" w14:textId="7ABF4CF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 пакет медицинских услуг по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оказанию паллиативной помощи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DCE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МЗ, МТСОМ</w:t>
            </w:r>
          </w:p>
        </w:tc>
        <w:tc>
          <w:tcPr>
            <w:tcW w:w="714" w:type="pct"/>
          </w:tcPr>
          <w:p w14:paraId="56B18EDE" w14:textId="17F88915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</w:tc>
      </w:tr>
      <w:tr w:rsidR="007E595B" w:rsidRPr="004B6CDF" w14:paraId="45DF084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20D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D55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259F" w14:textId="538B30FF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Разработать план мероприятий по управлению хроническими заболеваниями с использованием цифровых технологий (в том числе ИИ), включая стандарт оказания медицинских услуг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0A2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0EEC" w14:textId="697FF343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 план мероприятий. </w:t>
            </w:r>
          </w:p>
          <w:p w14:paraId="059659A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Разработан стандарт оказания медицинской услуги с использованием цифровых технологий и 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9D4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4A1294B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48F5A34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FAD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A1D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84E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Усовершенствовать работу мобильных медицинских клиник и выездных услуг на дому для маломобильных и отдаленных групп населения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56D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A122" w14:textId="00788AAE" w:rsidR="007E595B" w:rsidRPr="004B6CDF" w:rsidRDefault="007E595B" w:rsidP="007675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</w:t>
            </w:r>
            <w:r w:rsidR="0093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% населения из отдаленных районов обеспечены медицинским осмотром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964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МЗ, ПП ПКР в областях </w:t>
            </w:r>
          </w:p>
        </w:tc>
        <w:tc>
          <w:tcPr>
            <w:tcW w:w="714" w:type="pct"/>
          </w:tcPr>
          <w:p w14:paraId="349DF90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B67D22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6BE97D9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38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25E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Интеграция цифровых решений в области общественного здравоохранения в единую медицинскую информационную систему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C78F" w14:textId="614A58FE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Интегрировать цифровые решения в сфере общественного здравоохранения в единую медицинскую информационную систему для повышения эффективности мониторинга, анализа и управления системой здравоохранения, в том числе посредством информационных систем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IEmdoo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IEPID, ILAB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C57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49B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Осуществлена интеграция единой информационной системы </w:t>
            </w:r>
          </w:p>
          <w:p w14:paraId="6DAE6D6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1C8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  <w:p w14:paraId="0DB77CD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533E421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67A465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25A6AA7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67E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4B1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программ массовой вакцинации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4A3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Организовать 140 выездных мобильных бригад в отдаленные районы, общественные места и на рабочие места для обеспечения более доступной вакцинации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78D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BD8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Охват вакцинацией нулевой дозой детей до 5 лет достиг не менее 85 %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DEE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МЗ, Минпросвещения, ПП ПКР в областях </w:t>
            </w:r>
          </w:p>
        </w:tc>
        <w:tc>
          <w:tcPr>
            <w:tcW w:w="714" w:type="pct"/>
          </w:tcPr>
          <w:p w14:paraId="314DFFB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бюджета ФОМС</w:t>
            </w:r>
          </w:p>
          <w:p w14:paraId="1858E71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047BD52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43F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F8F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376F" w14:textId="7AE8159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дополнительные дозы вакцины и расходные материалы в период дополнительных мероприятий по иммунизации за счет финансовых средств, выделяемых из МФ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620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BC6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Организации здравоохранения обеспечены достаточным количеством вакцин и расходными материалами для проведения дополнительных мероприятий по иммунизации без перебоев и задержек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79A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4AC80651" w14:textId="1971D54D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бюджета ФОМС</w:t>
            </w:r>
          </w:p>
          <w:p w14:paraId="76A71FC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6BDDD31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701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3" w:name="_Hlk213398932"/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24C7" w14:textId="2B303A68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Внедрение единой национальной цифровой системы оценки и управления рисками для здоровья, связанными с социально-экономическими вызовами, а также разработка технологий моделирования и прогнозирования различных сценариев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распространения заболеваний и эпидемий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AFA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Провести комплексный анализ действующей нормативной правовой базы с целью выявления пробелов, разработать предложения по ее совершенствованию для смягчения негативного влияния изменения климата и экологических факторов на общественное здоровье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467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81A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 анализ нормативной правовой базы, подготовлены проекты НПА по внесению изменений в законодательные и подзаконные акты по вопросам изменения климата и влияния на здоровье</w:t>
            </w:r>
          </w:p>
          <w:p w14:paraId="1E089FA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C34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МЗ, МПРЭТН</w:t>
            </w:r>
          </w:p>
        </w:tc>
        <w:tc>
          <w:tcPr>
            <w:tcW w:w="714" w:type="pct"/>
          </w:tcPr>
          <w:p w14:paraId="2F0D4D1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C52499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6EF5B68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CE4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9CC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C14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модели прогнозирования сценариев распространения приоритетных заболеваний и возможных эпидемий с учетом оценки рисков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865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33A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 проект модели прогнозирования сценариев распространения приоритетных заболеваний и возможных эпидемий с учетом оценки рисков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DC1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63056EB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27649A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53"/>
      <w:tr w:rsidR="007E595B" w:rsidRPr="004B6CDF" w14:paraId="73C3874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783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C22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F72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Проводить скрининговые обследования здоровья детей, включая детей дошкольного возраста и учащихся младших классов, в регионах республики с благополучной и неблагополучной ситуацией по уровню воздействия свинца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959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F78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Доля детей, проживающих в регионах с неблагополучной ситуацией по уровню воздействия свинца, охваченных регулярными скрининговыми исследованиями увеличилась до 90 %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C8B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Минпросвещения</w:t>
            </w:r>
          </w:p>
        </w:tc>
        <w:tc>
          <w:tcPr>
            <w:tcW w:w="714" w:type="pct"/>
          </w:tcPr>
          <w:p w14:paraId="4BBBEF3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3D3E9F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7408C4D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049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EAB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751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механизмы контроля своевременности и качества проведения скрининговых исследований обязательных профилактических медицинских осмотров для профилактики неинфекционных заболеваний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100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D57A" w14:textId="29A62E8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работаны механизмы контроля качества скрининговых исследований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899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1A86C27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EDE5FA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2E05A56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3BE8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F7FD" w14:textId="7734A063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Усиление первичной медико-санитарной помощи как основы для укрепления здоровья, профилактики и раннего выявления заболеваний, а также внедрение механизмов обязательного медицинского страхования, стимулирующих своевременное выявление заболеваний и проведение профилактических осмотров с применением скрининговых исследований с раннего возраста и на протяжении всей жизни, а также использование искусственного интеллекта и качественных лабораторных диагностических возможностей организациями здравоохранения, независимо от форм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собственности, предоставляющими первичную медико-санитарную помощь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9468" w14:textId="77777777" w:rsidR="007E595B" w:rsidRPr="004B6CDF" w:rsidRDefault="007E595B" w:rsidP="0003338B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6CD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Разработать стандарты профилактических услуг на уровне </w:t>
            </w:r>
            <w:r w:rsidRPr="004B6CDF">
              <w:rPr>
                <w:rStyle w:val="a4"/>
                <w:rFonts w:ascii="Times New Roman" w:eastAsia="SimSun" w:hAnsi="Times New Roman"/>
                <w:sz w:val="24"/>
                <w:szCs w:val="24"/>
              </w:rPr>
              <w:t>первичной медико-санитарной помощи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180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78C15C0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4B7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 стандарт профилактических услуг на уровне </w:t>
            </w:r>
            <w:r w:rsidRPr="004B6CDF">
              <w:rPr>
                <w:rStyle w:val="a4"/>
                <w:rFonts w:ascii="Times New Roman" w:eastAsia="SimSun" w:hAnsi="Times New Roman"/>
                <w:sz w:val="24"/>
                <w:szCs w:val="24"/>
              </w:rPr>
              <w:t>первичной медико-санитарной помощи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675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</w:tcPr>
          <w:p w14:paraId="4A6C0B98" w14:textId="2B6CF461" w:rsidR="007E595B" w:rsidRPr="004B6CDF" w:rsidRDefault="007E595B" w:rsidP="007675E4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республиканского, местного бюджета, партнеров по развитию, бюджета ФОМС</w:t>
            </w:r>
          </w:p>
        </w:tc>
      </w:tr>
      <w:tr w:rsidR="007E595B" w:rsidRPr="004B6CDF" w14:paraId="7B275CA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47F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A9E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524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пренатальный скрининг в пилотном режиме в городах Бишкек, Ош, а также в Чуйской и Ошской областях КР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BF3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47AD951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8E91" w14:textId="42C59506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Внедрено обследование беременных женщин с высоким риском врожденных заболеваний и патологии с проведением неинвазивного скрининга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356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5D3CA8D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развитию, бюджета ФОМС</w:t>
            </w:r>
          </w:p>
        </w:tc>
      </w:tr>
      <w:tr w:rsidR="007E595B" w:rsidRPr="004B6CDF" w14:paraId="7D79F8A6" w14:textId="77777777" w:rsidTr="001B147A">
        <w:trPr>
          <w:trHeight w:val="20"/>
        </w:trPr>
        <w:tc>
          <w:tcPr>
            <w:tcW w:w="189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9D9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1D0C" w14:textId="257207B1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Укрепление системы медицинской службы и комиссий гражданской защиты системы здравоохранения и Службы медицины катастроф при МЧС, а также обеспечение готовности системы здравоохранения к чрезвычайным ситуациями формирование государственной системы биобезопасности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биозащиты</w:t>
            </w:r>
            <w:proofErr w:type="spellEnd"/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0683" w14:textId="54DD4A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Подготовить организации здравоохранения к эффективному реагированию в чрезвычайные ситуации, путем внедрения инновационных технологий, в частности в высокогорных, отдаленных и труднодоступных, приграничных районах республики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AF6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A84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 медицинский план готовности и реагирования на чрезвычайные ситуации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E17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МЧС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AF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80A480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18C62EB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FCC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3D8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38B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Модернизировать материально-техническую базу Службы медицины катастроф при МЧС </w:t>
            </w:r>
          </w:p>
        </w:tc>
        <w:tc>
          <w:tcPr>
            <w:tcW w:w="52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81B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72D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Завершено строительство госпиталя МЧС </w:t>
            </w:r>
          </w:p>
        </w:tc>
        <w:tc>
          <w:tcPr>
            <w:tcW w:w="76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630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МЧС, МЗ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2AA1B5B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5691C2D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E8A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634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Строительство систем питьевого водоснабжения и водоотведения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6F8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Осуществить строительство и реконструкцию систем питьевого водоснабжения в 70 селах республики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9F3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1F8A351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25FE" w14:textId="77777777" w:rsidR="00937EF4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Завершено строительство системы питьевого водоснабжения </w:t>
            </w:r>
          </w:p>
          <w:p w14:paraId="14244020" w14:textId="4AA07F79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70 селах.</w:t>
            </w:r>
          </w:p>
          <w:p w14:paraId="4DBCD40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Социальные объекты здравоохранения, школы и детские сады, находящиеся в этих селах, получили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доступ к санитарным объектам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160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МВСХПП</w:t>
            </w:r>
          </w:p>
          <w:p w14:paraId="7D4031C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2C2AFA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1DA80F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77E04EB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A6C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A64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2CB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Осуществить строительство и реконструкцию систем питьевого водоснабжения и канализации в 3 городах республики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2FE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29EE326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44D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Улучшен доступ населения трех городов республики к безопасной питьевой воде и канализации по итогам завершения строительства и реконструкции систем питьевого водоснабжения и канализации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069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</w:t>
            </w:r>
          </w:p>
          <w:p w14:paraId="03F756F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мэрии городов (по согласованию)</w:t>
            </w:r>
          </w:p>
        </w:tc>
        <w:tc>
          <w:tcPr>
            <w:tcW w:w="714" w:type="pct"/>
          </w:tcPr>
          <w:p w14:paraId="42D0998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579E885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1039629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7A4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C24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E8D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Осуществить строительство канализационно-очистного сооружения в городе Каракол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66E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B43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Завершено строительство канализационно-очистного сооружения в городе Каракол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64F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МВСХПП,</w:t>
            </w:r>
          </w:p>
          <w:p w14:paraId="0231406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мэрия города Каракол (по согласованию)</w:t>
            </w:r>
          </w:p>
          <w:p w14:paraId="3680A61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07128D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0CC62B0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904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D89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уровня массовости занятий физической культурой и спортом среди всех возрастных групп, обеспечение доступности спортивных секций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887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стандарты строительства спортивных объектов, сооружений, площадок и залов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CFA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1F4E309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F1A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Внедрены стандарты посредством внесения изменений в НПА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95F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ГАФКС, Минстрой</w:t>
            </w:r>
          </w:p>
          <w:p w14:paraId="6120201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87ADEE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E6C0DA6" w14:textId="77777777" w:rsidTr="007675E4">
        <w:trPr>
          <w:trHeight w:val="848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364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5AD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Расширение спортивной инфраструктуры, модернизация существующих спортивных баз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обновление спортивного инвентаря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D447" w14:textId="77777777" w:rsidR="007E595B" w:rsidRPr="004B6CDF" w:rsidRDefault="007E595B" w:rsidP="007675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Обеспечить улучшение материально-технической базы спортивных объектов в республике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906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6B8A" w14:textId="77777777" w:rsidR="00937EF4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Оснащены и обустроены </w:t>
            </w:r>
          </w:p>
          <w:p w14:paraId="39303C0C" w14:textId="03694E53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5 спортивных объектов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6B8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ГАФКС</w:t>
            </w:r>
          </w:p>
        </w:tc>
        <w:tc>
          <w:tcPr>
            <w:tcW w:w="714" w:type="pct"/>
          </w:tcPr>
          <w:p w14:paraId="62360BB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</w:tc>
      </w:tr>
      <w:tr w:rsidR="007E595B" w:rsidRPr="004B6CDF" w14:paraId="30AEE70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6C8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2F7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DF8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 xml:space="preserve">Обеспечить капитальный ремонт и модернизацию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спортивных залов, стадионов, бассейнов и иных спортивных объектов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D17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  <w:p w14:paraId="49702A6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BA90" w14:textId="6F18B534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Отремонтированы и модернизированы не </w:t>
            </w:r>
            <w:r w:rsidRPr="004B6CDF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lastRenderedPageBreak/>
              <w:t>менее 30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B6CDF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% действующих спортивных объектов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292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4" w:name="_Hlk211979135"/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ГАФКС</w:t>
            </w:r>
            <w:bookmarkEnd w:id="54"/>
            <w:r w:rsidRPr="004B6CDF">
              <w:rPr>
                <w:rFonts w:ascii="Times New Roman" w:hAnsi="Times New Roman"/>
                <w:sz w:val="24"/>
                <w:szCs w:val="24"/>
              </w:rPr>
              <w:t>, Минстрой</w:t>
            </w:r>
          </w:p>
          <w:p w14:paraId="5AC9033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6C8E786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бюджета, партнеров по развитию </w:t>
            </w:r>
          </w:p>
        </w:tc>
      </w:tr>
      <w:tr w:rsidR="007E595B" w:rsidRPr="004B6CDF" w14:paraId="20B12BA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EEDC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418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403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механизм ГЧП для привлечения инвестиций в строительство и эксплуатацию спортивных объектов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870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26F3F99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8644" w14:textId="77777777" w:rsidR="007E595B" w:rsidRPr="004B6CDF" w:rsidRDefault="007E595B" w:rsidP="0003338B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Проведены переговоры с частными инвесторами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в том числе в рамках ГЧП, для строительства и модернизации спортивных объектов</w:t>
            </w:r>
            <w:r w:rsidRPr="004B6C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E74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ГАФКС, Минстрой, НАИ</w:t>
            </w:r>
          </w:p>
          <w:p w14:paraId="5E5F2D8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4630CA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6E956B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6A23122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EA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A11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Подготовка олимпийского резерва и расширение системы формирования спортивного резерва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75F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Осуществить строительство спортивного городка с учетом экологических стандартов и развития социальной инфраструктуры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EA9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07AC470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AD2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Подготовлена проектно-сметная документация по строительству спортивного городка (олимпийской деревни)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AF6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ГАФКС, Минстрой, МФ</w:t>
            </w:r>
          </w:p>
        </w:tc>
        <w:tc>
          <w:tcPr>
            <w:tcW w:w="714" w:type="pct"/>
          </w:tcPr>
          <w:p w14:paraId="5D859E9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</w:tc>
      </w:tr>
      <w:tr w:rsidR="007E595B" w:rsidRPr="004B6CDF" w14:paraId="5D3CFD9E" w14:textId="77777777" w:rsidTr="001B147A">
        <w:trPr>
          <w:trHeight w:val="1255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2F1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C6D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F9C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Осуществить строительство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школ олимпийского резерва в областях республики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496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14:paraId="6F4F3B5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CF5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Подготовлена проектно-сметная документация по строительству школ олимпийского резерва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79A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ГАФКС, Минстрой</w:t>
            </w:r>
          </w:p>
        </w:tc>
        <w:tc>
          <w:tcPr>
            <w:tcW w:w="714" w:type="pct"/>
          </w:tcPr>
          <w:p w14:paraId="6E4EB9D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</w:tc>
      </w:tr>
      <w:tr w:rsidR="007E595B" w:rsidRPr="004B6CDF" w14:paraId="3A2CDDB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885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3C3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неолимпийских, национальных и новых видов спорта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E68F" w14:textId="487E91F8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Открыть в районах центры по развитию национальных видов спорта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F61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2141605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D159" w14:textId="729AD85F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Открыты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объектов по развитию национальных видов спорта общей вместимостью 100 мест человек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3FF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ГАФКС, Минстрой</w:t>
            </w:r>
          </w:p>
        </w:tc>
        <w:tc>
          <w:tcPr>
            <w:tcW w:w="714" w:type="pct"/>
          </w:tcPr>
          <w:p w14:paraId="34B5B6A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</w:tc>
      </w:tr>
      <w:tr w:rsidR="007E595B" w:rsidRPr="004B6CDF" w14:paraId="5FE587E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8B8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2ED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8B5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Осуществить строительство собственных учебно-тренировочных баз, для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развитых и развивающихся олимпийских видов спорта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E95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  <w:p w14:paraId="6356521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931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Подготовлена проектно-сметная документация по строительству учебно-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тренировочных баз для развитых и развивающихся олимпийских видов спорта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F02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ГАФКС, Минстрой</w:t>
            </w:r>
          </w:p>
        </w:tc>
        <w:tc>
          <w:tcPr>
            <w:tcW w:w="714" w:type="pct"/>
          </w:tcPr>
          <w:p w14:paraId="1297077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  <w:p w14:paraId="4706833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538BA79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5948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CBE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AE2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Оборудовать спортивные объекты инвентарем по неолимпийским, национальным и новым видам спорта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4DE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2DEEB68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BBBF" w14:textId="753E84EA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2 спортивных объекта оборудованы новым инвентарем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676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5" w:name="_Hlk213500048"/>
            <w:r w:rsidRPr="004B6CDF">
              <w:rPr>
                <w:rFonts w:ascii="Times New Roman" w:hAnsi="Times New Roman"/>
                <w:sz w:val="24"/>
                <w:szCs w:val="24"/>
              </w:rPr>
              <w:t>ГАФКС</w:t>
            </w:r>
            <w:bookmarkEnd w:id="55"/>
          </w:p>
        </w:tc>
        <w:tc>
          <w:tcPr>
            <w:tcW w:w="714" w:type="pct"/>
          </w:tcPr>
          <w:p w14:paraId="0A5AAC2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</w:tc>
      </w:tr>
      <w:tr w:rsidR="007E595B" w:rsidRPr="004B6CDF" w14:paraId="3E3AC99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228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7AF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D2AB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анализ состояния развития слаборазвитых видов спорта и организовать подключение соответствующих спортивных секций для их поддержки и популяризации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143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32AD320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6120" w14:textId="1E2AA3CA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 комплексный анализ востребованности спортивных услуг среди населения по областям. </w:t>
            </w:r>
          </w:p>
          <w:p w14:paraId="5AEEDFC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Определен перечень учреждений (спортивные школы), наиболее готовых к открытию востребованных спортивных секций (киберспорт, триатлон, адаптивный спорт)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459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ГАФКС, Минпросвещения,</w:t>
            </w:r>
          </w:p>
          <w:p w14:paraId="6078533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областях </w:t>
            </w:r>
          </w:p>
        </w:tc>
        <w:tc>
          <w:tcPr>
            <w:tcW w:w="714" w:type="pct"/>
          </w:tcPr>
          <w:p w14:paraId="031E58A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4F003ED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988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E74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квалификации специалистов в области спорта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A13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профессиональные стандарты для различных категорий специалистов в сфере спорта, позволяющие установить четкие требования к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знаниям и умениям специалистов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44F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июня</w:t>
            </w:r>
          </w:p>
          <w:p w14:paraId="6831FDE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E4B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Внедрены </w:t>
            </w:r>
          </w:p>
          <w:p w14:paraId="14E0C06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2 профессиональных стандарта для различных категорий специалистов в сфере спорта, позволяющие установить четкие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знаниям и умениям специалистов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28A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ГАФКС</w:t>
            </w:r>
          </w:p>
        </w:tc>
        <w:tc>
          <w:tcPr>
            <w:tcW w:w="714" w:type="pct"/>
          </w:tcPr>
          <w:p w14:paraId="3E1E647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F00DBE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6DF7180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EB3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80E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и институционализация системы спортивной медицины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106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Открыть спортивный медицинский центр для профилактики и лечения спортсменов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549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644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одной из областей введен в эксплуатацию спортивный медицинский центр (учреждение)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94F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ГАФКС, Минстрой, МЗ</w:t>
            </w:r>
          </w:p>
        </w:tc>
        <w:tc>
          <w:tcPr>
            <w:tcW w:w="714" w:type="pct"/>
          </w:tcPr>
          <w:p w14:paraId="4003D45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бюджета, партнеров по развитию </w:t>
            </w:r>
          </w:p>
        </w:tc>
      </w:tr>
      <w:tr w:rsidR="007E595B" w:rsidRPr="004B6CDF" w14:paraId="2BCD337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A46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DD0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38F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Пересмотреть образовательные программы по спортивной медицине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5DA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31 июля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A86E" w14:textId="20D28373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Утверждены образовательные программы по спортивной медицине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4D9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МЗ, ГАФКС</w:t>
            </w:r>
          </w:p>
        </w:tc>
        <w:tc>
          <w:tcPr>
            <w:tcW w:w="714" w:type="pct"/>
          </w:tcPr>
          <w:p w14:paraId="68D76F1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5E67C26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8CC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A65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E41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и тиражировать научную литературу по спортивной медицине, диетологии и психологии с учетом </w:t>
            </w:r>
          </w:p>
          <w:p w14:paraId="12097FC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климатических и географических особенностей республики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A4B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263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Разработано содержание научной литературы в области спортивной медицины, диетологии, психологии с учетом климатических и географических особенностей республики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2A7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ГАФКС, МНВОИ, МЗ, НАН</w:t>
            </w:r>
          </w:p>
          <w:p w14:paraId="4DA3847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151EEC9B" w14:textId="77777777" w:rsidR="007E595B" w:rsidRPr="004B6CDF" w:rsidRDefault="007E595B" w:rsidP="0003338B">
            <w:pPr>
              <w:pStyle w:val="a3"/>
              <w:ind w:righ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500756B8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0B2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6" w:name="_Toc207774200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Реформа государственного управления</w:t>
            </w:r>
            <w:bookmarkEnd w:id="56"/>
          </w:p>
        </w:tc>
      </w:tr>
      <w:tr w:rsidR="007E595B" w:rsidRPr="004B6CDF" w14:paraId="629A9331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A73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7" w:name="_Toc207774201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 муниципальная служба</w:t>
            </w:r>
            <w:bookmarkEnd w:id="57"/>
          </w:p>
        </w:tc>
      </w:tr>
      <w:tr w:rsidR="007E595B" w:rsidRPr="004B6CDF" w14:paraId="6B6DBB8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BC4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DFB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Формирование эффективной и ориентированной на результат системы государственной и муниципальной службы</w:t>
            </w:r>
          </w:p>
          <w:p w14:paraId="227B5D9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775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условия для развития государственной и муниципальной службы, основанной на принципе подбора и продвижения кадров по заслугам, опыту и профессионализму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5C3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1C5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Утверждены стратегия развития государственной и муниципальной службы до 2030 года и план мероприятий по ее реализации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59A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ГАГСМС, АГУПКР (по согласованию), государственные органы</w:t>
            </w:r>
          </w:p>
        </w:tc>
        <w:tc>
          <w:tcPr>
            <w:tcW w:w="714" w:type="pct"/>
          </w:tcPr>
          <w:p w14:paraId="6D94402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35076F1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466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540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A22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Провести пилотный проект по формированию и функционированию управленческого резерва кадров на отдельные государственные должности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5CD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666531F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C1B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Проведен анализ пилотного проекта по формированию и функционированию управленческого резерва кадров на отдельные государственные должности, по результатам которого внесена в Администрацию Президента КР аналитическая записка с соответствующими предложениями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ACC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ГАГСМС</w:t>
            </w:r>
          </w:p>
        </w:tc>
        <w:tc>
          <w:tcPr>
            <w:tcW w:w="714" w:type="pct"/>
          </w:tcPr>
          <w:p w14:paraId="36BE13B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22A9DA8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42E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D84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404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условия для правовой, социальной защиты и поддержки государственных и муниципальных служащих</w:t>
            </w:r>
          </w:p>
          <w:p w14:paraId="0D51D27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70503D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2CD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F0C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Проведен анализ системы социальной защиты и поддержки государственных и муниципальных служащих, по результатам которого внесена в Администрацию Президента КР аналитическая записка с конкретными предложениями по его совершенствованию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7ACC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ГАГСМС,</w:t>
            </w:r>
          </w:p>
          <w:p w14:paraId="0BBBDE05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МФ, МТСОМ,</w:t>
            </w:r>
          </w:p>
          <w:p w14:paraId="41412D99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МЗ, СФ,</w:t>
            </w:r>
          </w:p>
          <w:p w14:paraId="7C7F20DE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АГУПКР</w:t>
            </w:r>
          </w:p>
          <w:p w14:paraId="341CE022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(по согласованию),</w:t>
            </w:r>
          </w:p>
          <w:p w14:paraId="52CF390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государственные органы</w:t>
            </w:r>
          </w:p>
        </w:tc>
        <w:tc>
          <w:tcPr>
            <w:tcW w:w="714" w:type="pct"/>
          </w:tcPr>
          <w:p w14:paraId="72CB1EE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56E471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2A4EFE8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53A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819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653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эффективную систему оценки и мотивации государственных и муниципальных служащих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3BE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2B5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Проведен анализ системы оценки и мотивации государственных и муниципальных служащих, по результатам которого разработан и внесен в Администрацию Президента КР проект НПА по внедрению современной системы оценки деятельности государственных и муниципальных служащих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9BD0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ГАГСМС,</w:t>
            </w:r>
          </w:p>
          <w:p w14:paraId="48D46F27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НИСИ,</w:t>
            </w:r>
          </w:p>
          <w:p w14:paraId="18B8F6EC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АГУПКР</w:t>
            </w:r>
          </w:p>
          <w:p w14:paraId="0AE587B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2294320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11B439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09F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ED7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086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Создать эффективную, конкурентоспособную, сбалансированную систему оплаты труда государственных и муниципальных служащих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3707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D8B1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Внесен в Администрацию Президента КР проект программы по совершенствованию системы оплаты труда государственных и муниципальных служащих КР на </w:t>
            </w:r>
          </w:p>
          <w:p w14:paraId="309ACD47" w14:textId="77777777" w:rsidR="007E595B" w:rsidRPr="004B6CDF" w:rsidRDefault="007E595B" w:rsidP="0003338B">
            <w:pPr>
              <w:pStyle w:val="a3"/>
              <w:rPr>
                <w:rFonts w:eastAsia="Calibri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2027–2030 годы</w:t>
            </w:r>
            <w:r w:rsidRPr="004B6CDF">
              <w:rPr>
                <w:rFonts w:eastAsia="Calibri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E181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>ГАГСМС,</w:t>
            </w:r>
          </w:p>
          <w:p w14:paraId="51F4DAFE" w14:textId="77777777" w:rsidR="007E595B" w:rsidRPr="004B6CDF" w:rsidRDefault="007E595B" w:rsidP="0003338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>МТСОМ, МФ</w:t>
            </w:r>
          </w:p>
        </w:tc>
        <w:tc>
          <w:tcPr>
            <w:tcW w:w="714" w:type="pct"/>
          </w:tcPr>
          <w:p w14:paraId="398226E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2570B3E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98E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8D5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128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механизмы для непрерывного обучения и повышения квалификации государственных и муниципальных служащих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EA7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FD7A" w14:textId="37D56930" w:rsidR="007E595B" w:rsidRPr="004B6CDF" w:rsidRDefault="007E595B" w:rsidP="0003338B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>Принят НПА,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направленный на совершенствование системы профессионального развития </w:t>
            </w: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государственных и муниципальных служащих.</w:t>
            </w:r>
          </w:p>
          <w:p w14:paraId="4F7FE7C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>Разработана цифровая образовательная платформа и механизмы непрерывного обучения служащих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329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АГУПКР (по согласованию), ГАГСМС</w:t>
            </w:r>
          </w:p>
          <w:p w14:paraId="185E58A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67C9BC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7E595B" w:rsidRPr="004B6CDF" w14:paraId="4A8240F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740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768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цифровых технологий управления кадрами в систему государственной и муниципальной службы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C29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Усовершенствовать единую интегрированную кадровую платформу для управления всеми этапами карьеры государственного и муниципального служащего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B34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B33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Улучшены аналитические разделы модулей «Резерв кадров», 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Сынак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-Тест», «Конкурсный отбор», «Электронная трудовая книжка», а также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модулей автоматизированной информационной системы «e-Kyzmat»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FC1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ГАГСМС</w:t>
            </w:r>
          </w:p>
        </w:tc>
        <w:tc>
          <w:tcPr>
            <w:tcW w:w="714" w:type="pct"/>
          </w:tcPr>
          <w:p w14:paraId="02BA921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7E595B" w:rsidRPr="004B6CDF" w14:paraId="18BA67B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EC5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C7A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44A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>Разработать цифровые инструменты оценки деятельности служащих в автоматизированной информационной системе «e-Kyzmat»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1DA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1E0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>Разработано техническое задание на разработку и внедрение модуля «Оценка деятельности служащих»</w:t>
            </w:r>
          </w:p>
          <w:p w14:paraId="12131A5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 xml:space="preserve">АИС «e-Kyzmat»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D08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ГАГСМС</w:t>
            </w:r>
          </w:p>
        </w:tc>
        <w:tc>
          <w:tcPr>
            <w:tcW w:w="714" w:type="pct"/>
          </w:tcPr>
          <w:p w14:paraId="0EDB939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7E595B" w:rsidRPr="004B6CDF" w14:paraId="51E5898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CAF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A25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2B4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информационные системы органов местного самоуправления, интегрированные с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информационными системами государственных органов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6C6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74B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 xml:space="preserve">1. Разработан модуль «Бронирование мест захоронения на кладбищах» АИС </w:t>
            </w:r>
          </w:p>
          <w:p w14:paraId="2979C33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«e-Kyzmat», обеспечивающий автоматизированный учет и бронирование мест захоронения.</w:t>
            </w:r>
          </w:p>
          <w:p w14:paraId="3F437DD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>2. Обеспечена возможность работы с модулем «Электронная книга учета домохозяйств» АИС «Санарип аймак» на планшетных устройствах.</w:t>
            </w:r>
          </w:p>
          <w:p w14:paraId="1B40291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 xml:space="preserve">3. Внедрены модернизированные модули АИС </w:t>
            </w:r>
          </w:p>
          <w:p w14:paraId="0774BB0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 xml:space="preserve">«e-Kyzmat»: </w:t>
            </w:r>
          </w:p>
          <w:p w14:paraId="243808C9" w14:textId="713ECF6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 xml:space="preserve">– «Паспорт ОМСУ»; </w:t>
            </w:r>
          </w:p>
          <w:p w14:paraId="14B5C98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>– «Электронная книга учета домохозяйств».</w:t>
            </w:r>
          </w:p>
          <w:p w14:paraId="1D0231D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 xml:space="preserve">4. Внедрены модули: АИС «e-Kyzmat»: </w:t>
            </w:r>
          </w:p>
          <w:p w14:paraId="783DE19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>– «Единый реестр муниципального имущества»;</w:t>
            </w:r>
          </w:p>
          <w:p w14:paraId="7575B56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 xml:space="preserve">– «Очередность выдачи земельных участков под индивидуальное жилищное строительство и в аренду, находящихся в </w:t>
            </w: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муниципальной собственности»; </w:t>
            </w:r>
          </w:p>
          <w:p w14:paraId="5263C2A0" w14:textId="5EB589D6" w:rsidR="007E595B" w:rsidRPr="004B6CDF" w:rsidRDefault="007E595B" w:rsidP="0003338B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>–«Геоинформационная система»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48B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ГАГСМС,</w:t>
            </w:r>
            <w:r w:rsidRPr="004B6CD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eastAsia="Calibri" w:hAnsi="Times New Roman"/>
                <w:bCs/>
                <w:sz w:val="24"/>
                <w:szCs w:val="24"/>
              </w:rPr>
              <w:t>МЦРИТ,</w:t>
            </w:r>
          </w:p>
          <w:p w14:paraId="02A8977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государственные органы,</w:t>
            </w:r>
          </w:p>
          <w:p w14:paraId="18C72A7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областях </w:t>
            </w:r>
          </w:p>
        </w:tc>
        <w:tc>
          <w:tcPr>
            <w:tcW w:w="714" w:type="pct"/>
          </w:tcPr>
          <w:p w14:paraId="2BB4CB3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7E595B" w:rsidRPr="004B6CDF" w14:paraId="53C8C6FD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B38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8" w:name="_Toc207774202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Система стратегического планирования</w:t>
            </w:r>
            <w:bookmarkEnd w:id="58"/>
          </w:p>
        </w:tc>
      </w:tr>
      <w:tr w:rsidR="007E595B" w:rsidRPr="004B6CDF" w14:paraId="6B06F6F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B17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64F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Соподчинение всех государственных стратегических программ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350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Провести инвентаризацию всех стратегических документов на соответствие Национальной программе развития КР до 2030 года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738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154C4EF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782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Сформирован реестр государственных стратегических документов и размещен на сайте Администрации Президента КР и МЭК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636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21984E7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BCA346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ED8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0EB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механизма управления государственными стратегическими программами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3E9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Проводить ежегодный мониторинг и анализ индикаторов целей устойчивого развития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5AC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5CA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 мониторинг и анализ динамики индикаторов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целей устойчивого развития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77FFCFB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Улучшен индекс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целей устойчивого развития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269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НСК (по согласованию), МЭК</w:t>
            </w:r>
          </w:p>
        </w:tc>
        <w:tc>
          <w:tcPr>
            <w:tcW w:w="714" w:type="pct"/>
          </w:tcPr>
          <w:p w14:paraId="6B659F4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49D90D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695AC95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A138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A05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Мониторинг и оценка исполнения государственных стратегических программ 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BA0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единую цифровую платформу для мониторинга и оценки исполнения планов мероприятий по реализации Национальной программы развития КР до 2030 года и государственных стратегических программ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22E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494372E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DAF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Внедрена единая цифровая платформа для мониторинга и оценки, обеспечивающая отслеживание хода реализации планов мероприятий и прогресс по ключевым индикаторам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9330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согласованию), МЭК</w:t>
            </w:r>
          </w:p>
        </w:tc>
        <w:tc>
          <w:tcPr>
            <w:tcW w:w="714" w:type="pct"/>
          </w:tcPr>
          <w:p w14:paraId="2976C88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CF836C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583F9FA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B06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E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Обучение и повышение квалификации государственных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муниципальных служащих по эффективному планированию, реализации, мониторингу и оценке выполнения государственных программ 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369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обучение и повышение квалификации государственных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служащих включить вопросы эффективного планирования, реализации, мониторинга и оценки выполнения государственных программ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030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  <w:p w14:paraId="6FC7559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775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государственного заказа на обучение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и муниципальных служащих организованы и проведены курсы по планированию, реализации, мониторингу и оценке выполнения государственных программ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63C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ГАГСМС, АГУПКР (по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согласованию), МЭК</w:t>
            </w:r>
          </w:p>
        </w:tc>
        <w:tc>
          <w:tcPr>
            <w:tcW w:w="714" w:type="pct"/>
          </w:tcPr>
          <w:p w14:paraId="30BCDB8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 рамках средств республиканского бюджета</w:t>
            </w:r>
          </w:p>
        </w:tc>
      </w:tr>
      <w:tr w:rsidR="007E595B" w:rsidRPr="004B6CDF" w14:paraId="69CCE3F2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343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9" w:name="_Toc207774203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Обеспечение макроэкономической устойчивости</w:t>
            </w:r>
            <w:bookmarkEnd w:id="59"/>
          </w:p>
        </w:tc>
      </w:tr>
      <w:tr w:rsidR="007E595B" w:rsidRPr="004B6CDF" w14:paraId="310B577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A84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C00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Координация налогово-бюджетной политики с денежно-кредитной политикой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CAF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Согласовывать меры бюджетно-налоговой и денежно-кредитной политики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903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445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Обеспечена макроэкономическая устойчивость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585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МФ, МЭК, НБ (по согласованию)</w:t>
            </w:r>
          </w:p>
        </w:tc>
        <w:tc>
          <w:tcPr>
            <w:tcW w:w="714" w:type="pct"/>
          </w:tcPr>
          <w:p w14:paraId="6B016EF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50BDC8E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762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53F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Стратегическое планирование и обеспечение финансовой устойчивости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3C3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стратегии развития управления государственными финансами в КР на </w:t>
            </w:r>
          </w:p>
          <w:p w14:paraId="059FC08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2027–2030 годы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DDD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7BB1A44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2F3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Принята стратегия развития управления государственными финансами в КР на 2027–2030 годы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8C6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МФ, МЭК</w:t>
            </w:r>
          </w:p>
        </w:tc>
        <w:tc>
          <w:tcPr>
            <w:tcW w:w="714" w:type="pct"/>
          </w:tcPr>
          <w:p w14:paraId="7449DD5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12E38D0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D52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27F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BB1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Повысить эффективность структуры государственного долга для снижения долговой нагрузки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606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  <w:p w14:paraId="39505E9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9BC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Обеспечена устойчивость государственного долга и минимизированы риски при его обслуживании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A0A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</w:t>
            </w:r>
          </w:p>
        </w:tc>
        <w:tc>
          <w:tcPr>
            <w:tcW w:w="714" w:type="pct"/>
          </w:tcPr>
          <w:p w14:paraId="5358DB5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7E595B" w:rsidRPr="004B6CDF" w14:paraId="56123B9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C32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699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Создание платформы открытых данных с детализацией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бюджетных доходов и расходов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BFD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Обеспечить публикацию отчетов о расходовании государственных средств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43C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0343685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4C4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Публикуются ежемесячные и годовые отчеты об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исполнении государственного бюджета на официальном сайте МФ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6A5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МФ</w:t>
            </w:r>
          </w:p>
        </w:tc>
        <w:tc>
          <w:tcPr>
            <w:tcW w:w="714" w:type="pct"/>
          </w:tcPr>
          <w:p w14:paraId="0661193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6C94855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5B29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A89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Эффективное управление расходами и инвестициями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688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Продолжить внедрение программного бюджетирования, ориентированного на достижение конкретных целей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CBB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334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Обновлены инструктивные материалы по программному бюджетированию. Сформирована система показателей результативности программ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B6F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</w:t>
            </w:r>
          </w:p>
        </w:tc>
        <w:tc>
          <w:tcPr>
            <w:tcW w:w="714" w:type="pct"/>
          </w:tcPr>
          <w:p w14:paraId="6878D8B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F1F3DD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5831EBA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872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3C6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6B8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Сформировать механизм приоритизации государственных инвестиций на основе анализа их эффективности </w:t>
            </w:r>
          </w:p>
          <w:p w14:paraId="14799BB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D52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7C994E4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BF1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Разработаны критерии оценки эффективности проектов.</w:t>
            </w:r>
          </w:p>
          <w:p w14:paraId="211C230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 механизм приоритизации государственных инвестиций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DAE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</w:t>
            </w:r>
          </w:p>
          <w:p w14:paraId="6A72801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5A9110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20014F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305949D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32E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5CA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Управление рисками и адаптация к изменениям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5E9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систему маркировки «зеленых» расходов бюджета для отслеживания государственных расходов, направленных на решение экологических и </w:t>
            </w:r>
          </w:p>
          <w:p w14:paraId="2320638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климатических задач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4E1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1D3E965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FE4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Утверждено руководство маркировки «зеленых» расходов, включающее классификаторы экологически значимых расходов с учетом итогов проведения пилотной маркировки «зеленых» расходов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756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</w:t>
            </w:r>
          </w:p>
        </w:tc>
        <w:tc>
          <w:tcPr>
            <w:tcW w:w="714" w:type="pct"/>
          </w:tcPr>
          <w:p w14:paraId="5539F68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BB3EB5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15E6441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BA8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D01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Реформа фискальной системы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D08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Создать благоприятную бизнес-среду и снизить нагрузку на предпринимателей, особенно на субъекты малого и среднего бизнеса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89C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  <w:p w14:paraId="1F71D8A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844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Внедрена система дистанционного налогового контроля на рынках и мини-рынках, упрощено ведение налогового учета субъектов предпринимательства.</w:t>
            </w:r>
          </w:p>
          <w:p w14:paraId="28EA1F7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 чат-бот для персонализированной онлайн-поддержки, обеспечивающей оперативное предоставление налогоплательщикам консультаций по налоговым вопросам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F99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ГНС</w:t>
            </w:r>
          </w:p>
        </w:tc>
        <w:tc>
          <w:tcPr>
            <w:tcW w:w="714" w:type="pct"/>
          </w:tcPr>
          <w:p w14:paraId="1E03E14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30684E4B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5A3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0" w:name="_Toc207774204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регионов</w:t>
            </w:r>
            <w:bookmarkEnd w:id="60"/>
          </w:p>
        </w:tc>
      </w:tr>
      <w:tr w:rsidR="007E595B" w:rsidRPr="004B6CDF" w14:paraId="4CE6B85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6A5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5B7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Образование городских округов (агломераций) на базе существующих мэрий в городах областного значения с включением в административные границы ближайших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айылных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аймаков, а также городов районного значения, где инфраструктура, логистика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населения позволяет их образовать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233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Реализовать пилотный проект по созданию опорных точек развития в городах Кант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Узген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F58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170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Внесены проекты решений Кабинета Министров КР, предусматривающие утверждение мастер-планов городов Кант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Узген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по созданию опорных точек роста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6ED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Чуйской и Ошской области КР, МЭК, по согласованию: мэрии городов Кант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Узген</w:t>
            </w:r>
            <w:proofErr w:type="spellEnd"/>
          </w:p>
        </w:tc>
        <w:tc>
          <w:tcPr>
            <w:tcW w:w="714" w:type="pct"/>
          </w:tcPr>
          <w:p w14:paraId="48FDD52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В рамках республиканского и местного бюджета</w:t>
            </w:r>
          </w:p>
        </w:tc>
      </w:tr>
      <w:tr w:rsidR="007E595B" w:rsidRPr="004B6CDF" w14:paraId="7606212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E1E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73B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154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подготовительные работы по строительству нового города «Жаны Баткен»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ACD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C90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Подготовлены документы по строительству нового города «Жаны Баткен»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488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ПП ПКР в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Баткенской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КР, мэрия города Баткен (по согласованию)</w:t>
            </w:r>
          </w:p>
        </w:tc>
        <w:tc>
          <w:tcPr>
            <w:tcW w:w="714" w:type="pct"/>
          </w:tcPr>
          <w:p w14:paraId="02AB05B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республиканского бюджета и местного бюджета </w:t>
            </w:r>
          </w:p>
        </w:tc>
      </w:tr>
      <w:tr w:rsidR="007E595B" w:rsidRPr="004B6CDF" w14:paraId="2C6CA8A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BF4C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B26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0E6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промышленную зону в городе Манас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B3E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669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Выделен земельный участок для создания промышленной зоны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5A03" w14:textId="79E8A4FD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ПП ПКР в</w:t>
            </w:r>
          </w:p>
          <w:p w14:paraId="147A16E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Джалал-Абадской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КР, мэрия города Манас (по согласованию)</w:t>
            </w:r>
          </w:p>
        </w:tc>
        <w:tc>
          <w:tcPr>
            <w:tcW w:w="714" w:type="pct"/>
          </w:tcPr>
          <w:p w14:paraId="2ACD98D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7C630C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D10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B74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38C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Создать промышленную зону в городе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Балыкчы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C1D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707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Подготовлены документы для создания промышленной зоны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D454" w14:textId="6D0E8634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ПП ПКР в</w:t>
            </w:r>
          </w:p>
          <w:p w14:paraId="2CE39CD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Иссык-Кульской области КР, мэрия города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Балыкчы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14" w:type="pct"/>
          </w:tcPr>
          <w:p w14:paraId="3303D2F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  <w:p w14:paraId="34C1542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95B" w:rsidRPr="004B6CDF" w14:paraId="5A8F95D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8574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7A1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EB7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механизм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предоставления земельных участков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под строительство промышленных зон в регионах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508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216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порядок передачи земель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63A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ГАЗРКГК, ПП ПКР в областях </w:t>
            </w:r>
          </w:p>
        </w:tc>
        <w:tc>
          <w:tcPr>
            <w:tcW w:w="714" w:type="pct"/>
          </w:tcPr>
          <w:p w14:paraId="2493F0F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8C4D9E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FA5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013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Национальной инфраструктуры пространственных данных Кыргызской Республики как часть комплексной программы развития регионов, включая цифровые отраслевые карты, интегрированные с геоинформационными системами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EB6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проект дорожной карты по подготовке национальной и региональных пространственных схем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C13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5B9618A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84A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Принята дорожная карта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ED4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ГАЗРКГК,</w:t>
            </w:r>
          </w:p>
          <w:p w14:paraId="3FF60C5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ГАГСМС, НСК (по согласованию)</w:t>
            </w:r>
          </w:p>
        </w:tc>
        <w:tc>
          <w:tcPr>
            <w:tcW w:w="714" w:type="pct"/>
          </w:tcPr>
          <w:p w14:paraId="5D43454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31D8884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667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73F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AB6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Провести очередную сельскохозяйственную перепись на территории КР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94B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мая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370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Проведена сельскохозяйственная перепись 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D04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НСК (по согласованию)</w:t>
            </w:r>
          </w:p>
        </w:tc>
        <w:tc>
          <w:tcPr>
            <w:tcW w:w="714" w:type="pct"/>
          </w:tcPr>
          <w:p w14:paraId="554421F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A4472F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F8E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C21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4B6C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высокогорных</w:t>
            </w:r>
            <w:r w:rsidRPr="004B6CD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труднодоступных</w:t>
            </w:r>
            <w:r w:rsidRPr="004B6CD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приграничных территорий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C67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Разработать государственную программу по развитию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высокогорных,</w:t>
            </w:r>
            <w:r w:rsidRPr="004B6CD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труднодоступных</w:t>
            </w:r>
            <w:r w:rsidRPr="004B6CD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и приграничных территорий КР до 2030 года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973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20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574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Решением Кабинета Министров КР принята государственная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по развитию высокогорных,</w:t>
            </w:r>
            <w:r w:rsidRPr="004B6CD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труднодоступных</w:t>
            </w:r>
            <w:r w:rsidRPr="004B6CD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 приграничных территорий КР до </w:t>
            </w:r>
          </w:p>
          <w:p w14:paraId="473BE68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2030 года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ED2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МЭК, МТСОМ, МТК, ПП ПКР в областях </w:t>
            </w:r>
          </w:p>
        </w:tc>
        <w:tc>
          <w:tcPr>
            <w:tcW w:w="714" w:type="pct"/>
          </w:tcPr>
          <w:p w14:paraId="2B21299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  <w:p w14:paraId="324633F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3B84B884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DE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1" w:name="_Toc207774205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Дебюрократизация</w:t>
            </w:r>
            <w:bookmarkEnd w:id="61"/>
          </w:p>
        </w:tc>
      </w:tr>
      <w:tr w:rsidR="007E595B" w:rsidRPr="004B6CDF" w14:paraId="01C024C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696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AEB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Дебюрократизация законодательства и упрощение административных процедур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764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системный анализ действующих регламентирующих документов в курируемых сферах деятельности, выработка и реализация мер по исключению излишних административных барьеров и процедур для граждан, бизнеса и самих государственных органов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780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968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Приняты НПА и иные акты, направленные на упрощение административных процедур, исключение излишних административных барьеров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DDA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МЮ, НИСИ, министерства и ведомства</w:t>
            </w:r>
          </w:p>
        </w:tc>
        <w:tc>
          <w:tcPr>
            <w:tcW w:w="714" w:type="pct"/>
          </w:tcPr>
          <w:p w14:paraId="3A7A529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13321D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CF8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159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C88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Устранить излишнюю законодательную регламентацию деятельности органов исполнительной власти и сократить нормативно-процессуальную бюрократию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C2F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F76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Приняты НПА, регулирующие порядок получения разрешительной документации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99D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МЮ, НИСИ, министерства и ведомства</w:t>
            </w:r>
          </w:p>
        </w:tc>
        <w:tc>
          <w:tcPr>
            <w:tcW w:w="714" w:type="pct"/>
          </w:tcPr>
          <w:p w14:paraId="4EDB615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61A54B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6AD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06D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165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Пересмотреть действующие НПА, регулирующие вопросы формирования единого </w:t>
            </w:r>
            <w:r w:rsidRPr="004B6CD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реестра государственных услуг и базового реестра муниципальных услуг, а также стандарты их предоставления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B87A4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765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E5C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Внесены изменения в НПА. Утверждены обновленный порядок формирования </w:t>
            </w:r>
            <w:r w:rsidRPr="004B6CD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Единого реестра государственных и муниципальных услуг.</w:t>
            </w:r>
          </w:p>
          <w:p w14:paraId="7DF4FF4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Внедрены унифицированные стандарты предоставления государственных и муниципальных услуг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D1F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МЭК, МЮ, министерства и ведомства</w:t>
            </w:r>
          </w:p>
        </w:tc>
        <w:tc>
          <w:tcPr>
            <w:tcW w:w="714" w:type="pct"/>
          </w:tcPr>
          <w:p w14:paraId="6A10806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9ECC2A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E3C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17B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8E9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Разработать порядок передачи государственных и муниципальных услуг на аутсорсинг юридическим, физическим лицам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F8C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14:paraId="47A8579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1F83" w14:textId="575B7026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Утвержден порядок передачи государственных и муниципальных услуг на аутсорсинг юридическим, физическим лицам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AE6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МЭК, МЮ</w:t>
            </w:r>
          </w:p>
        </w:tc>
        <w:tc>
          <w:tcPr>
            <w:tcW w:w="714" w:type="pct"/>
          </w:tcPr>
          <w:p w14:paraId="685D2F4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378B9DB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D85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FF8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1AF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анализ и подготовить необходимые решения о расширении списка отдельных нормотворческих полномочий Кабинета Министров КР, делегируемых государственным и исполнительным органам местного самоуправления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3FC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786D9AC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8F1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Приняты НПА, предусматривающие делегирование дополнительных нормотворческих полномочий Кабинета Министров КР, государственным и исполнительным органам местного самоуправления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8A2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МЮ, ГАГСМС, НИСИ, </w:t>
            </w:r>
          </w:p>
          <w:p w14:paraId="15F96B4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министерства и ведомства</w:t>
            </w:r>
          </w:p>
        </w:tc>
        <w:tc>
          <w:tcPr>
            <w:tcW w:w="714" w:type="pct"/>
          </w:tcPr>
          <w:p w14:paraId="1C95BD4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ED59AF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790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C05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Совершенствование нормотворческих процессов и правоприменительной техники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5EF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механизмы защиты добросовестных государственных служащих от уголовных преследований по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принципу «право на непредвзятую ошибку служащего»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EB4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739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Проект Закона КР </w:t>
            </w:r>
          </w:p>
          <w:p w14:paraId="0835201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некоторые законодательные акты КР (в Уголовный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кодекс КР, Уголовно-процессуальный кодекс КР)» внесен на рассмотрение в Администрацию Президента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9B7E" w14:textId="6A5E79D3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МЮ, ГАГСМС, МВД, ГКНБ, ГТС, ГСИН, НИСИ,</w:t>
            </w:r>
          </w:p>
          <w:p w14:paraId="5986371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согласованию: Генпрокуратура,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Акыйкатчы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(Омбудсмен) КР</w:t>
            </w:r>
          </w:p>
          <w:p w14:paraId="0CFD6DF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71705E1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 рамках средств республиканского бюджета</w:t>
            </w:r>
          </w:p>
        </w:tc>
      </w:tr>
      <w:tr w:rsidR="007E595B" w:rsidRPr="004B6CDF" w14:paraId="39DC242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2D5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0A1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цифровых технологий и решений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09F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открытый цифровой портал с актуальными законами и правовыми разъяснениями в удобном формате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35D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15 сентября</w:t>
            </w:r>
          </w:p>
          <w:p w14:paraId="646AF19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2DC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Утверждена концепция и структура цифрового правового портала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 открытым доступом к актуальному законодательству и НПА на кыргызском, русском и английском языках, включая мобильную версию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016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МЮ</w:t>
            </w:r>
          </w:p>
        </w:tc>
        <w:tc>
          <w:tcPr>
            <w:tcW w:w="714" w:type="pct"/>
          </w:tcPr>
          <w:p w14:paraId="589727B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1AD637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93C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694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5634" w14:textId="5CDBF9A2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Продолжить работу по переводу государственных органов на электронный межведомственный обмен данными для ускорения принятия решений и сокращения бюрократии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F66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7DF9EF9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6A04" w14:textId="40874F4F" w:rsidR="007E595B" w:rsidRPr="004B6CDF" w:rsidRDefault="007E595B" w:rsidP="007A0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100</w:t>
            </w:r>
            <w:r w:rsidR="00A1064E" w:rsidRPr="007A0DE8">
              <w:rPr>
                <w:rFonts w:ascii="Times New Roman" w:hAnsi="Times New Roman"/>
                <w:sz w:val="24"/>
                <w:szCs w:val="24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органов перешли на электронный обмен данными.</w:t>
            </w:r>
          </w:p>
          <w:p w14:paraId="7F150686" w14:textId="77777777" w:rsidR="007E595B" w:rsidRPr="004B6CDF" w:rsidRDefault="007E595B" w:rsidP="007A0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Осуществляется подключение региональных, районных и муниципальных органов к системе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323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Государственные органы, </w:t>
            </w:r>
          </w:p>
          <w:p w14:paraId="239C869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  <w:p w14:paraId="46E2F67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C15F6E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69C6BE6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AA5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D0E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Институционализация программы «Правительственные акселераторы»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332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НПА, регламентирующий механизм проведения </w:t>
            </w:r>
          </w:p>
          <w:p w14:paraId="7D5DEA5C" w14:textId="622D9D8C" w:rsidR="007E595B" w:rsidRPr="004B6CDF" w:rsidRDefault="007E595B" w:rsidP="007A0D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100-дневных реформ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C14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46A7DCB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587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НПА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63A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Администрация Президента КР</w:t>
            </w:r>
          </w:p>
        </w:tc>
        <w:tc>
          <w:tcPr>
            <w:tcW w:w="714" w:type="pct"/>
          </w:tcPr>
          <w:p w14:paraId="10B4239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3B7CCA4C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9877" w14:textId="77777777" w:rsidR="007E595B" w:rsidRPr="004B6CDF" w:rsidRDefault="007E595B" w:rsidP="007A0DE8">
            <w:pPr>
              <w:pStyle w:val="a3"/>
              <w:pageBreakBefore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Развитие правовой системы</w:t>
            </w:r>
          </w:p>
        </w:tc>
      </w:tr>
      <w:tr w:rsidR="007E595B" w:rsidRPr="004B6CDF" w14:paraId="184D6DFF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A0D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2" w:name="_Toc207774207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законности и доступа к правосудию</w:t>
            </w:r>
            <w:bookmarkEnd w:id="62"/>
          </w:p>
        </w:tc>
      </w:tr>
      <w:tr w:rsidR="007E595B" w:rsidRPr="004B6CDF" w14:paraId="7C14ADE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811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24B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BCA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учебные программы и учебно-методические материалы по основам права для школ и профессиональных лицеев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DD9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0840B74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9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Утверждены учебные программы и учебно-методические материалы для школ и профессиональных лицеев с включением правовой грамотности в сфере гражданских, социальных, трудовых и других прав человека и гражданина, включая экологическое право, цифровые права, академическую честность и ответственность в учебной деятельности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F94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Минпросвещения, МЮ</w:t>
            </w:r>
          </w:p>
          <w:p w14:paraId="5E44E7C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147C354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E69EB8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1B5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968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876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Организовать обучение и повышение квалификации судей, прокуроров, адвокатов и сотрудников правоохранительных органов по международным и национальным стандартам правосудия, правам человека и современным методам правоприменения на базе ведомственных и иных учебных заведений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ED8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710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Разработаны учебные программы и проведены обучающие мероприятия для судей по вопросам прав человека, международных и национальных стандартов правосудия, а также современных методов правоприменения.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BAF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ВС (по согласованию), Генпрокуратура (по согласованию), МЮ</w:t>
            </w:r>
          </w:p>
        </w:tc>
        <w:tc>
          <w:tcPr>
            <w:tcW w:w="714" w:type="pct"/>
          </w:tcPr>
          <w:p w14:paraId="17366FC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3031C5C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28A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9EB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7D7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Повысить качество гарантированной государством консультационно-правовой и иной юридической помощи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084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77ADDD9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DA7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Организовано системное повышение квалификации адвокатов и субъектов гарантированной государством юридической помощи для улучшения качества консультаций и представительства в судах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2E1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МЮ</w:t>
            </w:r>
          </w:p>
        </w:tc>
        <w:tc>
          <w:tcPr>
            <w:tcW w:w="714" w:type="pct"/>
          </w:tcPr>
          <w:p w14:paraId="20C13C4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5DAB0B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8124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F78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D6E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независимость судей от политического и административного давления путем усиления гарантий неукоснительного соблюдения принципов невмешательства в вопросы правосудия и достаточного финансирования судебной системы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FBF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5AC4E8D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127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Эффективно используются механизмы противодействия вмешательству в судебную деятельность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4C0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ВС (по согласованию)</w:t>
            </w:r>
          </w:p>
        </w:tc>
        <w:tc>
          <w:tcPr>
            <w:tcW w:w="714" w:type="pct"/>
          </w:tcPr>
          <w:p w14:paraId="5A929E9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05B8A8B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481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20E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Обеспечение верховенства закона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29B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развитие альтернативных способов разрешения споров граждан и бизнеса (медиация, арбитраж)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201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2437B3F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730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Введена обязательная досудебная медиация по ряду дел и расширено применение альтернативных способов досудебного урегулирования споров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AAA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МЮ, ВС (по согласованию)</w:t>
            </w:r>
          </w:p>
        </w:tc>
        <w:tc>
          <w:tcPr>
            <w:tcW w:w="714" w:type="pct"/>
          </w:tcPr>
          <w:p w14:paraId="51B8252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0761F6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9FDB9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74938EA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70FC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2F7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B43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Продолжить реформирование системы кадрового отбора судей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5C4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3F21F58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0F30" w14:textId="64AD9B76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 НПА о внесении изменений в НПА для судейского корпуса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высококвали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фицированных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судей по привлечению в кадровый резерв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563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СДП (по согласованию), </w:t>
            </w:r>
          </w:p>
          <w:p w14:paraId="7F9260A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ВС (по согласованию)</w:t>
            </w:r>
          </w:p>
        </w:tc>
        <w:tc>
          <w:tcPr>
            <w:tcW w:w="714" w:type="pct"/>
          </w:tcPr>
          <w:p w14:paraId="2D92D21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3D2AB40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A0F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01B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DAB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государственную целевую программу развития судебной системы КР до 2030 года, предусматривающую развитие процессов цифровизации и внедрения современных информационных технологий в деятельность судебных органов и судов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92E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FF8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Принята Программа, обеспечивающая планомерное развитие судебной системы КР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E1E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Совет судей </w:t>
            </w:r>
          </w:p>
          <w:p w14:paraId="076EC23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(по согласованию), СДП </w:t>
            </w:r>
          </w:p>
          <w:p w14:paraId="3F1DD3F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(по согласованию), </w:t>
            </w:r>
          </w:p>
          <w:p w14:paraId="765A24C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ВС </w:t>
            </w:r>
          </w:p>
          <w:p w14:paraId="7B41523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МЮ</w:t>
            </w:r>
          </w:p>
        </w:tc>
        <w:tc>
          <w:tcPr>
            <w:tcW w:w="714" w:type="pct"/>
          </w:tcPr>
          <w:p w14:paraId="13FBC7B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166D45A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D2A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80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Усиление антикоррупционных механизмов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B4F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развитие процессов цифровизации и внедрения современных информационных технологий в деятельность правоохранительных органов и экспертных служб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205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C2E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Внедрена единая информационная система Генпрокуратуры, МВД, ГСИН, МЮ. </w:t>
            </w:r>
          </w:p>
          <w:p w14:paraId="350F308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 модуль «Электронное уголовное дело».</w:t>
            </w:r>
          </w:p>
          <w:p w14:paraId="22C644C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Разработана электронная цифровая подпись для следователей, прокуроров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судебных экспертов государственных экспертных организаций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389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Генпрокуратура</w:t>
            </w:r>
          </w:p>
          <w:p w14:paraId="330C0E4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 МВД, МЮ, ГКНБ, ГТС, ГСИН</w:t>
            </w:r>
          </w:p>
          <w:p w14:paraId="708DBB4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857413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32F6BA03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EDE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3" w:name="_Toc207774208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Повышение общественной безопасности</w:t>
            </w:r>
            <w:bookmarkEnd w:id="63"/>
          </w:p>
        </w:tc>
      </w:tr>
      <w:tr w:rsidR="007E595B" w:rsidRPr="004B6CDF" w14:paraId="190D932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E6D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D46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Модернизация технических средств, цифровизация услуг, внедрение систем видеонаблюдения и аналитических технологий, улучшение технического оснащения правоохранительных органов и усиление мер по борьбе с киберпреступностью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242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Оснастить правоохранительные органы современными </w:t>
            </w:r>
          </w:p>
          <w:p w14:paraId="4F90BBB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IT-решениями, мобильными терминалами, защищенными каналами связи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3E1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727ED36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BDD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60 % оперативных подразделений оснащены мобильной и IT-техникой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82D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МВД, ГКНБ</w:t>
            </w:r>
          </w:p>
        </w:tc>
        <w:tc>
          <w:tcPr>
            <w:tcW w:w="714" w:type="pct"/>
          </w:tcPr>
          <w:p w14:paraId="3071CE8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7E595B" w:rsidRPr="004B6CDF" w14:paraId="62265A9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CF4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D8C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096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интеллектуальные системы видеонаблюдения и видеоаналитики в общественных местах и на ключевых объектах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85F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1 декабря</w:t>
            </w:r>
          </w:p>
          <w:p w14:paraId="439A601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65733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4A7B" w14:textId="6138D736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Установлены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000 камер с функциями распознавания лиц и номерных знаков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28C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МВД, ГКНБ, мэрии городов (по согласованию)</w:t>
            </w:r>
          </w:p>
        </w:tc>
        <w:tc>
          <w:tcPr>
            <w:tcW w:w="714" w:type="pct"/>
          </w:tcPr>
          <w:p w14:paraId="56930B5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7E595B" w:rsidRPr="004B6CDF" w14:paraId="7549EEA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8B8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969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B83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цифровизацию административных процедур МВД (заявления, жалобы, проверки, справки) через мобильные и онлайн-сервисы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CBC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7B2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50 % сервисов МВД переведены в электронный формат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ED5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714" w:type="pct"/>
          </w:tcPr>
          <w:p w14:paraId="4BFE492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70BD08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57C6C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098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9F7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Обновить лаборатории цифровых доказательств, криминалистической техники и экспертных инструментов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6CA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3DB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Обновлены </w:t>
            </w:r>
          </w:p>
          <w:p w14:paraId="53662C00" w14:textId="746A9CAB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2 лаборатории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1 экспертный центр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EF5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МВД, ГКНБ, МФ</w:t>
            </w:r>
          </w:p>
        </w:tc>
        <w:tc>
          <w:tcPr>
            <w:tcW w:w="714" w:type="pct"/>
          </w:tcPr>
          <w:p w14:paraId="1893BEC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7E595B" w:rsidRPr="004B6CDF" w14:paraId="18D24B1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E5B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6DB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Профилактика семейного насилия и школьного рэкета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AD3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тренинги и семинары для лидеров молодежи по вопросам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предотвращения семейного насилия и школьного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а также мирного разрешения конфликтов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CEC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BAE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Повышена социальная сплоченность и вовлеченность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молодежи в процессы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миростроительства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DBE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МВД, Минпросвещения</w:t>
            </w:r>
          </w:p>
        </w:tc>
        <w:tc>
          <w:tcPr>
            <w:tcW w:w="714" w:type="pct"/>
          </w:tcPr>
          <w:p w14:paraId="11D0F84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0252A9A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404C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764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82D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формирование штата школьных психологов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3DA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736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30 % школ созданы штатные единицы школьных психологов (в соотношении с количеством учеников)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A3B2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Минпросвещения, МФ</w:t>
            </w:r>
          </w:p>
        </w:tc>
        <w:tc>
          <w:tcPr>
            <w:tcW w:w="714" w:type="pct"/>
          </w:tcPr>
          <w:p w14:paraId="799C757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2639A41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1C4C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650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B11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цифровое приложение для обучающихся с возможностью анонимного обращения по фактам насилия и иных правонарушений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4FE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  <w:p w14:paraId="4259AED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722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Запущено в пилотном режиме цифровое приложение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F18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, ОАО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  <w:p w14:paraId="5EFB99D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8E0D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7E6398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167017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F5F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706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Эффективное предупреждение, выявление и пресечение незаконного оборота наркотических средств, психотропных веществ и прекурсоров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D6D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  <w:u w:color="FFFFFF"/>
              </w:rPr>
              <w:t>Разработать проект плана мероприятий по противодействию незаконному распространения наркотических средств на 2027–2030 годы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0C3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1A6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 план мероприятий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117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714" w:type="pct"/>
          </w:tcPr>
          <w:p w14:paraId="2E1E09B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63B3211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886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637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8F3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Увеличить количество камер видеонаблюдения на дорогах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F38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ADF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Увеличена зона охвата видеонаблюдением.</w:t>
            </w:r>
          </w:p>
          <w:p w14:paraId="57E3774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Повышена безопасность на дорогах общего пользования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DF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714" w:type="pct"/>
          </w:tcPr>
          <w:p w14:paraId="07EB29E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C2C050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371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5A3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6D5C" w14:textId="5F1E1EFD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проект программы в области безопасности дорожного движения на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2027–2030 годы и плана мероприятий по ее реализации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431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3C3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Принято решение Кабинета Министров КР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F88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714" w:type="pct"/>
          </w:tcPr>
          <w:p w14:paraId="74B3435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574051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9B7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F29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Повышение уровня доверия граждан к правоохранительным органам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FDF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Провести встречи с населением в целях обеспечения информационной открытости (публикации, отчеты, онлайн-трансляции) и усиления работы горячих линий и общественных приемных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09C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1A8F32E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8BB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Внедрена система регулярного диалога с населением на всех уровнях. </w:t>
            </w:r>
          </w:p>
          <w:p w14:paraId="3DBF211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Создана и работает эффективная, подотчетная система обработки обращений граждан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C7F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МВД, ПП ПКР в областях, по согласованию: НТРК,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ЭлТР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КНИА 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Кабар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», газеты</w:t>
            </w:r>
          </w:p>
          <w:p w14:paraId="7D576AE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Эркин-Тоо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», «Кыргыз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Туусу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1DADE20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2C5485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069C346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4AD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902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Совершенствование системы профессиональной подготовки и повышения квалификации сотрудников правоохранительных органов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AEF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Разработать учебные программы и провести обучающие мероприятия по вопросам борьбы с коррупцией, трансграничной преступностью, пресечения </w:t>
            </w: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>незаконного оборота наркотиков, противодействия терроризму и иным негативным проявлениям экстремизма, а также борьбы с киберпреступностью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2DE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0A1A5D1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61E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>Внедрены учебные программы для повышения профессиональной квалификации сотрудников ГКНБ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6C6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iCs/>
                <w:sz w:val="24"/>
                <w:szCs w:val="24"/>
              </w:rPr>
              <w:t>ГКНБ</w:t>
            </w:r>
          </w:p>
        </w:tc>
        <w:tc>
          <w:tcPr>
            <w:tcW w:w="714" w:type="pct"/>
          </w:tcPr>
          <w:p w14:paraId="7D02AB2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A6D853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37DE8EE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EC7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584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09C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Разработать и внедрить современные обучающие программы и курсы, направленные на повышение правовой культуры, развитие профессиональных компетенций и формирование навыков, отвечающих требованиям и реалиям настоящего времени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79D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44E8" w14:textId="77777777" w:rsidR="007E595B" w:rsidRPr="004B6CDF" w:rsidDel="00CC67E9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Внедрены учебные программы для повышения профессиональной квалификации правоохранительных органов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78A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МВД, МНВОИ, Генпрокуратура </w:t>
            </w:r>
          </w:p>
          <w:p w14:paraId="7540BE88" w14:textId="77777777" w:rsidR="007E595B" w:rsidRPr="004B6CDF" w:rsidDel="008F378C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4FDA65E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883805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244E1EC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ECF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4F9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Реализация прав и социальных гарантий военнослужащих и членов их семей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6D9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Выработать механизм увеличения размера пенсий военных пенсионеров и лиц к ним приравненных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A30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14:paraId="586E27D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521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Производится ежегодная индексация пенсий военных пенсионеров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889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МО, МВД</w:t>
            </w:r>
          </w:p>
        </w:tc>
        <w:tc>
          <w:tcPr>
            <w:tcW w:w="714" w:type="pct"/>
          </w:tcPr>
          <w:p w14:paraId="78EC824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219EA3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9B6C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63F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Style w:val="1078"/>
                <w:rFonts w:ascii="Times New Roman" w:hAnsi="Times New Roman"/>
                <w:sz w:val="24"/>
                <w:szCs w:val="24"/>
              </w:rPr>
              <w:t>Улучшение условий содержания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осужденных и лиц, заключенных под стражу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AE0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</w:rPr>
              <w:t xml:space="preserve">Выделить земельный участок для передислокации учреждения № 25 (СИЗО-5 города Ош) и осуществить строительство нового учреждения № 25 (СИЗО-5 города Ош)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7F6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9C3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Получены все необходимые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правоустанавливаю-щие</w:t>
            </w:r>
            <w:proofErr w:type="spellEnd"/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документы</w:t>
            </w:r>
          </w:p>
          <w:p w14:paraId="26EB9EE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00B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ПП ПКР в Ошской области КР, ГАУГИ,</w:t>
            </w:r>
          </w:p>
          <w:p w14:paraId="4A976AA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ГСИН, мэрия города Ош (по согласованию)</w:t>
            </w:r>
          </w:p>
        </w:tc>
        <w:tc>
          <w:tcPr>
            <w:tcW w:w="714" w:type="pct"/>
          </w:tcPr>
          <w:p w14:paraId="2DE3AAB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517BB9C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9D8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4" w:name="_Toc207774209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Борьба с коррупцией</w:t>
            </w:r>
            <w:bookmarkEnd w:id="64"/>
          </w:p>
        </w:tc>
      </w:tr>
      <w:tr w:rsidR="007E595B" w:rsidRPr="004B6CDF" w14:paraId="3179BAC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088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912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пропаганды, популяризация антикоррупционных стандартов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антикоррупционной культуры в обществе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DBD7" w14:textId="77777777" w:rsidR="007E595B" w:rsidRPr="004B6CDF" w:rsidRDefault="007E595B" w:rsidP="0003338B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Обеспечить процесс реализации государственной программы антикоррупционной информационной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политики с участием ответственных государственных, муниципальных органов, научных, культурных и образовательных учреждений и организаций, институтов гражданского общества, бизнес-сообщества и средств массовой информации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8A0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9D2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Проводятся мероприятия по реализации государственной программы антикоррупционной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политики, направленные на повышение уровня правосознания и правовой культуры граждан, формирование антикоррупционного поведения, преодоление правового нигилизма, создание атмосферы нетерпимости к любым проявлениям коррупции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025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Генпрокуратура</w:t>
            </w:r>
          </w:p>
          <w:p w14:paraId="113FA94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</w:t>
            </w:r>
          </w:p>
          <w:p w14:paraId="524E1BA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ГКНБ, Минпросвещения, МНВОИ,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по согласованию: </w:t>
            </w: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НТРК,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ЭлТР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, КНИА 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Кабар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», газеты</w:t>
            </w:r>
          </w:p>
          <w:p w14:paraId="1987B01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Эркин-Тоо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 xml:space="preserve">», «Кыргыз </w:t>
            </w:r>
            <w:proofErr w:type="spellStart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Туусу</w:t>
            </w:r>
            <w:proofErr w:type="spellEnd"/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057BDED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7C21A31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В рамках средств республиканского бюджета</w:t>
            </w:r>
          </w:p>
        </w:tc>
      </w:tr>
      <w:tr w:rsidR="007E595B" w:rsidRPr="004B6CDF" w14:paraId="5A1C6BB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A0C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FF9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CD2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Подготовить антикоррупционные изменения в законодательстве, направленные на принятие закона о защите лиц, сообщающих о коррупции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187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7D8F039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9AF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Внесены изменения в соответствующие НПА в части обеспечения защиты лиц, сообщающих о коррупции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755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МВД, Генпрокуратура (по согласованию), ГКНБ, МЮ</w:t>
            </w:r>
          </w:p>
          <w:p w14:paraId="027C018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22C1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pct"/>
          </w:tcPr>
          <w:p w14:paraId="6D726F1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06CE55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4BB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5" w:name="_Hlk211969381"/>
          </w:p>
        </w:tc>
        <w:tc>
          <w:tcPr>
            <w:tcW w:w="91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4A4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Защита бизнеса от коррупции с применением автоматизации всех проверок со стороны государственных органов с введением принципа «единого окна» для всех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услуг для бизнеса</w:t>
            </w:r>
          </w:p>
        </w:tc>
        <w:tc>
          <w:tcPr>
            <w:tcW w:w="101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2C4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надзор за законностью проверок субъектов предпринимательства и мониторинг жалоб на административные барьеры и нарушения при предоставлении господдержки</w:t>
            </w:r>
          </w:p>
        </w:tc>
        <w:tc>
          <w:tcPr>
            <w:tcW w:w="52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6E0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6A52819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8A0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Внесены изменения в НПА по устранению незаконных проверок, снижена административная нагрузка на бизнес</w:t>
            </w:r>
          </w:p>
        </w:tc>
        <w:tc>
          <w:tcPr>
            <w:tcW w:w="7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9C5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Генпрокуратура (по согласованию)</w:t>
            </w:r>
          </w:p>
        </w:tc>
        <w:tc>
          <w:tcPr>
            <w:tcW w:w="714" w:type="pct"/>
            <w:shd w:val="clear" w:color="auto" w:fill="FFFFFF" w:themeFill="background1"/>
          </w:tcPr>
          <w:p w14:paraId="457263D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bookmarkEnd w:id="65"/>
      <w:tr w:rsidR="007E595B" w:rsidRPr="004B6CDF" w14:paraId="0062E00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9B0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C2D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Введение запрета на проверку бизнеса без электронного ордера, зарегистрированного в системе прокуратуры</w:t>
            </w:r>
          </w:p>
        </w:tc>
        <w:tc>
          <w:tcPr>
            <w:tcW w:w="101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A82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проведение проверок субъектов предпринимательства исключительно при наличии электронного ордера, зарегистрированного:</w:t>
            </w:r>
          </w:p>
          <w:p w14:paraId="22C81DB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1) в правоохранительных и налоговых органах в системе Генпрокуратуры;</w:t>
            </w:r>
          </w:p>
          <w:p w14:paraId="7229A44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2) в государственных контролирующих органах в системе МЭК после завершения модернизации и тестового режима портала www.proverka.gov.kg</w:t>
            </w:r>
          </w:p>
        </w:tc>
        <w:tc>
          <w:tcPr>
            <w:tcW w:w="52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9EE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1 декабря</w:t>
            </w:r>
          </w:p>
        </w:tc>
        <w:tc>
          <w:tcPr>
            <w:tcW w:w="87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6B8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Style w:val="ab"/>
                <w:rFonts w:ascii="Times New Roman" w:eastAsia="SimSun" w:hAnsi="Times New Roman"/>
                <w:b w:val="0"/>
                <w:sz w:val="24"/>
                <w:szCs w:val="24"/>
              </w:rPr>
              <w:t>Снижены коррупционные риски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давление на бизнес со стороны отдельных должностных лиц</w:t>
            </w:r>
          </w:p>
        </w:tc>
        <w:tc>
          <w:tcPr>
            <w:tcW w:w="7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B87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МЭК,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Генпрокуратура (по согласованию)</w:t>
            </w:r>
          </w:p>
        </w:tc>
        <w:tc>
          <w:tcPr>
            <w:tcW w:w="714" w:type="pct"/>
            <w:shd w:val="clear" w:color="auto" w:fill="FFFFFF" w:themeFill="background1"/>
          </w:tcPr>
          <w:p w14:paraId="17E67D5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lang w:eastAsia="en-US"/>
              </w:rPr>
              <w:t>В рамках средств республиканского бюджета</w:t>
            </w:r>
          </w:p>
        </w:tc>
      </w:tr>
      <w:tr w:rsidR="007E595B" w:rsidRPr="004B6CDF" w14:paraId="6123750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1E38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349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Разработка и применение современных антикоррупционных мер и инструментов противодействия коррупции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82D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Внедрить онлайн-платформу для анонимного и оперативного сообщения о коррупционных нарушениях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260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07B4AFE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26D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Создана онлайн-платформа для анонимного и оперативного сообщения о коррупционных нарушениях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BBE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Генпрокуратура </w:t>
            </w:r>
          </w:p>
          <w:p w14:paraId="6E3B50B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14" w:type="pct"/>
          </w:tcPr>
          <w:p w14:paraId="7493B21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E6AF88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0CD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888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66E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Разработать единую цифровую платформу для управления электронной очередью и онлайн-аудитом качества предоставления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услуг, интегрированную с порталом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Тундук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и системой обратной связи граждан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5B9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  <w:p w14:paraId="3265DDF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EBC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 нормативный акт, обязывающий все ЦОН и государственные органы, оказывающие услуги населению,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систему электронной очереди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063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УДПКР</w:t>
            </w:r>
          </w:p>
          <w:p w14:paraId="3C38EB5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(по согласованию), </w:t>
            </w:r>
          </w:p>
          <w:p w14:paraId="6EA91D4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ГУ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68D5213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(по согласованию),</w:t>
            </w:r>
          </w:p>
          <w:p w14:paraId="5368B8C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ГКНБ, НИСИ</w:t>
            </w:r>
          </w:p>
        </w:tc>
        <w:tc>
          <w:tcPr>
            <w:tcW w:w="714" w:type="pct"/>
          </w:tcPr>
          <w:p w14:paraId="7384F2F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27BBA78D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2F6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676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B49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в территориальных подразделениях ЦОН системы видеонаблюдения и онлайн-мониторинга </w:t>
            </w:r>
          </w:p>
          <w:p w14:paraId="03A852F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5B9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C6F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Обеспечен постоянный мониторинг деятельности сотрудников территориальных подразделений. Повышен уровень прозрачности и подотчетности в процессе оказания государственных услуг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DFD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 согласованию: УДПКР, </w:t>
            </w:r>
          </w:p>
          <w:p w14:paraId="3557489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ГУ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Кызмат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7087E07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4032B3F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902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6" w:name="_Toc207774210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Внешняя политика и национальная безопасность</w:t>
            </w:r>
            <w:bookmarkEnd w:id="66"/>
          </w:p>
        </w:tc>
      </w:tr>
      <w:tr w:rsidR="007E595B" w:rsidRPr="004B6CDF" w14:paraId="25847EB5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F75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7" w:name="_Toc207774211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Внешняя политика</w:t>
            </w:r>
            <w:bookmarkEnd w:id="67"/>
          </w:p>
        </w:tc>
      </w:tr>
      <w:tr w:rsidR="007E595B" w:rsidRPr="004B6CDF" w14:paraId="7336C42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AA0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212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Продолжение участия КР в международных и региональных организациях, а также расширение двусторонних и многосторонних связей с ключевыми странами и регионами мира в целях интеграции в мировую экономику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12B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Обеспечить активное, инициативное и координированное участие КР в международных и региональных организациях (ООН, ЕАЭС, ШОС, ОТГ, СНГ, ОБСЕ, ОИС, ВТО, ОДКБ)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7F2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57A1978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AFBE" w14:textId="35B6C2F5" w:rsidR="007E595B" w:rsidRPr="004B6CDF" w:rsidRDefault="007E595B" w:rsidP="007F4F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Принято участие в не менее чем в 30</w:t>
            </w:r>
            <w:r w:rsidR="00A1064E" w:rsidRPr="00AE32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% ключевых сессий/комитетов международных организаций и</w:t>
            </w:r>
          </w:p>
          <w:p w14:paraId="18E8F17B" w14:textId="77777777" w:rsidR="007E595B" w:rsidRPr="004B6CDF" w:rsidRDefault="007E595B" w:rsidP="007F4F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итоговых документах отражены интересы и инициативы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AD1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МИД, МЭК, МФ</w:t>
            </w:r>
          </w:p>
        </w:tc>
        <w:tc>
          <w:tcPr>
            <w:tcW w:w="714" w:type="pct"/>
          </w:tcPr>
          <w:p w14:paraId="6BF00D2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87FDE2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E9C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1FC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25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Расширить двустороннее и многостороннее сотрудничество с ключевыми странами в первую очередь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посредством возможностей приоритетных диалоговых площадок ЦА + КНР, Япония, Корея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290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707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Проведено не менее </w:t>
            </w:r>
          </w:p>
          <w:p w14:paraId="51667D4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4 двусторонних и многосторонних встреч/переговоров с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ключевыми странами указанных регионов.</w:t>
            </w:r>
          </w:p>
          <w:p w14:paraId="60BE9257" w14:textId="21149F10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Заключено или обновлено не менее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2 соглашений/</w:t>
            </w:r>
          </w:p>
          <w:p w14:paraId="0A00ED8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меморандумов о сотрудничестве в торгово-экономической, инвестиционной и технологической сферах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DFF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МИД, МЭК,</w:t>
            </w:r>
          </w:p>
          <w:p w14:paraId="30308F4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МФ</w:t>
            </w:r>
          </w:p>
        </w:tc>
        <w:tc>
          <w:tcPr>
            <w:tcW w:w="714" w:type="pct"/>
          </w:tcPr>
          <w:p w14:paraId="51F53F0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4FCB0C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C27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988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82D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концепцию проведения Евразийского экономического форума в КР в 2027 году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EEA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959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Внесена концепция в Администрацию Президента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DE1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МЭК, МИД</w:t>
            </w:r>
          </w:p>
        </w:tc>
        <w:tc>
          <w:tcPr>
            <w:tcW w:w="714" w:type="pct"/>
          </w:tcPr>
          <w:p w14:paraId="63CB9AC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F56F93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E9B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69F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Расширение и углубление глобального сотрудничества, в том числе регионального в ЦА, в целях снижения загрязнения, риска стихийных бедствий и изменения климата, охраны уникальной природы гор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E57A" w14:textId="0BF98ED1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Провести подготовительную работу по организации Второго глобального горного саммита «Бишкек +25»</w:t>
            </w:r>
          </w:p>
          <w:p w14:paraId="37E85AE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7F33EA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9B69EF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934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3408802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01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Проведены организационные и содержательные работы</w:t>
            </w:r>
          </w:p>
          <w:p w14:paraId="05B63EF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119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МИД, МПРЭТН</w:t>
            </w:r>
          </w:p>
          <w:p w14:paraId="20A1F73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095002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F327F9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3DD92CD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7B2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C48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Расширение географии дипломатического присутствия КР в иностранных государствах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696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Расширить сеть института почетных консулов КР в зарубежных странах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85B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  <w:p w14:paraId="33C8894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8735" w14:textId="18C9D9AA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Назначено не менее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3 почетных консулов КР в странах с высоким потенциалом экономического 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культурного сотрудничества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DEE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МИД, МЭК</w:t>
            </w:r>
          </w:p>
        </w:tc>
        <w:tc>
          <w:tcPr>
            <w:tcW w:w="714" w:type="pct"/>
          </w:tcPr>
          <w:p w14:paraId="1225592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0BA05D5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21F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Национальная безопасность</w:t>
            </w:r>
          </w:p>
        </w:tc>
      </w:tr>
      <w:tr w:rsidR="007E595B" w:rsidRPr="004B6CDF" w14:paraId="641E6C2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A02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02D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Защита информации, составляющей государственные секреты, от утечки по техническим каналам</w:t>
            </w:r>
          </w:p>
          <w:p w14:paraId="777CDA4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95A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Приобрести оборудование по поиску технических каналов утечки информации и защите информации, составляющей государственные секреты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5E9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5711C94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722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Приобретено соответствующее оборудование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EEF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ГКНБ, МФ</w:t>
            </w:r>
          </w:p>
        </w:tc>
        <w:tc>
          <w:tcPr>
            <w:tcW w:w="714" w:type="pct"/>
          </w:tcPr>
          <w:p w14:paraId="57C2B81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61A55D90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0DC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8" w:name="_Toc207774213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Устойчивость к изменению климата</w:t>
            </w:r>
            <w:bookmarkEnd w:id="68"/>
          </w:p>
        </w:tc>
      </w:tr>
      <w:tr w:rsidR="007E595B" w:rsidRPr="004B6CDF" w14:paraId="38F7075B" w14:textId="77777777" w:rsidTr="001B147A">
        <w:trPr>
          <w:trHeight w:val="20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483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9" w:name="_Toc207774214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Снижение рисков бедствий</w:t>
            </w:r>
            <w:bookmarkEnd w:id="69"/>
          </w:p>
        </w:tc>
      </w:tr>
      <w:tr w:rsidR="007E595B" w:rsidRPr="004B6CDF" w14:paraId="2EA8269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F49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3598" w14:textId="77777777" w:rsidR="007E595B" w:rsidRPr="004B6CDF" w:rsidRDefault="007E595B" w:rsidP="0003338B">
            <w:pPr>
              <w:pStyle w:val="a3"/>
              <w:rPr>
                <w:rStyle w:val="a4"/>
                <w:rFonts w:ascii="Times New Roman" w:eastAsiaTheme="minorHAnsi" w:hAnsi="Times New Roman"/>
                <w:sz w:val="24"/>
                <w:szCs w:val="24"/>
              </w:rPr>
            </w:pPr>
            <w:r w:rsidRPr="004B6CDF">
              <w:rPr>
                <w:rStyle w:val="a4"/>
                <w:rFonts w:ascii="Times New Roman" w:eastAsiaTheme="minorHAnsi" w:hAnsi="Times New Roman"/>
                <w:sz w:val="24"/>
                <w:szCs w:val="24"/>
              </w:rPr>
              <w:t>Укрепление национальной системы управления риском бедствий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D6A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Обновить информационные системы по мониторингу моренно-ледниковых озер за счет разработки и внедрения передовых алгоритмов слежения и использования радарных снимков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3EC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14:paraId="42B13E4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BF1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Обеспечен мониторинг состояния приоритетных моренно-ледниковых озер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(около 20 озер в зависимости от изменения климатических условий)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05D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</w:tc>
        <w:tc>
          <w:tcPr>
            <w:tcW w:w="714" w:type="pct"/>
          </w:tcPr>
          <w:p w14:paraId="131E871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532343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0AAD5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155F7E6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35B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670E" w14:textId="77777777" w:rsidR="007E595B" w:rsidRPr="004B6CDF" w:rsidRDefault="007E595B" w:rsidP="0003338B">
            <w:pPr>
              <w:pStyle w:val="a3"/>
              <w:rPr>
                <w:rStyle w:val="a4"/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644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Повысить инфраструктурную устойчивость путем строительства и укрепления инженерных сооружений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73C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6DB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Защищено 16 900 жилых домов и 5 500 га сельхозугодий, из них: – в 1-м полугодии: </w:t>
            </w:r>
          </w:p>
          <w:p w14:paraId="0089BA5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6 631 жилых домов,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1 936 га сельхозугодий; </w:t>
            </w:r>
          </w:p>
          <w:p w14:paraId="3EBE4471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– во 2-м полугодии: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 xml:space="preserve">10 269 жилых домов,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3 564 га сельхозугодий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7CA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</w:tc>
        <w:tc>
          <w:tcPr>
            <w:tcW w:w="714" w:type="pct"/>
          </w:tcPr>
          <w:p w14:paraId="583F745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967E1A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24B8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69C2" w14:textId="77777777" w:rsidR="007E595B" w:rsidRPr="004B6CDF" w:rsidRDefault="007E595B" w:rsidP="0003338B">
            <w:pPr>
              <w:pStyle w:val="a3"/>
              <w:rPr>
                <w:rStyle w:val="a4"/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F2D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защитные мероприятия на приграничных потенциально опасных участках реки Чу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36B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990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Проведены работы по укреплению левого берега реки Чу на </w:t>
            </w:r>
          </w:p>
          <w:p w14:paraId="2B1C3787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2-х объектах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0B8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</w:tc>
        <w:tc>
          <w:tcPr>
            <w:tcW w:w="714" w:type="pct"/>
          </w:tcPr>
          <w:p w14:paraId="15466A4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369A3E5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EF4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68CE" w14:textId="77777777" w:rsidR="007E595B" w:rsidRPr="004B6CDF" w:rsidRDefault="007E595B" w:rsidP="0003338B">
            <w:pPr>
              <w:pStyle w:val="a3"/>
              <w:rPr>
                <w:rStyle w:val="a4"/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78A9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Повысить государственный надзор и контроль в сфере пожарной безопасности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AC5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14:paraId="74B20B6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6148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Внедрена единая цифровая платформа пожарного надзора и обеспечения пожарной безопасности объектов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005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</w:tc>
        <w:tc>
          <w:tcPr>
            <w:tcW w:w="714" w:type="pct"/>
          </w:tcPr>
          <w:p w14:paraId="4661F25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0F49A62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171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FA3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EB8A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рекультивацию хвостохранилищ и горных отвалов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0BF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0410B03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115E" w14:textId="77777777" w:rsidR="007E595B" w:rsidRPr="004B6CDF" w:rsidRDefault="007E595B" w:rsidP="0003338B">
            <w:pPr>
              <w:pStyle w:val="a3"/>
              <w:rPr>
                <w:rFonts w:ascii="Times New Roman" w:eastAsia="SimSun" w:hAnsi="Times New Roman"/>
                <w:sz w:val="24"/>
                <w:szCs w:val="24"/>
              </w:rPr>
            </w:pPr>
            <w:r w:rsidRPr="004B6CDF">
              <w:rPr>
                <w:rFonts w:ascii="Times New Roman" w:eastAsia="SimSun" w:hAnsi="Times New Roman"/>
                <w:sz w:val="24"/>
                <w:szCs w:val="24"/>
              </w:rPr>
              <w:t xml:space="preserve">Приведены в безопасное и экологически устойчивое состояние 7 хвостохранилищ и горных отвалов бывшего уранового наследия на территории КР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0AA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B6CDF">
              <w:rPr>
                <w:rFonts w:ascii="Times New Roman" w:eastAsia="SimSun" w:hAnsi="Times New Roman"/>
                <w:sz w:val="24"/>
                <w:szCs w:val="24"/>
              </w:rPr>
              <w:t>МЧС</w:t>
            </w:r>
          </w:p>
          <w:p w14:paraId="5845A74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032EC14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партнеров по развитию</w:t>
            </w:r>
          </w:p>
          <w:p w14:paraId="33BAB2D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6CA6D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7BEA24E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FF6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1F6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B95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механизм отселения населения из потенциально-опасных участков на безопасные места (участки)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A15D" w14:textId="73462048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614D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Утвержден план мероприятий по отселению населения из потенциально опасных участков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8BC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МЧС, ПП ПКР в областях </w:t>
            </w:r>
          </w:p>
        </w:tc>
        <w:tc>
          <w:tcPr>
            <w:tcW w:w="714" w:type="pct"/>
          </w:tcPr>
          <w:p w14:paraId="3B56619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697E64F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D6A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E1E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04B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Провести ежегодные обследования и цифровизацию данных по участкам развития опасных природных процессов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3B0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7E4D0F4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2BA1" w14:textId="167A9EFD" w:rsidR="007E595B" w:rsidRPr="004B6CDF" w:rsidRDefault="007E595B" w:rsidP="007F4FF1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Обследовано 1</w:t>
            </w:r>
            <w:r w:rsidR="00A1064E" w:rsidRPr="00AE32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200 и оцифровано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200</w:t>
            </w:r>
            <w:r w:rsidR="00A1064E" w:rsidRPr="00AE32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потенциально опасных участков. Данные интегрированы в единую систему комплексного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мониторинга и прогнозирования ЧС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9D8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МЧС</w:t>
            </w:r>
          </w:p>
        </w:tc>
        <w:tc>
          <w:tcPr>
            <w:tcW w:w="714" w:type="pct"/>
          </w:tcPr>
          <w:p w14:paraId="2B50F5F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5BF81DB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8659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187EE32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3A88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4A1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80F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поэтапную инвентаризацию объектов и всех водопропускных, водонаправляющих и противопаводковых сооружений для пропуска селевых и паводковых вод (на уровне ОМСУ, министерств, ведомств республики)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56E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256CCD5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0D62A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C242" w14:textId="77777777" w:rsidR="007E595B" w:rsidRPr="004B6CDF" w:rsidRDefault="007E595B" w:rsidP="0003338B">
            <w:pPr>
              <w:pStyle w:val="a3"/>
              <w:rPr>
                <w:rFonts w:ascii="Times New Roman" w:eastAsia="SimSu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Проведена инвентаризация объектов, находящихся на балансе ОМСУ, министерств и ведомств, и объектов, не состоящих на балансе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3CE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МЧС,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МВСХПП, МТК, МЭ, ГАЗРКГК, Минстрой, МПРЭТН,</w:t>
            </w:r>
          </w:p>
          <w:p w14:paraId="66C795C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ПП ПКР в областях </w:t>
            </w:r>
          </w:p>
        </w:tc>
        <w:tc>
          <w:tcPr>
            <w:tcW w:w="714" w:type="pct"/>
          </w:tcPr>
          <w:p w14:paraId="11CACD8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C3BE87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522C6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7A5B230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5628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2F5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Введение механизма долгосрочного инвестирования в зеленые лесные насаждения в предгорьях и агролесоводство в поймах рек для снижения деградации земель и селевой нагрузки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411E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Провести исследования почв, гидрологии, рисков с применением ГИС-картографии на пилотных потенциально опасных участках в предгорьях и поймах рек и разработать методику посадок зеленых насаждений на склонах и поймах рек с конкретными видами растений с учетом климатических условий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FE0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7BA336F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F135" w14:textId="77777777" w:rsidR="007E595B" w:rsidRPr="004B6CDF" w:rsidRDefault="007E595B" w:rsidP="0003338B">
            <w:pPr>
              <w:pStyle w:val="a3"/>
              <w:rPr>
                <w:rFonts w:ascii="Times New Roman" w:eastAsia="SimSu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Проведено исследование. Утверждена методика, подготовлены рекомендации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56B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МЧС,</w:t>
            </w:r>
          </w:p>
          <w:p w14:paraId="64B6A4B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МВСХПП,</w:t>
            </w:r>
          </w:p>
          <w:p w14:paraId="4DD9FDA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МПРЭТН,</w:t>
            </w:r>
          </w:p>
          <w:p w14:paraId="3EE6106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НАН, ПП ПКР в областях </w:t>
            </w:r>
          </w:p>
          <w:p w14:paraId="1B10BDA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6C486EE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31D39FC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A6A6D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2F4A5CB4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A1BB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42D8" w14:textId="77777777" w:rsidR="007E595B" w:rsidRPr="004B6CDF" w:rsidRDefault="007E595B" w:rsidP="0003338B">
            <w:pPr>
              <w:pStyle w:val="a3"/>
              <w:rPr>
                <w:rStyle w:val="a4"/>
                <w:rFonts w:ascii="Times New Roman" w:eastAsiaTheme="minorHAns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Запуск процессов комплексного решения вопросов снижения рисков, связанных с медленно-развивающимися опасностями и угрозами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565A" w14:textId="77777777" w:rsidR="007E595B" w:rsidRPr="004B6CDF" w:rsidRDefault="007E595B" w:rsidP="0003338B">
            <w:pPr>
              <w:pStyle w:val="a3"/>
              <w:rPr>
                <w:rStyle w:val="a4"/>
                <w:rFonts w:ascii="Times New Roman" w:eastAsiaTheme="minorHAns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Провести инвентаризацию ледников </w:t>
            </w:r>
            <w:r w:rsidRPr="004B6CDF">
              <w:rPr>
                <w:rStyle w:val="a4"/>
                <w:rFonts w:ascii="Times New Roman" w:eastAsiaTheme="minorHAnsi" w:hAnsi="Times New Roman"/>
                <w:sz w:val="24"/>
                <w:szCs w:val="24"/>
              </w:rPr>
              <w:t xml:space="preserve">Иссык-Кульской котловины для оценки площади ледников, стекающих в озеро </w:t>
            </w:r>
          </w:p>
          <w:p w14:paraId="5142742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Style w:val="a4"/>
                <w:rFonts w:ascii="Times New Roman" w:eastAsiaTheme="minorHAnsi" w:hAnsi="Times New Roman"/>
                <w:sz w:val="24"/>
                <w:szCs w:val="24"/>
              </w:rPr>
              <w:t>Иссык-Куль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554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14:paraId="3328A0A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A8D2C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220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Оценено текущее состояние площади ледников, выполнен сравнительный анализ изменения их площади по годам для выявления тенденции деградации ледников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962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  <w:p w14:paraId="5B77E71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21E9AC6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C87009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DBA2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177C809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41A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9EF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75FE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Восстановить снегомерные наблюдательные сети в бассейнах рек Ала-Арча, 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Суусамыр</w:t>
            </w:r>
            <w:proofErr w:type="spellEnd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, Кара-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Дарыя</w:t>
            </w:r>
            <w:proofErr w:type="spellEnd"/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92A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14:paraId="12BAC50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2455C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D01E" w14:textId="145C3188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Установлены снегомерные рейки, возобновлено снегомерное наблюдение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бассейнах рек </w:t>
            </w:r>
          </w:p>
          <w:p w14:paraId="656BEF67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Ала-Арча,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Суусамыр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Кара-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Дарыя</w:t>
            </w:r>
            <w:proofErr w:type="spellEnd"/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40D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  <w:p w14:paraId="4EDFA28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746B517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5421FB9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BD4E9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595B" w:rsidRPr="004B6CDF" w14:paraId="792055D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389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A584" w14:textId="77777777" w:rsidR="007E595B" w:rsidRPr="004B6CDF" w:rsidRDefault="007E595B" w:rsidP="0003338B">
            <w:pPr>
              <w:pStyle w:val="a3"/>
              <w:rPr>
                <w:rStyle w:val="a4"/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765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Построить снеголавинную станцию и установить дополнительную автоматическую метеостанцию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F88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A497" w14:textId="7932106C" w:rsidR="007E595B" w:rsidRPr="004B6CDF" w:rsidRDefault="007E595B" w:rsidP="007F4FF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Завершено строительство снеголавинной станции «Ала-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Тоо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Резорт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 (Ак-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Суйский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район Иссык-Кульской области КР) и установлена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A1064E" w:rsidRPr="00AE32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автоматическая метеостанция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032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  <w:p w14:paraId="51DFE84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15DDCD7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122B8BA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5D31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084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5FB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Разработать меры и интегрировать в планы деятельности государственных органов по медленно развивающимся опасностям (изменение климата, таяние ледников, опустынивание и т. д.)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B3B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3B2845B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07E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Перечень документов и мер адаптации к изменению климата и снижению рисков от медленно развивающихся опасностей для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Ошской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Баткенской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BF8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МЧС,</w:t>
            </w:r>
          </w:p>
          <w:p w14:paraId="56AF322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МВСХПП, МПРЭТН</w:t>
            </w:r>
          </w:p>
        </w:tc>
        <w:tc>
          <w:tcPr>
            <w:tcW w:w="714" w:type="pct"/>
          </w:tcPr>
          <w:p w14:paraId="1A23E94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EB8D38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96FB1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0208E4AF" w14:textId="77777777" w:rsidTr="001B147A">
        <w:trPr>
          <w:trHeight w:val="1116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626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311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готовности служб экстренного реагирования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A02F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Построить здания для пожарно-спасательных частей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15B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43F339B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D21B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Построены и введены в эксплуатацию здания 12 пожарно-спасательных частей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519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</w:tc>
        <w:tc>
          <w:tcPr>
            <w:tcW w:w="714" w:type="pct"/>
          </w:tcPr>
          <w:p w14:paraId="5D8CEA6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2E6048D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C5B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196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754F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Построить многофункциональные центры в городах Баткен и Ош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0DB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0FAC4AA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79C7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4260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Начато строительство 2 центров для обучения населения, размещения эвакуируемого населения и базы содержания товарно-материальных ценностей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23F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</w:tc>
        <w:tc>
          <w:tcPr>
            <w:tcW w:w="714" w:type="pct"/>
          </w:tcPr>
          <w:p w14:paraId="68273C7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44834E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21F27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95B" w:rsidRPr="004B6CDF" w14:paraId="138F31E3" w14:textId="77777777" w:rsidTr="001B147A">
        <w:trPr>
          <w:trHeight w:val="999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A9D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6980" w14:textId="77777777" w:rsidR="007E595B" w:rsidRPr="004B6CDF" w:rsidRDefault="007E595B" w:rsidP="0003338B">
            <w:pPr>
              <w:pStyle w:val="a3"/>
              <w:rPr>
                <w:rStyle w:val="a4"/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44A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Приобрести специальную инженерную технику и оборудование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2C3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15A8C4E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592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Обновлен парк специальной техники и приобретено оборудование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97E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  <w:p w14:paraId="7726C93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26011BA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38A3282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7ED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0DB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5A0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Усовершенствовать работу Единой государственной дежурно-диспетчерской службы системы-112 (Региональный колл-центр системы-112)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9BC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1309137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28F9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Создан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колл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-центр в городе Манас</w:t>
            </w:r>
          </w:p>
          <w:p w14:paraId="44FCBE8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6A3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</w:tc>
        <w:tc>
          <w:tcPr>
            <w:tcW w:w="714" w:type="pct"/>
          </w:tcPr>
          <w:p w14:paraId="496812B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072DC342" w14:textId="77777777" w:rsidTr="001B147A">
        <w:trPr>
          <w:trHeight w:val="1113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93E4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6F1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системы мониторинга техносферной безопасности промышленных опасных объектов и гидротехнических сооружений</w:t>
            </w:r>
          </w:p>
          <w:p w14:paraId="49108AD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5C1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Внедрить механизм оперативного реагирования (CERP) для ликвидации последствий ЧС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574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0A95B54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3C03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SimSun" w:hAnsi="Times New Roman"/>
                <w:sz w:val="24"/>
                <w:szCs w:val="24"/>
              </w:rPr>
              <w:t xml:space="preserve">Внедрен механизм оперативного реагирования через принятие соответствующих решений и обеспечение финансовой обеспеченности мер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030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</w:tc>
        <w:tc>
          <w:tcPr>
            <w:tcW w:w="714" w:type="pct"/>
          </w:tcPr>
          <w:p w14:paraId="1E98D9E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8EC0DA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D52D0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4A570CB7" w14:textId="77777777" w:rsidTr="001B147A">
        <w:trPr>
          <w:trHeight w:val="2825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80A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AA6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6D62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Внедрить пилотную программу страхования сельскохозяйственных угодий от рисков стихийных бедствий</w:t>
            </w:r>
          </w:p>
          <w:p w14:paraId="0FCE309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624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31E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Реализованы пилотные проекты в уязвимых регионах страны. Внедрены определенные группы культур для страхования от стихийных бедствий (например, зерновые, овощные, технические)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664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ОАО «ГСО» (по согласованию),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МВСХПП, МЭК, МЧС</w:t>
            </w:r>
          </w:p>
        </w:tc>
        <w:tc>
          <w:tcPr>
            <w:tcW w:w="714" w:type="pct"/>
          </w:tcPr>
          <w:p w14:paraId="7ADEA46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бюджета </w:t>
            </w:r>
          </w:p>
        </w:tc>
      </w:tr>
      <w:tr w:rsidR="007E595B" w:rsidRPr="004B6CDF" w14:paraId="126B9D7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B2F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18C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Модернизация и расширение наблюдательных сетей мониторинга и прогнозирования стихийных бедствий, в том числе путем внедрения новейших технологий и цифровых платформ</w:t>
            </w:r>
          </w:p>
          <w:p w14:paraId="6FAF5CF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043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Модернизировать гидрологическую наблюдательную сеть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95B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33F937E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F85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Модернизировано </w:t>
            </w:r>
          </w:p>
          <w:p w14:paraId="4A00617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 пункта наблюдения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FFD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4B6CDF">
              <w:rPr>
                <w:rFonts w:ascii="Times New Roman" w:eastAsia="SimSun" w:hAnsi="Times New Roman"/>
                <w:sz w:val="24"/>
                <w:szCs w:val="24"/>
              </w:rPr>
              <w:t>МЧС,</w:t>
            </w:r>
          </w:p>
          <w:p w14:paraId="470F1E1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SimSun" w:hAnsi="Times New Roman"/>
                <w:sz w:val="24"/>
                <w:szCs w:val="24"/>
              </w:rPr>
              <w:t>МВСХПП</w:t>
            </w:r>
          </w:p>
        </w:tc>
        <w:tc>
          <w:tcPr>
            <w:tcW w:w="714" w:type="pct"/>
          </w:tcPr>
          <w:p w14:paraId="2A01642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11DB86D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60CF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B8F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DEC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механизмы глобального обмена гидрометеорологической информацией в соответствии с международными стандартами Всемирной метеорологической организации </w:t>
            </w:r>
            <w:r w:rsidRPr="004B6C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(ВМО)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6C9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51E4665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270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Функционирует национальный узел обмена </w:t>
            </w:r>
            <w:proofErr w:type="spellStart"/>
            <w:proofErr w:type="gramStart"/>
            <w:r w:rsidRPr="004B6CDF">
              <w:rPr>
                <w:rFonts w:ascii="Times New Roman" w:hAnsi="Times New Roman"/>
                <w:sz w:val="24"/>
                <w:szCs w:val="24"/>
              </w:rPr>
              <w:t>гидрометеорологичес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-кими</w:t>
            </w:r>
            <w:proofErr w:type="gram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данными, интегрированный в информационную систему ВМО (ИСВ-2)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DDB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714" w:type="pct"/>
          </w:tcPr>
          <w:p w14:paraId="29CC6D9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29588B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AB5B5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3C85104E" w14:textId="77777777" w:rsidTr="001B147A">
        <w:trPr>
          <w:trHeight w:val="13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0AC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176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24A8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Модернизировать существующие станции </w:t>
            </w:r>
          </w:p>
          <w:p w14:paraId="3C7905E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мониторинга загрязнения атмосферного воздуха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D2E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14:paraId="041E779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412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Проведена модернизация существующих станций в городах Бишкек и Ош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687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  <w:p w14:paraId="7BEE6BA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04A4ACC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24E51E1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5B2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A05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F3C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Внедрить национальную систему мониторинга и прогнозирования ЧС с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цифровых технологий и спутниковых данных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391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сентября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F83C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Интегрированы открытые спутниковые данные в систему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мониторинга и прогнозирования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прорывоопасных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высокогорных озер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E27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МЧС</w:t>
            </w:r>
          </w:p>
          <w:p w14:paraId="2DC628A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26123E1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49285D2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76D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835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Развитие системы раннего оповещения на основе внедрения цифровых технологий и автоматизации систем оповещения населения</w:t>
            </w:r>
          </w:p>
          <w:p w14:paraId="770BC3F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405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Увеличить количество оконечных устройств систем оповещения населения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058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14:paraId="460A8B9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1C9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Приобретены и установлены </w:t>
            </w:r>
          </w:p>
          <w:p w14:paraId="3C48771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2 оконечных устройства в Кадамджайском районе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Баткенской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области КР для расширения охвата системы оповещения населения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C4A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  <w:p w14:paraId="5BE22A9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0E87D0F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B68A13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FCD29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39A62CB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4B2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262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AFB6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Разработать местные планы мероприятий по снижению риска бедствий в соответствии с национальной стратегией снижения риска бедствий (в рамках 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Сендайской</w:t>
            </w:r>
            <w:proofErr w:type="spellEnd"/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рамочной программы СРБ)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860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14:paraId="3384804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C1D6" w14:textId="33C78630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20</w:t>
            </w:r>
            <w:r w:rsidRPr="00AE32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% вовлечение местных органов власти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28B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МЧС</w:t>
            </w:r>
          </w:p>
        </w:tc>
        <w:tc>
          <w:tcPr>
            <w:tcW w:w="714" w:type="pct"/>
          </w:tcPr>
          <w:p w14:paraId="1EFD365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319BDF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99357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95B" w:rsidRPr="004B6CDF" w14:paraId="3B605AF3" w14:textId="77777777" w:rsidTr="001B147A">
        <w:trPr>
          <w:trHeight w:val="167"/>
        </w:trPr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51A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70" w:name="_Toc207774215"/>
            <w:r w:rsidRPr="004B6CDF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Окружающая среда, экология, адаптационные меры</w:t>
            </w:r>
            <w:bookmarkEnd w:id="70"/>
          </w:p>
        </w:tc>
      </w:tr>
      <w:tr w:rsidR="007E595B" w:rsidRPr="004B6CDF" w14:paraId="176B0A9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F4D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D0C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Проведение регулярных исследований для оценки состояния экосистем, выявления угроз и разработки стратегий их защиты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E85D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Разработать проект стратегии по сохранению биоразнообразия до </w:t>
            </w:r>
          </w:p>
          <w:p w14:paraId="3893CF69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2040 года и план действий по ее реализации до </w:t>
            </w:r>
          </w:p>
          <w:p w14:paraId="2DE6069C" w14:textId="0FA7EF4B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2030 года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6BC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2E6CB59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861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Принято постановление Кабинета Министров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26D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</w:t>
            </w:r>
          </w:p>
        </w:tc>
        <w:tc>
          <w:tcPr>
            <w:tcW w:w="714" w:type="pct"/>
          </w:tcPr>
          <w:p w14:paraId="34E02EA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FFC9B7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6294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6B9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063A" w14:textId="688386C3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Внести изменения в Закон КР «Об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о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собо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о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храняемых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риродных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т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ерриториях» в 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части о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храны окружающей среды по вопросам классификации экосистем, определению их функциональной целостности, механизма создания экологического каркаса/сети, регулирования буферных зон и режимов вокруг особо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о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храняемой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риродной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т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ерритории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AF0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  <w:p w14:paraId="346D256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2765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Проект Закона КР внесен на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рассмотрение Жогорку Кенеша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452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МПРЭТН</w:t>
            </w:r>
          </w:p>
        </w:tc>
        <w:tc>
          <w:tcPr>
            <w:tcW w:w="714" w:type="pct"/>
          </w:tcPr>
          <w:p w14:paraId="724CCAF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  <w:p w14:paraId="0714617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C015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198F75E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A9F5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19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1410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Внедрить научно-обоснованные методы оценки климатических рисков (в том числе моделирование климатических сценариев (региональных и локальных), индикаторы устойчивости различных систем, геопространственный анализ (GIS и дистанционное зондирование)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5CF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7957321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C69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Внедрены в практику </w:t>
            </w:r>
            <w:r w:rsidRPr="004B6CDF">
              <w:rPr>
                <w:rStyle w:val="a4"/>
                <w:rFonts w:ascii="Times New Roman" w:eastAsia="Calibri" w:hAnsi="Times New Roman"/>
                <w:sz w:val="24"/>
                <w:szCs w:val="24"/>
              </w:rPr>
              <w:t>планирования научно-обоснованные методы оценки климатических рисков, тематические карты по засухам, наводнениям, жаре, а также атлас климатических угроз для сельского хозяйства, водных ресурсов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5D0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</w:t>
            </w:r>
          </w:p>
          <w:p w14:paraId="703C944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5F11A92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39442D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D633D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7009A1A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0A1D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B80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A96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Организовать сотрудничество с международными исследовательскими центрами (например, IPCC, WMO и др.) с целью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адекватного отражения данных по КР на глобальном уровне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D19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  <w:p w14:paraId="0727F4D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4FB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Обновлена информация о КР в глобальных базах данных и отчетах по климату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06F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МПРЭТН, МНВОИ, НАН</w:t>
            </w:r>
          </w:p>
        </w:tc>
        <w:tc>
          <w:tcPr>
            <w:tcW w:w="714" w:type="pct"/>
          </w:tcPr>
          <w:p w14:paraId="7740DF0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EB884C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C9B3F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65261A12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9A3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6D3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Расширение сети особо охраняемых природных территорий, внедрение эффективных мер и режимов сохранения, организация научной деятельности и мониторинга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DD4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Усовершенствовать экологическую сеть и обновить карту по ней за счет увеличения количества особо охраняемых природных территорий различных категорий и отнесения к ним иных природных территорий, охраняемых местными сообществами, для достижения цели 30×30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CD4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14:paraId="3E30B4F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67E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Усовершенствована экологическая сеть и обновлена карта. Карта экологической сети учитывается в природоохранной политике и системе территориального планирования. Обеспечено достижение цели 30×30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53B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</w:t>
            </w:r>
          </w:p>
        </w:tc>
        <w:tc>
          <w:tcPr>
            <w:tcW w:w="714" w:type="pct"/>
          </w:tcPr>
          <w:p w14:paraId="527A952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3B9EFA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2BFA1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65B81138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1CF4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6C2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A76E" w14:textId="1988CDB5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Разработать типовые положения для каждого вида заказников, кроме комплексных, с определением режимов пользования, которые будут интегрированы в местные планы социально- экономического развития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E53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2D48B9B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4F11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Утверждены 5 типовых положений, регулирующих юридический статус и режим пользования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1CF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МПРЭТН</w:t>
            </w:r>
          </w:p>
        </w:tc>
        <w:tc>
          <w:tcPr>
            <w:tcW w:w="714" w:type="pct"/>
          </w:tcPr>
          <w:p w14:paraId="78CCD94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 и донорских организаций</w:t>
            </w:r>
          </w:p>
        </w:tc>
      </w:tr>
      <w:tr w:rsidR="007E595B" w:rsidRPr="004B6CDF" w14:paraId="63E671AD" w14:textId="77777777" w:rsidTr="001B147A">
        <w:trPr>
          <w:trHeight w:val="1898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739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AD4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BB88" w14:textId="7C07DDC5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Изучить вопрос соответствия критериям для включения в список объектов Всемирного наследия ЮНЕСКО </w:t>
            </w:r>
          </w:p>
          <w:p w14:paraId="1669223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ГПП «Хан-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Тенири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</w:p>
          <w:p w14:paraId="5A52F265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ГПП «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Саймалуу-Таш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F90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14:paraId="5443C12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20A6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Подготовлен пакет документов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5E5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</w:t>
            </w:r>
          </w:p>
        </w:tc>
        <w:tc>
          <w:tcPr>
            <w:tcW w:w="714" w:type="pct"/>
          </w:tcPr>
          <w:p w14:paraId="037A07E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7B8CCEC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1E030F9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E692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380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F260" w14:textId="5F5EDC36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Разработать правовую базу для 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геопарков</w:t>
            </w:r>
            <w:proofErr w:type="spellEnd"/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, включая отдельный НПА и внесение изменений в Закон КР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«Об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о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о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храняемых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риродных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т</w:t>
            </w: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ерриториях»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для закрепления порядка создания, охраны и управления 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геопарками</w:t>
            </w:r>
            <w:proofErr w:type="spellEnd"/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0B5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44AEDB5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137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Разработаны НПА о 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геопарках</w:t>
            </w:r>
            <w:proofErr w:type="spellEnd"/>
          </w:p>
          <w:p w14:paraId="4D519B2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796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МПРЭТН, МЭК, ПП ПКР в 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Баткенской</w:t>
            </w:r>
            <w:proofErr w:type="spellEnd"/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и Иссык-Кульской областях КР, НАН</w:t>
            </w:r>
          </w:p>
        </w:tc>
        <w:tc>
          <w:tcPr>
            <w:tcW w:w="714" w:type="pct"/>
          </w:tcPr>
          <w:p w14:paraId="62D0E29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291000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BB42E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004A0A77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B7C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AE3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CC01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Придать охраняемый статус ледникам и снежникам, как глобальным источникам водных ресурсов, обеспечивающим экосистемные функции и услуги, с учетом их значения для биоразнообразия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E92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6DB740A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6629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Принято постановление Кабинета Министров КР о придании охраняемого статуса ледникам и снежникам </w:t>
            </w:r>
          </w:p>
          <w:p w14:paraId="2A570E89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56D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МПРЭТН, МВСХПП</w:t>
            </w:r>
          </w:p>
          <w:p w14:paraId="5B7245D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14:paraId="49EEE02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C19890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AB14C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95B" w:rsidRPr="004B6CDF" w14:paraId="2181BE59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32B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C59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Восстановление и </w:t>
            </w:r>
            <w:r w:rsidRPr="004B6CDF">
              <w:rPr>
                <w:rStyle w:val="a4"/>
                <w:rFonts w:ascii="Times New Roman" w:hAnsi="Times New Roman"/>
                <w:sz w:val="24"/>
                <w:szCs w:val="24"/>
              </w:rPr>
              <w:t>расширение лесов (включая сохранение лесов высокой природоохранной ценности, реликтовые леса, восстановление лесных экосистем, снижение нагрузки на леса, естественное возобновление лесов)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06A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Создать лесные культуры на территории республики, увеличить зеленые насаждения, провести работы по озеленению и оказать содействие естественному возобновлению леса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E60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604F6EF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887D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Созданы лесные культуры на площади </w:t>
            </w:r>
          </w:p>
          <w:p w14:paraId="2C611B4C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1 тыс. га (включая 20 га на малопродуктивных землях), на которых посажено/посеяно </w:t>
            </w:r>
          </w:p>
          <w:p w14:paraId="2460FE10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2,0 млн шт. саженцев/ сеянцев. </w:t>
            </w:r>
          </w:p>
          <w:p w14:paraId="37FF824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Проведены мероприятия по содействию естественному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возобновлению леса на площади 2,0 тыс. га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CF2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МЧС, МПРЭТН, ПП ПКР в областях </w:t>
            </w:r>
          </w:p>
          <w:p w14:paraId="0B592AE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76D036B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CD0C16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9991F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5B" w:rsidRPr="004B6CDF" w14:paraId="0B69AE8F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1B5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F5F5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Интегрирование новых финансовых инструментов для реализации задач по сохранению биоразнообразия, в том числе создание мультипартнерского трастового фонда по сохранению биоразнообразия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7C91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Внедрить механизм экологической (туристической) платы и направить полученные средства на сохранение экосистем, биоразнообразия (не менее 60 %) и развитие экологического туризма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81D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0E85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Принято решение Кабинета Ми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нистров КР, закрепляющее механизм операционных экосистемных сборов и увеличение финансовых потоков на охрану природы, напрямую связанные с экологическим воздействием туризма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DB3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МПРЭТН, МФ, МЭК</w:t>
            </w:r>
          </w:p>
          <w:p w14:paraId="59A35B3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6AF0608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2B49A7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F60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511DB96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5E04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B6E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Реализация политики устойчивого управления отходами, нацеленной на уменьшение объемов отходов путем принятия мер по снижению уровня их образования (внедрение малоотходных, ресурсосберегающих технологий), переработке, вторичному использованию, безопасной утилизации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10F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Создать единый кадастр опасных отходов с периодическим обновлением данных о рекультивации нарушенных земель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6A5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14:paraId="333965F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A81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Создан кадастр отходов КР, включающий данные по отходам со 100 % охватом всех мест образования отходов и складирования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568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</w:t>
            </w:r>
          </w:p>
          <w:p w14:paraId="3A74EFD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332164B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2322A6D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83DF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795DE30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5EA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742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BBA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Установить требования в отношении экологически безопасной утилизации контрафакта, просрочки и конфиската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C3B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2F0C7A6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C17D9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DDF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Проект решения Кабинета Министров КР вынесен на общественное обсуждение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C56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</w:t>
            </w:r>
          </w:p>
        </w:tc>
        <w:tc>
          <w:tcPr>
            <w:tcW w:w="714" w:type="pct"/>
          </w:tcPr>
          <w:p w14:paraId="0A30489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1A4AFB1B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94C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40F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654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Разработать правовую базу для выделения и переработки органических отходов с целью недопущения их доставки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 мусорные свалки и полигоны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1FF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30 июня</w:t>
            </w:r>
          </w:p>
          <w:p w14:paraId="710867F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88915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B71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Принято решение Кабинета Министров КР по введению требований и процедуры выделения органических отходов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из общего объема твердых бытовых отходов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BA9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МПРЭТН</w:t>
            </w:r>
          </w:p>
        </w:tc>
        <w:tc>
          <w:tcPr>
            <w:tcW w:w="714" w:type="pct"/>
          </w:tcPr>
          <w:p w14:paraId="30968A7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585AC511" w14:textId="77777777" w:rsidTr="001B147A">
        <w:trPr>
          <w:trHeight w:val="1365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08A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0AA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22B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Пилотировать механизм сбора и безопасной утилизации опасных отходов на примере батареек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326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592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Создана сеть пунктов приема, обеспечена транспортировка и утилизация отходов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29A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МПРЭТН, мэрии городов (по согласованию)</w:t>
            </w:r>
          </w:p>
        </w:tc>
        <w:tc>
          <w:tcPr>
            <w:tcW w:w="714" w:type="pct"/>
          </w:tcPr>
          <w:p w14:paraId="00F1D3E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2989B140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04F4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D98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Внедрение принципа расширенной ответственности производителей (РОП) с цифровизацией системы управления отходами</w:t>
            </w:r>
          </w:p>
          <w:p w14:paraId="47C72EE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BDAA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Разработать меры экономического и юридического регулирования управления отходами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FE9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5E9AE7C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010C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Внедрены принципы экономического регулирования в области управления отходами, сокращено количество стихийных свалок на 30 %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281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МПРЭТН,</w:t>
            </w:r>
          </w:p>
          <w:p w14:paraId="3458CDA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МЭК</w:t>
            </w:r>
          </w:p>
        </w:tc>
        <w:tc>
          <w:tcPr>
            <w:tcW w:w="714" w:type="pct"/>
          </w:tcPr>
          <w:p w14:paraId="4DD618F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7C02185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AA16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CC8F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572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Разработать механизм целевого финансирования деятельности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>расширенной ответственности производителей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43E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123B20F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0C4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Принято решение Кабинета Министров КР о направлении средств, аккумулированных в рамках </w:t>
            </w:r>
            <w:r w:rsidRPr="004B6CDF">
              <w:rPr>
                <w:rStyle w:val="ab"/>
                <w:rFonts w:ascii="Times New Roman" w:eastAsia="Calibri" w:hAnsi="Times New Roman"/>
                <w:b w:val="0"/>
                <w:sz w:val="24"/>
                <w:szCs w:val="24"/>
                <w:shd w:val="clear" w:color="auto" w:fill="FFFFFF"/>
              </w:rPr>
              <w:t>расширенной ответственности производителя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, на переработку отходов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DF4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МПРЭТН, МФ, МЭК</w:t>
            </w:r>
          </w:p>
        </w:tc>
        <w:tc>
          <w:tcPr>
            <w:tcW w:w="714" w:type="pct"/>
          </w:tcPr>
          <w:p w14:paraId="46C483D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298082C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714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511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Строительство современных полигонов с расширенной инфраструктурой (сортировка, переработка отходов с выработкой тепла, электроэнергии),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 международным стандартам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A3F6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Построить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экотехнологический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завод по производству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электро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теплоэнергии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на основе утилизации твердых бытовых отходов на территории мусорного полигона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E357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14:paraId="292D6BA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BB5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Начато строительство </w:t>
            </w:r>
            <w:proofErr w:type="spellStart"/>
            <w:r w:rsidRPr="004B6CDF">
              <w:rPr>
                <w:rFonts w:ascii="Times New Roman" w:hAnsi="Times New Roman"/>
                <w:sz w:val="24"/>
                <w:szCs w:val="24"/>
              </w:rPr>
              <w:t>экотехнологического</w:t>
            </w:r>
            <w:proofErr w:type="spellEnd"/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завода по производству электрической и тепловой энергии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DD3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Мэрия города Ош (по согласованию)</w:t>
            </w:r>
          </w:p>
        </w:tc>
        <w:tc>
          <w:tcPr>
            <w:tcW w:w="714" w:type="pct"/>
          </w:tcPr>
          <w:p w14:paraId="6D3F1E7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Частные инвестиции</w:t>
            </w:r>
          </w:p>
        </w:tc>
      </w:tr>
      <w:tr w:rsidR="007E595B" w:rsidRPr="004B6CDF" w14:paraId="6C90B021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44D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D48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Рекультивация стихийных свалок для твердых бытовых отходов 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2D5F" w14:textId="6EE2DDD9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Пилотировать механизм по созданию единых региональных полигонов/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свалок с целью снижения загрязнения земель (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Баткенская</w:t>
            </w:r>
            <w:proofErr w:type="spellEnd"/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Таласская</w:t>
            </w:r>
            <w:proofErr w:type="spellEnd"/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области КР)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4A9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14:paraId="204440D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543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Сокращено количество несанкционированных свалок (из 291) на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br/>
              <w:t>25 %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E4C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</w:t>
            </w:r>
          </w:p>
        </w:tc>
        <w:tc>
          <w:tcPr>
            <w:tcW w:w="714" w:type="pct"/>
          </w:tcPr>
          <w:p w14:paraId="19765B1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</w:tc>
      </w:tr>
      <w:tr w:rsidR="007E595B" w:rsidRPr="004B6CDF" w14:paraId="475ECE93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E617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BCD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B489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Разработать нормативы по проектированию, эксплуатации и рекультивации полигонов твердых бытовых отходов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A324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  <w:p w14:paraId="283D7ED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9AA7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Приняты</w:t>
            </w:r>
            <w:r w:rsidRPr="004B6CDF">
              <w:rPr>
                <w:rFonts w:ascii="Times New Roman" w:hAnsi="Times New Roman"/>
                <w:sz w:val="24"/>
                <w:szCs w:val="24"/>
              </w:rPr>
              <w:t xml:space="preserve"> НПА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>, регулирующие проектирование, эксплуатацию и рекультивацию полигонов твердых бытовых отходов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DA6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МПРЭТН, Минстрой</w:t>
            </w:r>
          </w:p>
        </w:tc>
        <w:tc>
          <w:tcPr>
            <w:tcW w:w="714" w:type="pct"/>
          </w:tcPr>
          <w:p w14:paraId="60AA6951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04973D78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DCD6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06918046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C089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0728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регулирования в сфере радиационной безопасности, надзора и контроля за радиоактивными источниками и отходами в ходе их обращения, использования, перевозки, хранения и захоронения в соответствии с международными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стандартами и передовой практикой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7CFF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Утвердить национальный план действий КР по химической, биологической, радиационной и ядерной безопасности на </w:t>
            </w:r>
          </w:p>
          <w:p w14:paraId="6E2D18F4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2026–2028 годы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2C1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89E1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Решением Кабинета Министров КР утвержден национальный план действий</w:t>
            </w:r>
          </w:p>
          <w:p w14:paraId="50DC405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83D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</w:t>
            </w:r>
          </w:p>
        </w:tc>
        <w:tc>
          <w:tcPr>
            <w:tcW w:w="714" w:type="pct"/>
          </w:tcPr>
          <w:p w14:paraId="0B7AF18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</w:t>
            </w:r>
          </w:p>
        </w:tc>
      </w:tr>
      <w:tr w:rsidR="007E595B" w:rsidRPr="004B6CDF" w14:paraId="7225CC3C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ACF0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2CC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Создание системы непрерывного радиоэкологического мониторинга бывших урановых объектов, состояния здоровья населения и окружающей среды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CED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Разработать проект положения о национальной системе непрерывного радиоэкологического мониторинга бывших урановых объектов, окружающей среды и состояния здоровья населения прилегающих территорий, а также модернизация лабораторий радиационного контроля и формирование единой базы данных с обеспечением непрерывного сбора, анализа и хранения информации о радиационной обстановке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556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14:paraId="73577D8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41B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Утверждено положение о национальной системе радиоэкологического мониторинга, лаборатории радиационного контроля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06C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</w:t>
            </w:r>
          </w:p>
        </w:tc>
        <w:tc>
          <w:tcPr>
            <w:tcW w:w="714" w:type="pct"/>
          </w:tcPr>
          <w:p w14:paraId="32345B7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1DA57CCF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B1DADA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4BE37DAE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217E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B6D0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Совершенствование системы регулирования в сфере химической безопасности, надзора и контроля за опасными химическими веществами в ходе их обращения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7BEC" w14:textId="28AA2E8A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Обновить план действий по выполнению Стокгольмской конвенции о стойких органических загрязнителях, утвержденный распоряжением Правительства КР от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5 июля 2019 года № 248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B98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bCs/>
                <w:sz w:val="24"/>
                <w:szCs w:val="24"/>
              </w:rPr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D4CD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Рабочей группой подготовлен обновленный план и направлен на согласование с государственными органами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850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МПРЭТН</w:t>
            </w:r>
          </w:p>
          <w:p w14:paraId="507B4A9C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</w:tcPr>
          <w:p w14:paraId="24EA14F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43324C53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6DFC5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595B" w:rsidRPr="004B6CDF" w14:paraId="512E58FA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5273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089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Обеспечение устойчивого,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безопасного управления химическими веществами через проведение инвентаризации химических веществ, создание Национального реестра химических веществ и смесей и регистрация химических веществ и смесей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DB7B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Внести изменения в Закон КР «О лицензионно- </w:t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разрешительной системе» в части дополнения лицензирования торговли пестицидами и агрохимикатами 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C7DD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1 декабря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3C62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Принят Закон КР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3FF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МВСХПП, МПРЭТН</w:t>
            </w:r>
          </w:p>
        </w:tc>
        <w:tc>
          <w:tcPr>
            <w:tcW w:w="714" w:type="pct"/>
          </w:tcPr>
          <w:p w14:paraId="5D95A6D6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В рамках средств республиканского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lastRenderedPageBreak/>
              <w:t>бюджета, партнеров по развитию</w:t>
            </w:r>
          </w:p>
        </w:tc>
      </w:tr>
      <w:tr w:rsidR="007E595B" w:rsidRPr="004B6CDF" w14:paraId="0EB97145" w14:textId="77777777" w:rsidTr="001B147A">
        <w:trPr>
          <w:trHeight w:val="20"/>
        </w:trPr>
        <w:tc>
          <w:tcPr>
            <w:tcW w:w="1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449C" w14:textId="77777777" w:rsidR="007E595B" w:rsidRPr="004B6CDF" w:rsidRDefault="007E595B" w:rsidP="0003338B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140E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 xml:space="preserve">Улучшение системы мониторинга качества атмосферного воздуха </w:t>
            </w:r>
          </w:p>
        </w:tc>
        <w:tc>
          <w:tcPr>
            <w:tcW w:w="10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0878" w14:textId="77777777" w:rsidR="007E595B" w:rsidRPr="004B6CDF" w:rsidRDefault="007E595B" w:rsidP="0003338B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Внедрить механизм учета циркуляции воздушных масс при планировании и застройке территорий в соответствии с Генеральным планом города Бишкек до </w:t>
            </w:r>
          </w:p>
          <w:p w14:paraId="4E9CC3F3" w14:textId="77777777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2050 года, включая сохранение и развитие продуваемых коридоров, озелененных зон и естественных вентиляционных путей</w:t>
            </w:r>
          </w:p>
        </w:tc>
        <w:tc>
          <w:tcPr>
            <w:tcW w:w="5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31BE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</w:tc>
        <w:tc>
          <w:tcPr>
            <w:tcW w:w="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E869" w14:textId="1C0D27A4" w:rsidR="007E595B" w:rsidRPr="004B6CDF" w:rsidRDefault="007E595B" w:rsidP="0003338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Решением городского </w:t>
            </w:r>
            <w:proofErr w:type="spellStart"/>
            <w:r w:rsidRPr="004B6CDF">
              <w:rPr>
                <w:rFonts w:ascii="Times New Roman" w:eastAsia="Calibri" w:hAnsi="Times New Roman"/>
                <w:sz w:val="24"/>
                <w:szCs w:val="24"/>
              </w:rPr>
              <w:t>кенеша</w:t>
            </w:r>
            <w:proofErr w:type="spellEnd"/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 мэрии </w:t>
            </w:r>
            <w:r w:rsidRPr="004B6CDF">
              <w:rPr>
                <w:rFonts w:ascii="Times New Roman" w:hAnsi="Times New Roman"/>
                <w:sz w:val="24"/>
                <w:szCs w:val="24"/>
              </w:rPr>
              <w:br/>
            </w:r>
            <w:r w:rsidRPr="004B6CDF">
              <w:rPr>
                <w:rFonts w:ascii="Times New Roman" w:eastAsia="Calibri" w:hAnsi="Times New Roman"/>
                <w:sz w:val="24"/>
                <w:szCs w:val="24"/>
              </w:rPr>
              <w:t xml:space="preserve">города Бишкек утвержден обязательный учет циркуляции воздушных масс при застройке новых объектов 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D06B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CDF">
              <w:rPr>
                <w:rFonts w:ascii="Times New Roman" w:eastAsia="Calibri" w:hAnsi="Times New Roman"/>
                <w:sz w:val="24"/>
                <w:szCs w:val="24"/>
              </w:rPr>
              <w:t>Мэрия города Бишкек (по согласованию), МПРЭТН, Минстрой</w:t>
            </w:r>
          </w:p>
        </w:tc>
        <w:tc>
          <w:tcPr>
            <w:tcW w:w="714" w:type="pct"/>
          </w:tcPr>
          <w:p w14:paraId="4AC795A0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DF">
              <w:rPr>
                <w:rFonts w:ascii="Times New Roman" w:hAnsi="Times New Roman"/>
                <w:sz w:val="24"/>
                <w:szCs w:val="24"/>
              </w:rPr>
              <w:t>В рамках средств республиканского бюджета, партнеров по развитию</w:t>
            </w:r>
          </w:p>
          <w:p w14:paraId="65C40599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179CB2" w14:textId="77777777" w:rsidR="007E595B" w:rsidRPr="004B6CDF" w:rsidRDefault="007E595B" w:rsidP="0003338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E31189" w14:textId="77777777" w:rsidR="007E595B" w:rsidRPr="004B6CDF" w:rsidRDefault="007E595B" w:rsidP="0003338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14:paraId="42248970" w14:textId="77777777" w:rsidR="007E595B" w:rsidRPr="004B6CDF" w:rsidRDefault="007E595B" w:rsidP="0003338B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14:paraId="59C9B33C" w14:textId="77777777" w:rsidR="007D2E9E" w:rsidRDefault="007D2E9E" w:rsidP="00005718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6ED1498" w14:textId="1957503E" w:rsidR="00005718" w:rsidRPr="00A9249B" w:rsidRDefault="00061183" w:rsidP="0000571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005718" w:rsidRPr="00A9249B">
        <w:rPr>
          <w:rFonts w:ascii="Times New Roman" w:hAnsi="Times New Roman"/>
          <w:b/>
          <w:sz w:val="28"/>
          <w:szCs w:val="28"/>
        </w:rPr>
        <w:t>Список сокращений</w:t>
      </w:r>
    </w:p>
    <w:tbl>
      <w:tblPr>
        <w:tblStyle w:val="af7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6"/>
        <w:gridCol w:w="10065"/>
      </w:tblGrid>
      <w:tr w:rsidR="004A1B0E" w:rsidRPr="00F16DE0" w14:paraId="6150544A" w14:textId="77777777" w:rsidTr="004A1B0E">
        <w:tc>
          <w:tcPr>
            <w:tcW w:w="4248" w:type="dxa"/>
          </w:tcPr>
          <w:p w14:paraId="42B3FB8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АБР</w:t>
            </w:r>
          </w:p>
        </w:tc>
        <w:tc>
          <w:tcPr>
            <w:tcW w:w="566" w:type="dxa"/>
          </w:tcPr>
          <w:p w14:paraId="0DC4CD5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206935E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Азиатский банк развития</w:t>
            </w:r>
          </w:p>
        </w:tc>
      </w:tr>
      <w:tr w:rsidR="004A1B0E" w:rsidRPr="00F16DE0" w14:paraId="71DF1164" w14:textId="77777777" w:rsidTr="004A1B0E">
        <w:tc>
          <w:tcPr>
            <w:tcW w:w="4248" w:type="dxa"/>
          </w:tcPr>
          <w:p w14:paraId="61BE7E3C" w14:textId="77777777" w:rsidR="004A1B0E" w:rsidRDefault="004A1B0E" w:rsidP="004A1B0E">
            <w:pPr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АГУПКР</w:t>
            </w:r>
          </w:p>
          <w:p w14:paraId="63FDBE74" w14:textId="77777777" w:rsidR="004A1B0E" w:rsidRPr="00523FA2" w:rsidRDefault="004A1B0E" w:rsidP="004A1B0E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566" w:type="dxa"/>
          </w:tcPr>
          <w:p w14:paraId="18804F3F" w14:textId="77777777" w:rsidR="004A1B0E" w:rsidRDefault="004A1B0E" w:rsidP="004A1B0E">
            <w:pPr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–</w:t>
            </w:r>
          </w:p>
          <w:p w14:paraId="0D6CD4F8" w14:textId="77777777" w:rsidR="004A1B0E" w:rsidRPr="00523FA2" w:rsidRDefault="004A1B0E" w:rsidP="004A1B0E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10065" w:type="dxa"/>
          </w:tcPr>
          <w:p w14:paraId="2332E099" w14:textId="77777777" w:rsidR="004A1B0E" w:rsidRPr="00523FA2" w:rsidRDefault="004A1B0E" w:rsidP="004A1B0E">
            <w:pPr>
              <w:jc w:val="both"/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 xml:space="preserve">Академия государственного управления при Президенте Кыргызской Республики имени </w:t>
            </w:r>
            <w:proofErr w:type="spellStart"/>
            <w:r w:rsidRPr="00F16DE0">
              <w:rPr>
                <w:sz w:val="28"/>
                <w:szCs w:val="28"/>
              </w:rPr>
              <w:t>Жусупа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Абдрахманова</w:t>
            </w:r>
            <w:proofErr w:type="spellEnd"/>
          </w:p>
        </w:tc>
      </w:tr>
      <w:tr w:rsidR="004A1B0E" w:rsidRPr="00F16DE0" w14:paraId="07289B64" w14:textId="77777777" w:rsidTr="004A1B0E">
        <w:tc>
          <w:tcPr>
            <w:tcW w:w="4248" w:type="dxa"/>
          </w:tcPr>
          <w:p w14:paraId="15AB11E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АИС</w:t>
            </w:r>
          </w:p>
        </w:tc>
        <w:tc>
          <w:tcPr>
            <w:tcW w:w="566" w:type="dxa"/>
          </w:tcPr>
          <w:p w14:paraId="5EDBA0D0" w14:textId="77777777" w:rsidR="004A1B0E" w:rsidRPr="003434F8" w:rsidRDefault="004A1B0E" w:rsidP="004A1B0E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–</w:t>
            </w:r>
          </w:p>
        </w:tc>
        <w:tc>
          <w:tcPr>
            <w:tcW w:w="10065" w:type="dxa"/>
          </w:tcPr>
          <w:p w14:paraId="2AB54519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Автоматизированная информационная система</w:t>
            </w:r>
          </w:p>
        </w:tc>
      </w:tr>
      <w:tr w:rsidR="004A1B0E" w:rsidRPr="00F16DE0" w14:paraId="2281C6C9" w14:textId="77777777" w:rsidTr="004A1B0E">
        <w:tc>
          <w:tcPr>
            <w:tcW w:w="4248" w:type="dxa"/>
          </w:tcPr>
          <w:p w14:paraId="3BDDED7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lastRenderedPageBreak/>
              <w:t>АКФР</w:t>
            </w:r>
          </w:p>
        </w:tc>
        <w:tc>
          <w:tcPr>
            <w:tcW w:w="566" w:type="dxa"/>
          </w:tcPr>
          <w:p w14:paraId="4BECF46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C6825DF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 xml:space="preserve">Азербайджано-Кыргызский Фонд </w:t>
            </w:r>
            <w:r>
              <w:rPr>
                <w:sz w:val="28"/>
                <w:szCs w:val="28"/>
                <w:lang w:val="ky-KG"/>
              </w:rPr>
              <w:t>р</w:t>
            </w:r>
            <w:proofErr w:type="spellStart"/>
            <w:r w:rsidRPr="00F16DE0">
              <w:rPr>
                <w:sz w:val="28"/>
                <w:szCs w:val="28"/>
              </w:rPr>
              <w:t>азвития</w:t>
            </w:r>
            <w:proofErr w:type="spellEnd"/>
          </w:p>
        </w:tc>
      </w:tr>
      <w:tr w:rsidR="004A1B0E" w:rsidRPr="00F16DE0" w14:paraId="6EA29D37" w14:textId="77777777" w:rsidTr="004A1B0E">
        <w:tc>
          <w:tcPr>
            <w:tcW w:w="4248" w:type="dxa"/>
          </w:tcPr>
          <w:p w14:paraId="67B3E0A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Акыйкатчы</w:t>
            </w:r>
            <w:proofErr w:type="spellEnd"/>
            <w:r w:rsidRPr="00F16DE0">
              <w:rPr>
                <w:sz w:val="28"/>
                <w:szCs w:val="28"/>
              </w:rPr>
              <w:t xml:space="preserve"> (Омбудсмен) КР</w:t>
            </w:r>
          </w:p>
        </w:tc>
        <w:tc>
          <w:tcPr>
            <w:tcW w:w="566" w:type="dxa"/>
          </w:tcPr>
          <w:p w14:paraId="7ABDC253" w14:textId="77777777" w:rsidR="004A1B0E" w:rsidRPr="00005718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CD4E6AF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Акыйкатчы</w:t>
            </w:r>
            <w:proofErr w:type="spellEnd"/>
            <w:r w:rsidRPr="00F16DE0">
              <w:rPr>
                <w:sz w:val="28"/>
                <w:szCs w:val="28"/>
              </w:rPr>
              <w:t xml:space="preserve"> (Омбудсмен) Кыргызской Республики</w:t>
            </w:r>
          </w:p>
        </w:tc>
      </w:tr>
      <w:tr w:rsidR="004A1B0E" w:rsidRPr="00F16DE0" w14:paraId="1DAC533A" w14:textId="77777777" w:rsidTr="004A1B0E">
        <w:tc>
          <w:tcPr>
            <w:tcW w:w="4248" w:type="dxa"/>
          </w:tcPr>
          <w:p w14:paraId="6F76386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АРИС</w:t>
            </w:r>
          </w:p>
        </w:tc>
        <w:tc>
          <w:tcPr>
            <w:tcW w:w="566" w:type="dxa"/>
          </w:tcPr>
          <w:p w14:paraId="255F6160" w14:textId="77777777" w:rsidR="004A1B0E" w:rsidRPr="00956CDF" w:rsidRDefault="004A1B0E" w:rsidP="004A1B0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10065" w:type="dxa"/>
          </w:tcPr>
          <w:p w14:paraId="5727672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Агентство развития и инвестирования сообществ Кыргызской Республики</w:t>
            </w:r>
          </w:p>
        </w:tc>
      </w:tr>
      <w:tr w:rsidR="004A1B0E" w:rsidRPr="00F16DE0" w14:paraId="189B36A1" w14:textId="77777777" w:rsidTr="004A1B0E">
        <w:tc>
          <w:tcPr>
            <w:tcW w:w="4248" w:type="dxa"/>
          </w:tcPr>
          <w:p w14:paraId="7701A3A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АСУНО</w:t>
            </w:r>
          </w:p>
        </w:tc>
        <w:tc>
          <w:tcPr>
            <w:tcW w:w="566" w:type="dxa"/>
          </w:tcPr>
          <w:p w14:paraId="14F0E1E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816AA96" w14:textId="77777777" w:rsidR="004A1B0E" w:rsidRPr="002B6C54" w:rsidRDefault="004A1B0E" w:rsidP="004A1B0E">
            <w:pPr>
              <w:jc w:val="both"/>
              <w:rPr>
                <w:sz w:val="28"/>
                <w:szCs w:val="28"/>
              </w:rPr>
            </w:pPr>
            <w:r w:rsidRPr="002B6C54">
              <w:rPr>
                <w:sz w:val="28"/>
                <w:szCs w:val="28"/>
              </w:rPr>
              <w:t>автоматизированная система управления наружным освещением</w:t>
            </w:r>
          </w:p>
        </w:tc>
      </w:tr>
      <w:tr w:rsidR="004A1B0E" w:rsidRPr="00F16DE0" w14:paraId="3970F589" w14:textId="77777777" w:rsidTr="004A1B0E">
        <w:tc>
          <w:tcPr>
            <w:tcW w:w="4248" w:type="dxa"/>
          </w:tcPr>
          <w:p w14:paraId="158B74F7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БПЛА</w:t>
            </w:r>
          </w:p>
        </w:tc>
        <w:tc>
          <w:tcPr>
            <w:tcW w:w="566" w:type="dxa"/>
          </w:tcPr>
          <w:p w14:paraId="2212DD3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8BDEE6F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беспилотные летательные аппараты</w:t>
            </w:r>
          </w:p>
        </w:tc>
      </w:tr>
      <w:tr w:rsidR="004A1B0E" w:rsidRPr="00F16DE0" w14:paraId="6B7EC497" w14:textId="77777777" w:rsidTr="004A1B0E">
        <w:tc>
          <w:tcPr>
            <w:tcW w:w="4248" w:type="dxa"/>
          </w:tcPr>
          <w:p w14:paraId="3D88611C" w14:textId="77777777" w:rsidR="004A1B0E" w:rsidRPr="00523FA2" w:rsidRDefault="004A1B0E" w:rsidP="004A1B0E">
            <w:pPr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ВВП</w:t>
            </w:r>
          </w:p>
        </w:tc>
        <w:tc>
          <w:tcPr>
            <w:tcW w:w="566" w:type="dxa"/>
          </w:tcPr>
          <w:p w14:paraId="34024EEE" w14:textId="77777777" w:rsidR="004A1B0E" w:rsidRPr="00523FA2" w:rsidRDefault="004A1B0E" w:rsidP="004A1B0E">
            <w:pPr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79ADF8B" w14:textId="77777777" w:rsidR="004A1B0E" w:rsidRPr="00B32240" w:rsidRDefault="004A1B0E" w:rsidP="004A1B0E">
            <w:pPr>
              <w:jc w:val="both"/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валовой внутренний продукт</w:t>
            </w:r>
          </w:p>
        </w:tc>
      </w:tr>
      <w:tr w:rsidR="004A1B0E" w:rsidRPr="00F16DE0" w14:paraId="579E2F93" w14:textId="77777777" w:rsidTr="004A1B0E">
        <w:tc>
          <w:tcPr>
            <w:tcW w:w="4248" w:type="dxa"/>
          </w:tcPr>
          <w:p w14:paraId="7948C0A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ВИК</w:t>
            </w:r>
          </w:p>
        </w:tc>
        <w:tc>
          <w:tcPr>
            <w:tcW w:w="566" w:type="dxa"/>
          </w:tcPr>
          <w:p w14:paraId="7714955F" w14:textId="77777777" w:rsidR="004A1B0E" w:rsidRPr="00B32240" w:rsidRDefault="004A1B0E" w:rsidP="004A1B0E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–</w:t>
            </w:r>
          </w:p>
        </w:tc>
        <w:tc>
          <w:tcPr>
            <w:tcW w:w="10065" w:type="dxa"/>
          </w:tcPr>
          <w:p w14:paraId="6BB3465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всемирные игры кочевников</w:t>
            </w:r>
          </w:p>
        </w:tc>
      </w:tr>
      <w:tr w:rsidR="004A1B0E" w:rsidRPr="00F16DE0" w14:paraId="41E9B82F" w14:textId="77777777" w:rsidTr="004A1B0E">
        <w:tc>
          <w:tcPr>
            <w:tcW w:w="4248" w:type="dxa"/>
          </w:tcPr>
          <w:p w14:paraId="6A940E9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ВИЭ</w:t>
            </w:r>
          </w:p>
        </w:tc>
        <w:tc>
          <w:tcPr>
            <w:tcW w:w="566" w:type="dxa"/>
          </w:tcPr>
          <w:p w14:paraId="4D0192A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064B11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возобновляемые источники энергии</w:t>
            </w:r>
          </w:p>
        </w:tc>
      </w:tr>
      <w:tr w:rsidR="004A1B0E" w:rsidRPr="00F16DE0" w14:paraId="03001D81" w14:textId="77777777" w:rsidTr="004A1B0E">
        <w:tc>
          <w:tcPr>
            <w:tcW w:w="4248" w:type="dxa"/>
          </w:tcPr>
          <w:p w14:paraId="3E4BC93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ВКФР</w:t>
            </w:r>
          </w:p>
        </w:tc>
        <w:tc>
          <w:tcPr>
            <w:tcW w:w="566" w:type="dxa"/>
          </w:tcPr>
          <w:p w14:paraId="7C72997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37678AB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Венгерско-Кыргызский Фонд развития</w:t>
            </w:r>
          </w:p>
        </w:tc>
      </w:tr>
      <w:tr w:rsidR="004A1B0E" w:rsidRPr="00F16DE0" w14:paraId="6490F9A7" w14:textId="77777777" w:rsidTr="004A1B0E">
        <w:tc>
          <w:tcPr>
            <w:tcW w:w="4248" w:type="dxa"/>
          </w:tcPr>
          <w:p w14:paraId="3678882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ВПП ООН</w:t>
            </w:r>
          </w:p>
        </w:tc>
        <w:tc>
          <w:tcPr>
            <w:tcW w:w="566" w:type="dxa"/>
          </w:tcPr>
          <w:p w14:paraId="490AF83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4E01BA2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Всемирная продовольственная программа Организации Объединенных Наций</w:t>
            </w:r>
          </w:p>
        </w:tc>
      </w:tr>
      <w:tr w:rsidR="004A1B0E" w:rsidRPr="00F16DE0" w14:paraId="63481947" w14:textId="77777777" w:rsidTr="004A1B0E">
        <w:tc>
          <w:tcPr>
            <w:tcW w:w="4248" w:type="dxa"/>
          </w:tcPr>
          <w:p w14:paraId="28C679C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ВС</w:t>
            </w:r>
          </w:p>
        </w:tc>
        <w:tc>
          <w:tcPr>
            <w:tcW w:w="566" w:type="dxa"/>
          </w:tcPr>
          <w:p w14:paraId="613A6F4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9CCDD07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Верховный суд Кыргызской Республики</w:t>
            </w:r>
          </w:p>
        </w:tc>
      </w:tr>
      <w:tr w:rsidR="004A1B0E" w:rsidRPr="00F16DE0" w14:paraId="633B3DDA" w14:textId="77777777" w:rsidTr="004A1B0E">
        <w:tc>
          <w:tcPr>
            <w:tcW w:w="4248" w:type="dxa"/>
          </w:tcPr>
          <w:p w14:paraId="5FFE9A6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ВТО</w:t>
            </w:r>
          </w:p>
        </w:tc>
        <w:tc>
          <w:tcPr>
            <w:tcW w:w="566" w:type="dxa"/>
          </w:tcPr>
          <w:p w14:paraId="4577151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4704CB4" w14:textId="0DE89E16" w:rsidR="004A1B0E" w:rsidRPr="00F16DE0" w:rsidRDefault="004A1B0E" w:rsidP="00004A96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 xml:space="preserve">Всемирная </w:t>
            </w:r>
            <w:r w:rsidR="00004A96">
              <w:rPr>
                <w:sz w:val="28"/>
                <w:szCs w:val="28"/>
              </w:rPr>
              <w:t xml:space="preserve">торговая </w:t>
            </w:r>
            <w:r w:rsidRPr="00F16DE0">
              <w:rPr>
                <w:sz w:val="28"/>
                <w:szCs w:val="28"/>
              </w:rPr>
              <w:t>организация</w:t>
            </w:r>
            <w:bookmarkStart w:id="71" w:name="_GoBack"/>
            <w:bookmarkEnd w:id="71"/>
          </w:p>
        </w:tc>
      </w:tr>
      <w:tr w:rsidR="004A1B0E" w:rsidRPr="00F16DE0" w14:paraId="0A763271" w14:textId="77777777" w:rsidTr="004A1B0E">
        <w:tc>
          <w:tcPr>
            <w:tcW w:w="4248" w:type="dxa"/>
          </w:tcPr>
          <w:p w14:paraId="72C0B15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Вуз</w:t>
            </w:r>
          </w:p>
        </w:tc>
        <w:tc>
          <w:tcPr>
            <w:tcW w:w="566" w:type="dxa"/>
          </w:tcPr>
          <w:p w14:paraId="655FDB4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96B0A48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высшее учебное заведение</w:t>
            </w:r>
          </w:p>
        </w:tc>
      </w:tr>
      <w:tr w:rsidR="004A1B0E" w:rsidRPr="00F16DE0" w14:paraId="26717993" w14:textId="77777777" w:rsidTr="004A1B0E">
        <w:tc>
          <w:tcPr>
            <w:tcW w:w="4248" w:type="dxa"/>
          </w:tcPr>
          <w:p w14:paraId="7379DB0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ВСП+</w:t>
            </w:r>
          </w:p>
        </w:tc>
        <w:tc>
          <w:tcPr>
            <w:tcW w:w="566" w:type="dxa"/>
          </w:tcPr>
          <w:p w14:paraId="24D5CFA1" w14:textId="77777777" w:rsidR="004A1B0E" w:rsidRPr="00956CDF" w:rsidRDefault="004A1B0E" w:rsidP="004A1B0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10065" w:type="dxa"/>
          </w:tcPr>
          <w:p w14:paraId="398B0CA9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система преференций</w:t>
            </w:r>
          </w:p>
        </w:tc>
      </w:tr>
      <w:tr w:rsidR="004A1B0E" w:rsidRPr="00F16DE0" w14:paraId="2D6CA890" w14:textId="77777777" w:rsidTr="004A1B0E">
        <w:tc>
          <w:tcPr>
            <w:tcW w:w="4248" w:type="dxa"/>
          </w:tcPr>
          <w:p w14:paraId="6A51CF7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ГАГА</w:t>
            </w:r>
          </w:p>
        </w:tc>
        <w:tc>
          <w:tcPr>
            <w:tcW w:w="566" w:type="dxa"/>
          </w:tcPr>
          <w:p w14:paraId="5F9225D5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4C24F6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Государственное агентство гражданской авиации при Кабинете Министров Кыргызской Республики</w:t>
            </w:r>
          </w:p>
        </w:tc>
      </w:tr>
      <w:tr w:rsidR="004A1B0E" w:rsidRPr="00F16DE0" w14:paraId="7D411769" w14:textId="77777777" w:rsidTr="004A1B0E">
        <w:tc>
          <w:tcPr>
            <w:tcW w:w="4248" w:type="dxa"/>
          </w:tcPr>
          <w:p w14:paraId="3C8B721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ГАГСМС</w:t>
            </w:r>
          </w:p>
        </w:tc>
        <w:tc>
          <w:tcPr>
            <w:tcW w:w="566" w:type="dxa"/>
          </w:tcPr>
          <w:p w14:paraId="4CA54ED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CCDC665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Государственное агентство по делам государственной службы и местного самоуправления при Кабинете Министров Кыргызской Республики</w:t>
            </w:r>
          </w:p>
        </w:tc>
      </w:tr>
      <w:tr w:rsidR="004A1B0E" w:rsidRPr="00F16DE0" w14:paraId="4CE7780E" w14:textId="77777777" w:rsidTr="004A1B0E">
        <w:tc>
          <w:tcPr>
            <w:tcW w:w="4248" w:type="dxa"/>
          </w:tcPr>
          <w:p w14:paraId="452C07C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ГАЗПД</w:t>
            </w:r>
          </w:p>
        </w:tc>
        <w:tc>
          <w:tcPr>
            <w:tcW w:w="566" w:type="dxa"/>
          </w:tcPr>
          <w:p w14:paraId="45329DF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1E36D5E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Государственное агентство по защите персональных данных при Кабинете Министров Кыргызской Республики</w:t>
            </w:r>
          </w:p>
        </w:tc>
      </w:tr>
      <w:tr w:rsidR="004A1B0E" w:rsidRPr="00F16DE0" w14:paraId="0D9ACF02" w14:textId="77777777" w:rsidTr="004A1B0E">
        <w:tc>
          <w:tcPr>
            <w:tcW w:w="4248" w:type="dxa"/>
          </w:tcPr>
          <w:p w14:paraId="66F580C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ГАЗРКГК</w:t>
            </w:r>
          </w:p>
        </w:tc>
        <w:tc>
          <w:tcPr>
            <w:tcW w:w="566" w:type="dxa"/>
          </w:tcPr>
          <w:p w14:paraId="735B693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4E0C2B8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Государственное агентство по земельным ресурсам, кадастру, геодезии и картографии при Кабинете Министров Кыргызской Республики</w:t>
            </w:r>
          </w:p>
        </w:tc>
      </w:tr>
      <w:tr w:rsidR="004A1B0E" w:rsidRPr="00F16DE0" w14:paraId="757133F7" w14:textId="77777777" w:rsidTr="004A1B0E">
        <w:tc>
          <w:tcPr>
            <w:tcW w:w="4248" w:type="dxa"/>
          </w:tcPr>
          <w:p w14:paraId="0704421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ГАУГИ</w:t>
            </w:r>
          </w:p>
        </w:tc>
        <w:tc>
          <w:tcPr>
            <w:tcW w:w="566" w:type="dxa"/>
          </w:tcPr>
          <w:p w14:paraId="496929D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27674F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Государственное агентство по управлению государственным имуществом при Кабинете Министров Кыргызской Республики</w:t>
            </w:r>
          </w:p>
        </w:tc>
      </w:tr>
      <w:tr w:rsidR="004A1B0E" w:rsidRPr="00F16DE0" w14:paraId="5CD1AC26" w14:textId="77777777" w:rsidTr="004A1B0E">
        <w:tc>
          <w:tcPr>
            <w:tcW w:w="4248" w:type="dxa"/>
          </w:tcPr>
          <w:p w14:paraId="12E3729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ГАФКС</w:t>
            </w:r>
          </w:p>
        </w:tc>
        <w:tc>
          <w:tcPr>
            <w:tcW w:w="566" w:type="dxa"/>
          </w:tcPr>
          <w:p w14:paraId="3AAF8EA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C0166CC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Государственное агентство физической культуры и спорта при Кабинете Министров Кыргызской Республики</w:t>
            </w:r>
          </w:p>
        </w:tc>
      </w:tr>
      <w:tr w:rsidR="004A1B0E" w:rsidRPr="00F16DE0" w14:paraId="0B899C85" w14:textId="77777777" w:rsidTr="004A1B0E">
        <w:tc>
          <w:tcPr>
            <w:tcW w:w="4248" w:type="dxa"/>
          </w:tcPr>
          <w:p w14:paraId="72C61A5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Генпрокуратура</w:t>
            </w:r>
          </w:p>
        </w:tc>
        <w:tc>
          <w:tcPr>
            <w:tcW w:w="566" w:type="dxa"/>
          </w:tcPr>
          <w:p w14:paraId="34EEB64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4D3C717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Генеральная прокуратура Кыргызской Республики</w:t>
            </w:r>
          </w:p>
        </w:tc>
      </w:tr>
      <w:tr w:rsidR="004A1B0E" w:rsidRPr="00F16DE0" w14:paraId="6D5997B7" w14:textId="77777777" w:rsidTr="004A1B0E">
        <w:tc>
          <w:tcPr>
            <w:tcW w:w="4248" w:type="dxa"/>
          </w:tcPr>
          <w:p w14:paraId="394641A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ГКНБ</w:t>
            </w:r>
          </w:p>
        </w:tc>
        <w:tc>
          <w:tcPr>
            <w:tcW w:w="566" w:type="dxa"/>
          </w:tcPr>
          <w:p w14:paraId="57518B5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E5C7DF8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Государственный комитет национальной безопасности Кыргызской Республики</w:t>
            </w:r>
          </w:p>
        </w:tc>
      </w:tr>
      <w:tr w:rsidR="004A1B0E" w:rsidRPr="00F16DE0" w14:paraId="1C29D0D0" w14:textId="77777777" w:rsidTr="004A1B0E">
        <w:tc>
          <w:tcPr>
            <w:tcW w:w="4248" w:type="dxa"/>
          </w:tcPr>
          <w:p w14:paraId="211E34C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lastRenderedPageBreak/>
              <w:t>ГНС</w:t>
            </w:r>
          </w:p>
        </w:tc>
        <w:tc>
          <w:tcPr>
            <w:tcW w:w="566" w:type="dxa"/>
          </w:tcPr>
          <w:p w14:paraId="1EDC76E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ACAABB4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Государственная налоговая служба при Кабинете Министров Кыргызской Республики</w:t>
            </w:r>
          </w:p>
        </w:tc>
      </w:tr>
      <w:tr w:rsidR="004A1B0E" w:rsidRPr="00F16DE0" w14:paraId="5FB1974B" w14:textId="77777777" w:rsidTr="004A1B0E">
        <w:tc>
          <w:tcPr>
            <w:tcW w:w="4248" w:type="dxa"/>
          </w:tcPr>
          <w:p w14:paraId="0B3C8CC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ГП</w:t>
            </w:r>
          </w:p>
        </w:tc>
        <w:tc>
          <w:tcPr>
            <w:tcW w:w="566" w:type="dxa"/>
          </w:tcPr>
          <w:p w14:paraId="2CF1D0F7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3EA545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государственное предприятие</w:t>
            </w:r>
          </w:p>
        </w:tc>
      </w:tr>
      <w:tr w:rsidR="004A1B0E" w:rsidRPr="00F16DE0" w14:paraId="727889D8" w14:textId="77777777" w:rsidTr="004A1B0E">
        <w:tc>
          <w:tcPr>
            <w:tcW w:w="4248" w:type="dxa"/>
          </w:tcPr>
          <w:p w14:paraId="3B05F95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ГП «</w:t>
            </w:r>
            <w:proofErr w:type="spellStart"/>
            <w:r w:rsidRPr="00F16DE0">
              <w:rPr>
                <w:sz w:val="28"/>
                <w:szCs w:val="28"/>
              </w:rPr>
              <w:t>Кыргызфармация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  <w:tc>
          <w:tcPr>
            <w:tcW w:w="566" w:type="dxa"/>
          </w:tcPr>
          <w:p w14:paraId="6F3BDB1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651FD8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государственное предприятие «</w:t>
            </w:r>
            <w:proofErr w:type="spellStart"/>
            <w:r w:rsidRPr="00F16DE0">
              <w:rPr>
                <w:sz w:val="28"/>
                <w:szCs w:val="28"/>
              </w:rPr>
              <w:t>Кыргызфармация</w:t>
            </w:r>
            <w:proofErr w:type="spellEnd"/>
            <w:r w:rsidRPr="00F16DE0">
              <w:rPr>
                <w:sz w:val="28"/>
                <w:szCs w:val="28"/>
              </w:rPr>
              <w:t>» при Министерстве здравоохранения Кыргызской Республики</w:t>
            </w:r>
          </w:p>
        </w:tc>
      </w:tr>
      <w:tr w:rsidR="004A1B0E" w:rsidRPr="00F16DE0" w14:paraId="72E0DB45" w14:textId="77777777" w:rsidTr="004A1B0E">
        <w:tc>
          <w:tcPr>
            <w:tcW w:w="4248" w:type="dxa"/>
          </w:tcPr>
          <w:p w14:paraId="154D273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ГП «НК «КТЖ»</w:t>
            </w:r>
          </w:p>
        </w:tc>
        <w:tc>
          <w:tcPr>
            <w:tcW w:w="566" w:type="dxa"/>
          </w:tcPr>
          <w:p w14:paraId="4BE5693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B02BB8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 xml:space="preserve">государственное предприятие «Национальная компания «Кыргыз </w:t>
            </w:r>
            <w:proofErr w:type="spellStart"/>
            <w:r w:rsidRPr="00F16DE0">
              <w:rPr>
                <w:sz w:val="28"/>
                <w:szCs w:val="28"/>
              </w:rPr>
              <w:t>темир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жолу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</w:tr>
      <w:tr w:rsidR="004A1B0E" w:rsidRPr="00F16DE0" w14:paraId="07506E5D" w14:textId="77777777" w:rsidTr="004A1B0E">
        <w:tc>
          <w:tcPr>
            <w:tcW w:w="4248" w:type="dxa"/>
          </w:tcPr>
          <w:p w14:paraId="3748CCD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ГПП</w:t>
            </w:r>
          </w:p>
        </w:tc>
        <w:tc>
          <w:tcPr>
            <w:tcW w:w="566" w:type="dxa"/>
          </w:tcPr>
          <w:p w14:paraId="7EE8429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F4F111E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государственный природный парк</w:t>
            </w:r>
          </w:p>
        </w:tc>
      </w:tr>
      <w:tr w:rsidR="004A1B0E" w:rsidRPr="00F16DE0" w14:paraId="38FA0DDF" w14:textId="77777777" w:rsidTr="004A1B0E">
        <w:tc>
          <w:tcPr>
            <w:tcW w:w="4248" w:type="dxa"/>
          </w:tcPr>
          <w:p w14:paraId="33A69DA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ГСИН</w:t>
            </w:r>
          </w:p>
        </w:tc>
        <w:tc>
          <w:tcPr>
            <w:tcW w:w="566" w:type="dxa"/>
          </w:tcPr>
          <w:p w14:paraId="19FC096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500C107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Государственная служба исполнения наказаний при Кабинете Министров Кыргызской Республики</w:t>
            </w:r>
          </w:p>
        </w:tc>
      </w:tr>
      <w:tr w:rsidR="004A1B0E" w:rsidRPr="00F16DE0" w14:paraId="610350C8" w14:textId="77777777" w:rsidTr="004A1B0E">
        <w:tc>
          <w:tcPr>
            <w:tcW w:w="4248" w:type="dxa"/>
          </w:tcPr>
          <w:p w14:paraId="6BF3063E" w14:textId="77777777" w:rsidR="004A1B0E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ГТС</w:t>
            </w:r>
          </w:p>
          <w:p w14:paraId="65435761" w14:textId="77777777" w:rsidR="004A1B0E" w:rsidRPr="00F16DE0" w:rsidRDefault="004A1B0E" w:rsidP="004A1B0E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637C22F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C555750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Государственная таможенная служба при Кабинете Министров Кыргызской Республики</w:t>
            </w:r>
          </w:p>
        </w:tc>
      </w:tr>
      <w:tr w:rsidR="004A1B0E" w:rsidRPr="00F16DE0" w14:paraId="1DA46432" w14:textId="77777777" w:rsidTr="004A1B0E">
        <w:tc>
          <w:tcPr>
            <w:tcW w:w="4248" w:type="dxa"/>
          </w:tcPr>
          <w:p w14:paraId="573EF5C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ГУ «</w:t>
            </w:r>
            <w:proofErr w:type="spellStart"/>
            <w:r w:rsidRPr="00F16DE0">
              <w:rPr>
                <w:sz w:val="28"/>
                <w:szCs w:val="28"/>
              </w:rPr>
              <w:t>Кызмат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  <w:tc>
          <w:tcPr>
            <w:tcW w:w="566" w:type="dxa"/>
          </w:tcPr>
          <w:p w14:paraId="2566B29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FDD737D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государственное учреждение «</w:t>
            </w:r>
            <w:proofErr w:type="spellStart"/>
            <w:r w:rsidRPr="00F16DE0">
              <w:rPr>
                <w:sz w:val="28"/>
                <w:szCs w:val="28"/>
              </w:rPr>
              <w:t>Кызмат</w:t>
            </w:r>
            <w:proofErr w:type="spellEnd"/>
            <w:r w:rsidRPr="00F16DE0">
              <w:rPr>
                <w:sz w:val="28"/>
                <w:szCs w:val="28"/>
              </w:rPr>
              <w:t>» при Управлении делами Президента Кыргызской Республики</w:t>
            </w:r>
          </w:p>
        </w:tc>
      </w:tr>
      <w:tr w:rsidR="004A1B0E" w:rsidRPr="00F16DE0" w14:paraId="5E86DC43" w14:textId="77777777" w:rsidTr="004A1B0E">
        <w:tc>
          <w:tcPr>
            <w:tcW w:w="4248" w:type="dxa"/>
          </w:tcPr>
          <w:p w14:paraId="46A4874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ГЧП</w:t>
            </w:r>
          </w:p>
        </w:tc>
        <w:tc>
          <w:tcPr>
            <w:tcW w:w="566" w:type="dxa"/>
          </w:tcPr>
          <w:p w14:paraId="30E6F36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714A83C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государственно-частное партнерство</w:t>
            </w:r>
          </w:p>
        </w:tc>
      </w:tr>
      <w:tr w:rsidR="004A1B0E" w:rsidRPr="00F16DE0" w14:paraId="74059C2A" w14:textId="77777777" w:rsidTr="004A1B0E">
        <w:tc>
          <w:tcPr>
            <w:tcW w:w="4248" w:type="dxa"/>
          </w:tcPr>
          <w:p w14:paraId="76BCE7B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ГЭС</w:t>
            </w:r>
          </w:p>
        </w:tc>
        <w:tc>
          <w:tcPr>
            <w:tcW w:w="566" w:type="dxa"/>
          </w:tcPr>
          <w:p w14:paraId="4811DDC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075D8A8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гидроэлектростанция</w:t>
            </w:r>
          </w:p>
        </w:tc>
      </w:tr>
      <w:tr w:rsidR="004A1B0E" w:rsidRPr="00F16DE0" w14:paraId="56C4977B" w14:textId="77777777" w:rsidTr="004A1B0E">
        <w:tc>
          <w:tcPr>
            <w:tcW w:w="4248" w:type="dxa"/>
          </w:tcPr>
          <w:p w14:paraId="1644F045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ЕАЭС</w:t>
            </w:r>
          </w:p>
        </w:tc>
        <w:tc>
          <w:tcPr>
            <w:tcW w:w="566" w:type="dxa"/>
          </w:tcPr>
          <w:p w14:paraId="6DC24807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15220E3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Евразийский экономический союз</w:t>
            </w:r>
          </w:p>
        </w:tc>
      </w:tr>
      <w:tr w:rsidR="004A1B0E" w:rsidRPr="00F16DE0" w14:paraId="796B7A5B" w14:textId="77777777" w:rsidTr="004A1B0E">
        <w:tc>
          <w:tcPr>
            <w:tcW w:w="4248" w:type="dxa"/>
          </w:tcPr>
          <w:p w14:paraId="4EF41C8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ЕБРР</w:t>
            </w:r>
          </w:p>
        </w:tc>
        <w:tc>
          <w:tcPr>
            <w:tcW w:w="566" w:type="dxa"/>
          </w:tcPr>
          <w:p w14:paraId="05F8496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123E74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Европейский банк реконструкции и развития</w:t>
            </w:r>
          </w:p>
        </w:tc>
      </w:tr>
      <w:tr w:rsidR="004A1B0E" w:rsidRPr="00F16DE0" w14:paraId="7BC87354" w14:textId="77777777" w:rsidTr="004A1B0E">
        <w:tc>
          <w:tcPr>
            <w:tcW w:w="4248" w:type="dxa"/>
          </w:tcPr>
          <w:p w14:paraId="2B41FBC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ЕС</w:t>
            </w:r>
          </w:p>
        </w:tc>
        <w:tc>
          <w:tcPr>
            <w:tcW w:w="566" w:type="dxa"/>
          </w:tcPr>
          <w:p w14:paraId="1D64F1E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4A151B5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Европейский союз</w:t>
            </w:r>
          </w:p>
        </w:tc>
      </w:tr>
      <w:tr w:rsidR="004A1B0E" w:rsidRPr="00F16DE0" w14:paraId="16063D86" w14:textId="77777777" w:rsidTr="004A1B0E">
        <w:tc>
          <w:tcPr>
            <w:tcW w:w="4248" w:type="dxa"/>
          </w:tcPr>
          <w:p w14:paraId="53FD50E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ЕФСР</w:t>
            </w:r>
          </w:p>
        </w:tc>
        <w:tc>
          <w:tcPr>
            <w:tcW w:w="566" w:type="dxa"/>
          </w:tcPr>
          <w:p w14:paraId="3815A3A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1333F0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Евразийский фонд стабилизации и развития</w:t>
            </w:r>
          </w:p>
        </w:tc>
      </w:tr>
      <w:tr w:rsidR="004A1B0E" w:rsidRPr="00F16DE0" w14:paraId="1E2C23A7" w14:textId="77777777" w:rsidTr="004A1B0E">
        <w:tc>
          <w:tcPr>
            <w:tcW w:w="4248" w:type="dxa"/>
          </w:tcPr>
          <w:p w14:paraId="0872FDD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ЗАО «КФБ»</w:t>
            </w:r>
          </w:p>
        </w:tc>
        <w:tc>
          <w:tcPr>
            <w:tcW w:w="566" w:type="dxa"/>
          </w:tcPr>
          <w:p w14:paraId="3E80275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57254CD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закрытое акционерное общество «Кыргызская фондовая биржа»</w:t>
            </w:r>
          </w:p>
        </w:tc>
      </w:tr>
      <w:tr w:rsidR="004A1B0E" w:rsidRPr="00F16DE0" w14:paraId="0D2275D8" w14:textId="77777777" w:rsidTr="004A1B0E">
        <w:tc>
          <w:tcPr>
            <w:tcW w:w="4248" w:type="dxa"/>
          </w:tcPr>
          <w:p w14:paraId="1E6075B7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ЗАО «Межбанковский процессинговый центр»</w:t>
            </w:r>
          </w:p>
        </w:tc>
        <w:tc>
          <w:tcPr>
            <w:tcW w:w="566" w:type="dxa"/>
          </w:tcPr>
          <w:p w14:paraId="7590C23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D77EF4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закрытое акционерное общество «Межбанковский процессинговый центр»</w:t>
            </w:r>
          </w:p>
        </w:tc>
      </w:tr>
      <w:tr w:rsidR="004A1B0E" w:rsidRPr="00F16DE0" w14:paraId="0A44A35D" w14:textId="77777777" w:rsidTr="004A1B0E">
        <w:tc>
          <w:tcPr>
            <w:tcW w:w="4248" w:type="dxa"/>
          </w:tcPr>
          <w:p w14:paraId="7E0FA227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ЗАО «ЦД»</w:t>
            </w:r>
          </w:p>
        </w:tc>
        <w:tc>
          <w:tcPr>
            <w:tcW w:w="566" w:type="dxa"/>
          </w:tcPr>
          <w:p w14:paraId="38CCA555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DEF8EC3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закрытое акционерное общество «Центральный депозитарий»</w:t>
            </w:r>
          </w:p>
        </w:tc>
      </w:tr>
      <w:tr w:rsidR="004A1B0E" w:rsidRPr="00F16DE0" w14:paraId="08644B8F" w14:textId="77777777" w:rsidTr="004A1B0E">
        <w:tc>
          <w:tcPr>
            <w:tcW w:w="4248" w:type="dxa"/>
          </w:tcPr>
          <w:p w14:paraId="063BD61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ИБР</w:t>
            </w:r>
          </w:p>
        </w:tc>
        <w:tc>
          <w:tcPr>
            <w:tcW w:w="566" w:type="dxa"/>
          </w:tcPr>
          <w:p w14:paraId="4090154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28C3899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Исламский банк развития</w:t>
            </w:r>
          </w:p>
        </w:tc>
      </w:tr>
      <w:tr w:rsidR="004A1B0E" w:rsidRPr="00F16DE0" w14:paraId="4645EE35" w14:textId="77777777" w:rsidTr="004A1B0E">
        <w:tc>
          <w:tcPr>
            <w:tcW w:w="4248" w:type="dxa"/>
          </w:tcPr>
          <w:p w14:paraId="0AB357B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ИИ</w:t>
            </w:r>
          </w:p>
        </w:tc>
        <w:tc>
          <w:tcPr>
            <w:tcW w:w="566" w:type="dxa"/>
          </w:tcPr>
          <w:p w14:paraId="1D39964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546C024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искусственный интеллект</w:t>
            </w:r>
          </w:p>
        </w:tc>
      </w:tr>
      <w:tr w:rsidR="004A1B0E" w:rsidRPr="00F16DE0" w14:paraId="3DCE5E45" w14:textId="77777777" w:rsidTr="004A1B0E">
        <w:tc>
          <w:tcPr>
            <w:tcW w:w="4248" w:type="dxa"/>
          </w:tcPr>
          <w:p w14:paraId="03D04BE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ИСРТ</w:t>
            </w:r>
          </w:p>
        </w:tc>
        <w:tc>
          <w:tcPr>
            <w:tcW w:w="566" w:type="dxa"/>
          </w:tcPr>
          <w:p w14:paraId="68FBF4C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4E9F0F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информационная система рынка труда</w:t>
            </w:r>
          </w:p>
        </w:tc>
      </w:tr>
      <w:tr w:rsidR="004A1B0E" w:rsidRPr="00F16DE0" w14:paraId="0AED314E" w14:textId="77777777" w:rsidTr="004A1B0E">
        <w:tc>
          <w:tcPr>
            <w:tcW w:w="4248" w:type="dxa"/>
          </w:tcPr>
          <w:p w14:paraId="3103406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КНИА «</w:t>
            </w:r>
            <w:proofErr w:type="spellStart"/>
            <w:r w:rsidRPr="00F16DE0">
              <w:rPr>
                <w:sz w:val="28"/>
                <w:szCs w:val="28"/>
              </w:rPr>
              <w:t>Кабар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  <w:tc>
          <w:tcPr>
            <w:tcW w:w="566" w:type="dxa"/>
          </w:tcPr>
          <w:p w14:paraId="64CB7AC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D30F9D4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Кыргызское национальное информационное агентство «</w:t>
            </w:r>
            <w:proofErr w:type="spellStart"/>
            <w:r w:rsidRPr="00F16DE0">
              <w:rPr>
                <w:sz w:val="28"/>
                <w:szCs w:val="28"/>
              </w:rPr>
              <w:t>Кабар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</w:tr>
      <w:tr w:rsidR="004A1B0E" w:rsidRPr="00F16DE0" w14:paraId="0CA94182" w14:textId="77777777" w:rsidTr="004A1B0E">
        <w:tc>
          <w:tcPr>
            <w:tcW w:w="4248" w:type="dxa"/>
          </w:tcPr>
          <w:p w14:paraId="4889376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КНР</w:t>
            </w:r>
          </w:p>
        </w:tc>
        <w:tc>
          <w:tcPr>
            <w:tcW w:w="566" w:type="dxa"/>
          </w:tcPr>
          <w:p w14:paraId="531F61D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5F9D690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Китайская Народная Республика</w:t>
            </w:r>
          </w:p>
        </w:tc>
      </w:tr>
      <w:tr w:rsidR="004A1B0E" w:rsidRPr="00F16DE0" w14:paraId="28A4CFB4" w14:textId="77777777" w:rsidTr="004A1B0E">
        <w:tc>
          <w:tcPr>
            <w:tcW w:w="4248" w:type="dxa"/>
          </w:tcPr>
          <w:p w14:paraId="5442E0F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lastRenderedPageBreak/>
              <w:t>КР</w:t>
            </w:r>
          </w:p>
        </w:tc>
        <w:tc>
          <w:tcPr>
            <w:tcW w:w="566" w:type="dxa"/>
          </w:tcPr>
          <w:p w14:paraId="24BDE55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413DA27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Кыргызская Республика</w:t>
            </w:r>
          </w:p>
        </w:tc>
      </w:tr>
      <w:tr w:rsidR="004A1B0E" w:rsidRPr="00F16DE0" w14:paraId="53AB4555" w14:textId="77777777" w:rsidTr="004A1B0E">
        <w:tc>
          <w:tcPr>
            <w:tcW w:w="4248" w:type="dxa"/>
          </w:tcPr>
          <w:p w14:paraId="55C0F572" w14:textId="77777777" w:rsidR="004A1B0E" w:rsidRPr="00004E91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 xml:space="preserve">КТУ </w:t>
            </w:r>
            <w:r w:rsidRPr="00F16DE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y-KG"/>
              </w:rPr>
              <w:t>Манас</w:t>
            </w:r>
            <w:r w:rsidRPr="00F16DE0">
              <w:rPr>
                <w:sz w:val="28"/>
                <w:szCs w:val="28"/>
              </w:rPr>
              <w:t>»</w:t>
            </w:r>
          </w:p>
        </w:tc>
        <w:tc>
          <w:tcPr>
            <w:tcW w:w="566" w:type="dxa"/>
          </w:tcPr>
          <w:p w14:paraId="6694F41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B6458B0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 xml:space="preserve">Кыргызско-Турецкий университет </w:t>
            </w:r>
            <w:r w:rsidRPr="00F16DE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y-KG"/>
              </w:rPr>
              <w:t>Манас</w:t>
            </w:r>
            <w:r w:rsidRPr="00F16DE0">
              <w:rPr>
                <w:sz w:val="28"/>
                <w:szCs w:val="28"/>
              </w:rPr>
              <w:t>»</w:t>
            </w:r>
          </w:p>
        </w:tc>
      </w:tr>
      <w:tr w:rsidR="004A1B0E" w:rsidRPr="00F16DE0" w14:paraId="56805636" w14:textId="77777777" w:rsidTr="004A1B0E">
        <w:tc>
          <w:tcPr>
            <w:tcW w:w="4248" w:type="dxa"/>
          </w:tcPr>
          <w:p w14:paraId="6C8FAF35" w14:textId="3F90DEF0" w:rsidR="004A1B0E" w:rsidRDefault="004A1B0E" w:rsidP="004A1B0E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КГТУ имени И.</w:t>
            </w:r>
            <w:r>
              <w:rPr>
                <w:sz w:val="28"/>
                <w:szCs w:val="28"/>
                <w:lang w:val="ky-KG"/>
              </w:rPr>
              <w:t xml:space="preserve"> </w:t>
            </w:r>
            <w:r>
              <w:rPr>
                <w:sz w:val="28"/>
                <w:szCs w:val="28"/>
              </w:rPr>
              <w:t>Ра</w:t>
            </w:r>
            <w:r>
              <w:rPr>
                <w:sz w:val="28"/>
                <w:szCs w:val="28"/>
                <w:lang w:val="ky-KG"/>
              </w:rPr>
              <w:t>з</w:t>
            </w:r>
            <w:proofErr w:type="spellStart"/>
            <w:r>
              <w:rPr>
                <w:sz w:val="28"/>
                <w:szCs w:val="28"/>
              </w:rPr>
              <w:t>закова</w:t>
            </w:r>
            <w:proofErr w:type="spellEnd"/>
          </w:p>
        </w:tc>
        <w:tc>
          <w:tcPr>
            <w:tcW w:w="566" w:type="dxa"/>
          </w:tcPr>
          <w:p w14:paraId="5F418295" w14:textId="77777777" w:rsidR="004A1B0E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F3B718E" w14:textId="374952D1" w:rsidR="004A1B0E" w:rsidRDefault="004A1B0E" w:rsidP="004A1B0E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Кыргызский государственный технический университет имени И.</w:t>
            </w:r>
            <w:r>
              <w:rPr>
                <w:sz w:val="28"/>
                <w:szCs w:val="28"/>
                <w:lang w:val="ky-KG"/>
              </w:rPr>
              <w:t xml:space="preserve"> </w:t>
            </w:r>
            <w:r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  <w:lang w:val="ky-KG"/>
              </w:rPr>
              <w:t>з</w:t>
            </w:r>
            <w:proofErr w:type="spellStart"/>
            <w:r>
              <w:rPr>
                <w:sz w:val="28"/>
                <w:szCs w:val="28"/>
              </w:rPr>
              <w:t>акова</w:t>
            </w:r>
            <w:proofErr w:type="spellEnd"/>
          </w:p>
        </w:tc>
      </w:tr>
      <w:tr w:rsidR="004A1B0E" w:rsidRPr="00F16DE0" w14:paraId="53FF6A07" w14:textId="77777777" w:rsidTr="004A1B0E">
        <w:tc>
          <w:tcPr>
            <w:tcW w:w="4248" w:type="dxa"/>
          </w:tcPr>
          <w:p w14:paraId="147838C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МВД</w:t>
            </w:r>
          </w:p>
        </w:tc>
        <w:tc>
          <w:tcPr>
            <w:tcW w:w="566" w:type="dxa"/>
          </w:tcPr>
          <w:p w14:paraId="6325DD2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EA17B2E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внутренних дел Кыргызской Республики</w:t>
            </w:r>
          </w:p>
        </w:tc>
      </w:tr>
      <w:tr w:rsidR="004A1B0E" w:rsidRPr="00F16DE0" w14:paraId="7188EF77" w14:textId="77777777" w:rsidTr="004A1B0E">
        <w:tc>
          <w:tcPr>
            <w:tcW w:w="4248" w:type="dxa"/>
          </w:tcPr>
          <w:p w14:paraId="089371F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МВСХПП</w:t>
            </w:r>
          </w:p>
        </w:tc>
        <w:tc>
          <w:tcPr>
            <w:tcW w:w="566" w:type="dxa"/>
          </w:tcPr>
          <w:p w14:paraId="1B8838B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3F4CDD3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водных ресурсов, сельского хозяйства и перерабатывающей промышленности Кыргызской Республики</w:t>
            </w:r>
          </w:p>
        </w:tc>
      </w:tr>
      <w:tr w:rsidR="004A1B0E" w:rsidRPr="00F16DE0" w14:paraId="645ADB7E" w14:textId="77777777" w:rsidTr="004A1B0E">
        <w:tc>
          <w:tcPr>
            <w:tcW w:w="4248" w:type="dxa"/>
          </w:tcPr>
          <w:p w14:paraId="2D57A3F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МЗ</w:t>
            </w:r>
          </w:p>
        </w:tc>
        <w:tc>
          <w:tcPr>
            <w:tcW w:w="566" w:type="dxa"/>
          </w:tcPr>
          <w:p w14:paraId="163903D5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454CD7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здравоохранения Кыргызской Республики</w:t>
            </w:r>
          </w:p>
        </w:tc>
      </w:tr>
      <w:tr w:rsidR="004A1B0E" w:rsidRPr="00F16DE0" w14:paraId="0103786F" w14:textId="77777777" w:rsidTr="004A1B0E">
        <w:tc>
          <w:tcPr>
            <w:tcW w:w="4248" w:type="dxa"/>
          </w:tcPr>
          <w:p w14:paraId="0CA3506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МИД</w:t>
            </w:r>
          </w:p>
        </w:tc>
        <w:tc>
          <w:tcPr>
            <w:tcW w:w="566" w:type="dxa"/>
          </w:tcPr>
          <w:p w14:paraId="704F90B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770E4B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иностранных дел Кыргызской Республики</w:t>
            </w:r>
          </w:p>
        </w:tc>
      </w:tr>
      <w:tr w:rsidR="004A1B0E" w:rsidRPr="00F16DE0" w14:paraId="5D91FD0E" w14:textId="77777777" w:rsidTr="004A1B0E">
        <w:tc>
          <w:tcPr>
            <w:tcW w:w="4248" w:type="dxa"/>
          </w:tcPr>
          <w:p w14:paraId="7D2FEB0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Минпросвещения</w:t>
            </w:r>
          </w:p>
        </w:tc>
        <w:tc>
          <w:tcPr>
            <w:tcW w:w="566" w:type="dxa"/>
          </w:tcPr>
          <w:p w14:paraId="325847E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FCC597D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просвещения Кыргызской Республики</w:t>
            </w:r>
          </w:p>
        </w:tc>
      </w:tr>
      <w:tr w:rsidR="004A1B0E" w:rsidRPr="00F16DE0" w14:paraId="280016F9" w14:textId="77777777" w:rsidTr="004A1B0E">
        <w:tc>
          <w:tcPr>
            <w:tcW w:w="4248" w:type="dxa"/>
          </w:tcPr>
          <w:p w14:paraId="44A5EA9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Минстрой</w:t>
            </w:r>
          </w:p>
        </w:tc>
        <w:tc>
          <w:tcPr>
            <w:tcW w:w="566" w:type="dxa"/>
          </w:tcPr>
          <w:p w14:paraId="2C264B6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428458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строительства, архитектуры и жилищно-коммунального хозяйства Кыргызской Республики</w:t>
            </w:r>
          </w:p>
        </w:tc>
      </w:tr>
      <w:tr w:rsidR="004A1B0E" w:rsidRPr="00F16DE0" w14:paraId="0DE9BFC7" w14:textId="77777777" w:rsidTr="004A1B0E">
        <w:tc>
          <w:tcPr>
            <w:tcW w:w="4248" w:type="dxa"/>
          </w:tcPr>
          <w:p w14:paraId="267E1A8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МКИМП</w:t>
            </w:r>
          </w:p>
        </w:tc>
        <w:tc>
          <w:tcPr>
            <w:tcW w:w="566" w:type="dxa"/>
          </w:tcPr>
          <w:p w14:paraId="4ECBD51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CBA30A9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культуры, информации и молодежной политики Кыргызской Республики</w:t>
            </w:r>
          </w:p>
        </w:tc>
      </w:tr>
      <w:tr w:rsidR="004A1B0E" w:rsidRPr="00F16DE0" w14:paraId="4F74A5CA" w14:textId="77777777" w:rsidTr="004A1B0E">
        <w:tc>
          <w:tcPr>
            <w:tcW w:w="4248" w:type="dxa"/>
          </w:tcPr>
          <w:p w14:paraId="5B6EFCD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МНВОИ</w:t>
            </w:r>
          </w:p>
        </w:tc>
        <w:tc>
          <w:tcPr>
            <w:tcW w:w="566" w:type="dxa"/>
          </w:tcPr>
          <w:p w14:paraId="4BE6FC9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7749B3F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науки, высшего образования и инноваций Кыргызской Республики</w:t>
            </w:r>
          </w:p>
        </w:tc>
      </w:tr>
      <w:tr w:rsidR="004A1B0E" w:rsidRPr="00F16DE0" w14:paraId="17C71809" w14:textId="77777777" w:rsidTr="004A1B0E">
        <w:tc>
          <w:tcPr>
            <w:tcW w:w="4248" w:type="dxa"/>
          </w:tcPr>
          <w:p w14:paraId="4909116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МО</w:t>
            </w:r>
          </w:p>
        </w:tc>
        <w:tc>
          <w:tcPr>
            <w:tcW w:w="566" w:type="dxa"/>
          </w:tcPr>
          <w:p w14:paraId="7BEE2A4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AD9FCE0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обороны Кыргызской Республики</w:t>
            </w:r>
          </w:p>
        </w:tc>
      </w:tr>
      <w:tr w:rsidR="004A1B0E" w:rsidRPr="00F16DE0" w14:paraId="1C180F6D" w14:textId="77777777" w:rsidTr="004A1B0E">
        <w:tc>
          <w:tcPr>
            <w:tcW w:w="4248" w:type="dxa"/>
          </w:tcPr>
          <w:p w14:paraId="4BF1D215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МПРЭТН</w:t>
            </w:r>
          </w:p>
        </w:tc>
        <w:tc>
          <w:tcPr>
            <w:tcW w:w="566" w:type="dxa"/>
          </w:tcPr>
          <w:p w14:paraId="17154E0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75FAA6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природных ресурсов, экологии и технического надзора Кыргызской Республики</w:t>
            </w:r>
          </w:p>
        </w:tc>
      </w:tr>
      <w:tr w:rsidR="004A1B0E" w:rsidRPr="00F16DE0" w14:paraId="57E27E63" w14:textId="77777777" w:rsidTr="004A1B0E">
        <w:tc>
          <w:tcPr>
            <w:tcW w:w="4248" w:type="dxa"/>
          </w:tcPr>
          <w:p w14:paraId="62148750" w14:textId="77777777" w:rsidR="004A1B0E" w:rsidRPr="00437CF0" w:rsidRDefault="004A1B0E" w:rsidP="004A1B0E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МСП</w:t>
            </w:r>
          </w:p>
        </w:tc>
        <w:tc>
          <w:tcPr>
            <w:tcW w:w="566" w:type="dxa"/>
          </w:tcPr>
          <w:p w14:paraId="4897E32D" w14:textId="77777777" w:rsidR="004A1B0E" w:rsidRPr="00437CF0" w:rsidRDefault="004A1B0E" w:rsidP="004A1B0E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–</w:t>
            </w:r>
          </w:p>
        </w:tc>
        <w:tc>
          <w:tcPr>
            <w:tcW w:w="10065" w:type="dxa"/>
          </w:tcPr>
          <w:p w14:paraId="05F30A65" w14:textId="77777777" w:rsidR="004A1B0E" w:rsidRPr="00437CF0" w:rsidRDefault="004A1B0E" w:rsidP="004A1B0E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Малое и среднее предпринимательство</w:t>
            </w:r>
          </w:p>
        </w:tc>
      </w:tr>
      <w:tr w:rsidR="004A1B0E" w:rsidRPr="00F16DE0" w14:paraId="47978A6E" w14:textId="77777777" w:rsidTr="004A1B0E">
        <w:tc>
          <w:tcPr>
            <w:tcW w:w="4248" w:type="dxa"/>
          </w:tcPr>
          <w:p w14:paraId="2717709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МТК</w:t>
            </w:r>
          </w:p>
        </w:tc>
        <w:tc>
          <w:tcPr>
            <w:tcW w:w="566" w:type="dxa"/>
          </w:tcPr>
          <w:p w14:paraId="4945FA8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CAA2D4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транспорта и коммуникаций Кыргызской Республики</w:t>
            </w:r>
          </w:p>
        </w:tc>
      </w:tr>
      <w:tr w:rsidR="004A1B0E" w:rsidRPr="00F16DE0" w14:paraId="2AEE20B0" w14:textId="77777777" w:rsidTr="004A1B0E">
        <w:tc>
          <w:tcPr>
            <w:tcW w:w="4248" w:type="dxa"/>
          </w:tcPr>
          <w:p w14:paraId="1BA67A0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МТСОМ</w:t>
            </w:r>
          </w:p>
        </w:tc>
        <w:tc>
          <w:tcPr>
            <w:tcW w:w="566" w:type="dxa"/>
          </w:tcPr>
          <w:p w14:paraId="5CA5014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12E5E8D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труда, социального обеспечения и миграции Кыргызской Республики</w:t>
            </w:r>
          </w:p>
        </w:tc>
      </w:tr>
      <w:tr w:rsidR="004A1B0E" w:rsidRPr="00F16DE0" w14:paraId="04E687EB" w14:textId="77777777" w:rsidTr="004A1B0E">
        <w:tc>
          <w:tcPr>
            <w:tcW w:w="4248" w:type="dxa"/>
          </w:tcPr>
          <w:p w14:paraId="0C68D52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МФ</w:t>
            </w:r>
          </w:p>
        </w:tc>
        <w:tc>
          <w:tcPr>
            <w:tcW w:w="566" w:type="dxa"/>
          </w:tcPr>
          <w:p w14:paraId="2CC540F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65ACFE7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финансов Кыргызской Республики</w:t>
            </w:r>
          </w:p>
        </w:tc>
      </w:tr>
      <w:tr w:rsidR="004A1B0E" w:rsidRPr="00F16DE0" w14:paraId="4E72927F" w14:textId="77777777" w:rsidTr="004A1B0E">
        <w:tc>
          <w:tcPr>
            <w:tcW w:w="4248" w:type="dxa"/>
          </w:tcPr>
          <w:p w14:paraId="1AF9024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МЦРИТ</w:t>
            </w:r>
          </w:p>
        </w:tc>
        <w:tc>
          <w:tcPr>
            <w:tcW w:w="566" w:type="dxa"/>
          </w:tcPr>
          <w:p w14:paraId="5DD9820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C5E7319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цифрового развития и инновационных технологий Кыргызской Республики</w:t>
            </w:r>
          </w:p>
        </w:tc>
      </w:tr>
      <w:tr w:rsidR="004A1B0E" w:rsidRPr="00F16DE0" w14:paraId="447D10D9" w14:textId="77777777" w:rsidTr="004A1B0E">
        <w:tc>
          <w:tcPr>
            <w:tcW w:w="4248" w:type="dxa"/>
          </w:tcPr>
          <w:p w14:paraId="1C6AFB4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МЧС</w:t>
            </w:r>
          </w:p>
        </w:tc>
        <w:tc>
          <w:tcPr>
            <w:tcW w:w="566" w:type="dxa"/>
          </w:tcPr>
          <w:p w14:paraId="4F360D1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7A1C7DB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чрезвычайных ситуаций Кыргызской Республики</w:t>
            </w:r>
          </w:p>
        </w:tc>
      </w:tr>
      <w:tr w:rsidR="004A1B0E" w:rsidRPr="00F16DE0" w14:paraId="05057B3B" w14:textId="77777777" w:rsidTr="004A1B0E">
        <w:tc>
          <w:tcPr>
            <w:tcW w:w="4248" w:type="dxa"/>
          </w:tcPr>
          <w:p w14:paraId="0CFC2B1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МЭ</w:t>
            </w:r>
          </w:p>
        </w:tc>
        <w:tc>
          <w:tcPr>
            <w:tcW w:w="566" w:type="dxa"/>
          </w:tcPr>
          <w:p w14:paraId="410D545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76A532B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энергетики Кыргызской Республики</w:t>
            </w:r>
          </w:p>
        </w:tc>
      </w:tr>
      <w:tr w:rsidR="004A1B0E" w:rsidRPr="00F16DE0" w14:paraId="0C16A936" w14:textId="77777777" w:rsidTr="004A1B0E">
        <w:tc>
          <w:tcPr>
            <w:tcW w:w="4248" w:type="dxa"/>
          </w:tcPr>
          <w:p w14:paraId="3E553B6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МЭК</w:t>
            </w:r>
          </w:p>
        </w:tc>
        <w:tc>
          <w:tcPr>
            <w:tcW w:w="566" w:type="dxa"/>
          </w:tcPr>
          <w:p w14:paraId="66D4EEB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1D74FA2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экономики и коммерции Кыргызской Республики</w:t>
            </w:r>
          </w:p>
        </w:tc>
      </w:tr>
      <w:tr w:rsidR="004A1B0E" w:rsidRPr="00F16DE0" w14:paraId="668656FB" w14:textId="77777777" w:rsidTr="004A1B0E">
        <w:tc>
          <w:tcPr>
            <w:tcW w:w="4248" w:type="dxa"/>
          </w:tcPr>
          <w:p w14:paraId="5C66284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МЮ</w:t>
            </w:r>
          </w:p>
        </w:tc>
        <w:tc>
          <w:tcPr>
            <w:tcW w:w="566" w:type="dxa"/>
          </w:tcPr>
          <w:p w14:paraId="5624E7D7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0DF031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Министерство юстиции Кыргызской Республики</w:t>
            </w:r>
          </w:p>
        </w:tc>
      </w:tr>
      <w:tr w:rsidR="004A1B0E" w:rsidRPr="00F16DE0" w14:paraId="5CCB475F" w14:textId="77777777" w:rsidTr="004A1B0E">
        <w:tc>
          <w:tcPr>
            <w:tcW w:w="4248" w:type="dxa"/>
          </w:tcPr>
          <w:p w14:paraId="4AC3BBE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lastRenderedPageBreak/>
              <w:t>НАДРМО</w:t>
            </w:r>
          </w:p>
        </w:tc>
        <w:tc>
          <w:tcPr>
            <w:tcW w:w="566" w:type="dxa"/>
          </w:tcPr>
          <w:p w14:paraId="520CECF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4EB2A8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Национальное агентство по делам религий и межэтнических отношений при Президенте Кыргызской Республики</w:t>
            </w:r>
          </w:p>
        </w:tc>
      </w:tr>
      <w:tr w:rsidR="004A1B0E" w:rsidRPr="00F16DE0" w14:paraId="5382C590" w14:textId="77777777" w:rsidTr="004A1B0E">
        <w:tc>
          <w:tcPr>
            <w:tcW w:w="4248" w:type="dxa"/>
          </w:tcPr>
          <w:p w14:paraId="7D7DE88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НАИ</w:t>
            </w:r>
          </w:p>
        </w:tc>
        <w:tc>
          <w:tcPr>
            <w:tcW w:w="566" w:type="dxa"/>
          </w:tcPr>
          <w:p w14:paraId="624EFEF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B97A432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Национальное агентство по инвестициям при Президенте Кыргызской Республики</w:t>
            </w:r>
          </w:p>
        </w:tc>
      </w:tr>
      <w:tr w:rsidR="004A1B0E" w:rsidRPr="00F16DE0" w14:paraId="4B7BCE38" w14:textId="77777777" w:rsidTr="004A1B0E">
        <w:tc>
          <w:tcPr>
            <w:tcW w:w="4248" w:type="dxa"/>
          </w:tcPr>
          <w:p w14:paraId="5AE2166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НАН</w:t>
            </w:r>
          </w:p>
        </w:tc>
        <w:tc>
          <w:tcPr>
            <w:tcW w:w="566" w:type="dxa"/>
          </w:tcPr>
          <w:p w14:paraId="2E8164C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502E79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Национальная академия наук Кыргызской Республики при Президенте Кыргызской Республики</w:t>
            </w:r>
          </w:p>
        </w:tc>
      </w:tr>
      <w:tr w:rsidR="004A1B0E" w:rsidRPr="00F16DE0" w14:paraId="43B28AD8" w14:textId="77777777" w:rsidTr="004A1B0E">
        <w:tc>
          <w:tcPr>
            <w:tcW w:w="4248" w:type="dxa"/>
          </w:tcPr>
          <w:p w14:paraId="67A31AE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НБ</w:t>
            </w:r>
          </w:p>
        </w:tc>
        <w:tc>
          <w:tcPr>
            <w:tcW w:w="566" w:type="dxa"/>
          </w:tcPr>
          <w:p w14:paraId="774CD51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99852EF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Национальный банк Кыргызской Республики</w:t>
            </w:r>
          </w:p>
        </w:tc>
      </w:tr>
      <w:tr w:rsidR="004A1B0E" w:rsidRPr="00F16DE0" w14:paraId="362EF8B6" w14:textId="77777777" w:rsidTr="004A1B0E">
        <w:tc>
          <w:tcPr>
            <w:tcW w:w="4248" w:type="dxa"/>
          </w:tcPr>
          <w:p w14:paraId="3385492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НДС</w:t>
            </w:r>
          </w:p>
        </w:tc>
        <w:tc>
          <w:tcPr>
            <w:tcW w:w="566" w:type="dxa"/>
          </w:tcPr>
          <w:p w14:paraId="1B5417F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4290EF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налог на добавленную стоимость</w:t>
            </w:r>
          </w:p>
        </w:tc>
      </w:tr>
      <w:tr w:rsidR="004A1B0E" w:rsidRPr="00F16DE0" w14:paraId="23E16C62" w14:textId="77777777" w:rsidTr="004A1B0E">
        <w:tc>
          <w:tcPr>
            <w:tcW w:w="4248" w:type="dxa"/>
          </w:tcPr>
          <w:p w14:paraId="43082AB2" w14:textId="77777777" w:rsidR="004A1B0E" w:rsidRDefault="004A1B0E" w:rsidP="004A1B0E">
            <w:pPr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НИСИ</w:t>
            </w:r>
          </w:p>
          <w:p w14:paraId="2B5ABA91" w14:textId="77777777" w:rsidR="004A1B0E" w:rsidRPr="00226142" w:rsidRDefault="004A1B0E" w:rsidP="004A1B0E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566" w:type="dxa"/>
          </w:tcPr>
          <w:p w14:paraId="52B42697" w14:textId="77777777" w:rsidR="004A1B0E" w:rsidRDefault="004A1B0E" w:rsidP="004A1B0E">
            <w:pPr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–</w:t>
            </w:r>
          </w:p>
          <w:p w14:paraId="6439477E" w14:textId="77777777" w:rsidR="004A1B0E" w:rsidRPr="00226142" w:rsidRDefault="004A1B0E" w:rsidP="004A1B0E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10065" w:type="dxa"/>
          </w:tcPr>
          <w:p w14:paraId="0478A869" w14:textId="77777777" w:rsidR="004A1B0E" w:rsidRPr="00226142" w:rsidRDefault="004A1B0E" w:rsidP="004A1B0E">
            <w:pPr>
              <w:jc w:val="both"/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Национальный институт стратегических инициатив при Президенте Кыргызской Республики</w:t>
            </w:r>
          </w:p>
        </w:tc>
      </w:tr>
      <w:tr w:rsidR="004A1B0E" w:rsidRPr="00F16DE0" w14:paraId="6BA9BF28" w14:textId="77777777" w:rsidTr="004A1B0E">
        <w:tc>
          <w:tcPr>
            <w:tcW w:w="4248" w:type="dxa"/>
          </w:tcPr>
          <w:p w14:paraId="1A07B3D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НИОКР</w:t>
            </w:r>
          </w:p>
        </w:tc>
        <w:tc>
          <w:tcPr>
            <w:tcW w:w="566" w:type="dxa"/>
          </w:tcPr>
          <w:p w14:paraId="348AD01D" w14:textId="77777777" w:rsidR="004A1B0E" w:rsidRPr="00437CF0" w:rsidRDefault="004A1B0E" w:rsidP="004A1B0E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–</w:t>
            </w:r>
          </w:p>
        </w:tc>
        <w:tc>
          <w:tcPr>
            <w:tcW w:w="10065" w:type="dxa"/>
          </w:tcPr>
          <w:p w14:paraId="4C5ECB4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научно-исследовательские и опытно-конструкторские работы</w:t>
            </w:r>
          </w:p>
        </w:tc>
      </w:tr>
      <w:tr w:rsidR="004A1B0E" w:rsidRPr="00F16DE0" w14:paraId="4C9D81BF" w14:textId="77777777" w:rsidTr="004A1B0E">
        <w:tc>
          <w:tcPr>
            <w:tcW w:w="4248" w:type="dxa"/>
          </w:tcPr>
          <w:p w14:paraId="6A17433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НКГЯЯП</w:t>
            </w:r>
          </w:p>
        </w:tc>
        <w:tc>
          <w:tcPr>
            <w:tcW w:w="566" w:type="dxa"/>
          </w:tcPr>
          <w:p w14:paraId="197B4F9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AA9BBFC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Национальная комиссия по государственному языку и языковой политике при Президенте Кыргызской Республики</w:t>
            </w:r>
          </w:p>
        </w:tc>
      </w:tr>
      <w:tr w:rsidR="004A1B0E" w:rsidRPr="00F16DE0" w14:paraId="69184A1F" w14:textId="77777777" w:rsidTr="004A1B0E">
        <w:tc>
          <w:tcPr>
            <w:tcW w:w="4248" w:type="dxa"/>
          </w:tcPr>
          <w:p w14:paraId="5187560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НПА</w:t>
            </w:r>
          </w:p>
        </w:tc>
        <w:tc>
          <w:tcPr>
            <w:tcW w:w="566" w:type="dxa"/>
          </w:tcPr>
          <w:p w14:paraId="4FFB212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032D4BD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нормативные правовые акты</w:t>
            </w:r>
          </w:p>
        </w:tc>
      </w:tr>
      <w:tr w:rsidR="004A1B0E" w:rsidRPr="00F16DE0" w14:paraId="56C36F99" w14:textId="77777777" w:rsidTr="004A1B0E">
        <w:tc>
          <w:tcPr>
            <w:tcW w:w="4248" w:type="dxa"/>
          </w:tcPr>
          <w:p w14:paraId="63E0840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НПО</w:t>
            </w:r>
          </w:p>
        </w:tc>
        <w:tc>
          <w:tcPr>
            <w:tcW w:w="566" w:type="dxa"/>
          </w:tcPr>
          <w:p w14:paraId="373577D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943BD57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неправительственные организации</w:t>
            </w:r>
          </w:p>
        </w:tc>
      </w:tr>
      <w:tr w:rsidR="004A1B0E" w:rsidRPr="00F16DE0" w14:paraId="22D7F0C8" w14:textId="77777777" w:rsidTr="004A1B0E">
        <w:tc>
          <w:tcPr>
            <w:tcW w:w="4248" w:type="dxa"/>
          </w:tcPr>
          <w:p w14:paraId="229D14E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НСК</w:t>
            </w:r>
          </w:p>
        </w:tc>
        <w:tc>
          <w:tcPr>
            <w:tcW w:w="566" w:type="dxa"/>
          </w:tcPr>
          <w:p w14:paraId="7F36BC7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1E96BC2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Национальный статистический комитет Кыргызской Республики</w:t>
            </w:r>
          </w:p>
        </w:tc>
      </w:tr>
      <w:tr w:rsidR="004A1B0E" w:rsidRPr="00F16DE0" w14:paraId="055FD788" w14:textId="77777777" w:rsidTr="004A1B0E">
        <w:tc>
          <w:tcPr>
            <w:tcW w:w="4248" w:type="dxa"/>
          </w:tcPr>
          <w:p w14:paraId="513CF38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НТРК</w:t>
            </w:r>
          </w:p>
        </w:tc>
        <w:tc>
          <w:tcPr>
            <w:tcW w:w="566" w:type="dxa"/>
          </w:tcPr>
          <w:p w14:paraId="2A56ADA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A518B74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Национальная телерадиовещательная корпорация Кыргызской Республики</w:t>
            </w:r>
          </w:p>
        </w:tc>
      </w:tr>
      <w:tr w:rsidR="004A1B0E" w:rsidRPr="00F16DE0" w14:paraId="49F77A34" w14:textId="77777777" w:rsidTr="004A1B0E">
        <w:tc>
          <w:tcPr>
            <w:tcW w:w="4248" w:type="dxa"/>
          </w:tcPr>
          <w:p w14:paraId="48DC2F95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</w:t>
            </w:r>
            <w:proofErr w:type="spellStart"/>
            <w:r w:rsidRPr="00F16DE0">
              <w:rPr>
                <w:sz w:val="28"/>
                <w:szCs w:val="28"/>
              </w:rPr>
              <w:t>Айыл</w:t>
            </w:r>
            <w:proofErr w:type="spellEnd"/>
            <w:r w:rsidRPr="00F16DE0">
              <w:rPr>
                <w:sz w:val="28"/>
                <w:szCs w:val="28"/>
              </w:rPr>
              <w:t xml:space="preserve"> Банк»</w:t>
            </w:r>
          </w:p>
        </w:tc>
        <w:tc>
          <w:tcPr>
            <w:tcW w:w="566" w:type="dxa"/>
          </w:tcPr>
          <w:p w14:paraId="421A434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49457C3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F16DE0">
              <w:rPr>
                <w:sz w:val="28"/>
                <w:szCs w:val="28"/>
              </w:rPr>
              <w:t>Айыл</w:t>
            </w:r>
            <w:proofErr w:type="spellEnd"/>
            <w:r w:rsidRPr="00F16DE0">
              <w:rPr>
                <w:sz w:val="28"/>
                <w:szCs w:val="28"/>
              </w:rPr>
              <w:t xml:space="preserve"> Банк»</w:t>
            </w:r>
          </w:p>
        </w:tc>
      </w:tr>
      <w:tr w:rsidR="004A1B0E" w:rsidRPr="00F16DE0" w14:paraId="3D882541" w14:textId="77777777" w:rsidTr="004A1B0E">
        <w:tc>
          <w:tcPr>
            <w:tcW w:w="4248" w:type="dxa"/>
          </w:tcPr>
          <w:p w14:paraId="3617F6B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«Аэропорты Кыргызстана»</w:t>
            </w:r>
          </w:p>
        </w:tc>
        <w:tc>
          <w:tcPr>
            <w:tcW w:w="566" w:type="dxa"/>
          </w:tcPr>
          <w:p w14:paraId="5061359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C5254B3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«Аэропорты Кыргызстана»</w:t>
            </w:r>
          </w:p>
        </w:tc>
      </w:tr>
      <w:tr w:rsidR="004A1B0E" w:rsidRPr="00F16DE0" w14:paraId="7F8B1FBE" w14:textId="77777777" w:rsidTr="004A1B0E">
        <w:tc>
          <w:tcPr>
            <w:tcW w:w="4248" w:type="dxa"/>
          </w:tcPr>
          <w:p w14:paraId="2B09FA5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«Гарантийный фонд»</w:t>
            </w:r>
          </w:p>
        </w:tc>
        <w:tc>
          <w:tcPr>
            <w:tcW w:w="566" w:type="dxa"/>
          </w:tcPr>
          <w:p w14:paraId="38D6B42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FC91082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«Гарантийный фонд»</w:t>
            </w:r>
          </w:p>
        </w:tc>
      </w:tr>
      <w:tr w:rsidR="004A1B0E" w:rsidRPr="00F16DE0" w14:paraId="17221746" w14:textId="77777777" w:rsidTr="004A1B0E">
        <w:tc>
          <w:tcPr>
            <w:tcW w:w="4248" w:type="dxa"/>
          </w:tcPr>
          <w:p w14:paraId="174DB80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«ГБР»</w:t>
            </w:r>
          </w:p>
        </w:tc>
        <w:tc>
          <w:tcPr>
            <w:tcW w:w="566" w:type="dxa"/>
          </w:tcPr>
          <w:p w14:paraId="1B99D61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7B5DE67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«Государственный банк развития»</w:t>
            </w:r>
          </w:p>
        </w:tc>
      </w:tr>
      <w:tr w:rsidR="004A1B0E" w:rsidRPr="00F16DE0" w14:paraId="3A59C0D4" w14:textId="77777777" w:rsidTr="004A1B0E">
        <w:tc>
          <w:tcPr>
            <w:tcW w:w="4248" w:type="dxa"/>
          </w:tcPr>
          <w:p w14:paraId="11E383A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«ГИК»</w:t>
            </w:r>
          </w:p>
        </w:tc>
        <w:tc>
          <w:tcPr>
            <w:tcW w:w="566" w:type="dxa"/>
          </w:tcPr>
          <w:p w14:paraId="603EE32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79E2E0E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«Государственная Ипотечная Компания»</w:t>
            </w:r>
          </w:p>
        </w:tc>
      </w:tr>
      <w:tr w:rsidR="004A1B0E" w:rsidRPr="00F16DE0" w14:paraId="650AF1F8" w14:textId="77777777" w:rsidTr="004A1B0E">
        <w:tc>
          <w:tcPr>
            <w:tcW w:w="4248" w:type="dxa"/>
          </w:tcPr>
          <w:p w14:paraId="20475484" w14:textId="77777777" w:rsidR="004A1B0E" w:rsidRPr="009C426B" w:rsidRDefault="004A1B0E" w:rsidP="004A1B0E">
            <w:pPr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ОАО «ГЛК»</w:t>
            </w:r>
          </w:p>
        </w:tc>
        <w:tc>
          <w:tcPr>
            <w:tcW w:w="566" w:type="dxa"/>
          </w:tcPr>
          <w:p w14:paraId="6B821B13" w14:textId="77777777" w:rsidR="004A1B0E" w:rsidRPr="009C426B" w:rsidRDefault="004A1B0E" w:rsidP="004A1B0E">
            <w:pPr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955A0E9" w14:textId="77777777" w:rsidR="004A1B0E" w:rsidRPr="009C426B" w:rsidRDefault="004A1B0E" w:rsidP="004A1B0E">
            <w:pPr>
              <w:jc w:val="both"/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«Государственная лизинговая компания»</w:t>
            </w:r>
          </w:p>
        </w:tc>
      </w:tr>
      <w:tr w:rsidR="004A1B0E" w:rsidRPr="00F16DE0" w14:paraId="1A103A4C" w14:textId="77777777" w:rsidTr="004A1B0E">
        <w:tc>
          <w:tcPr>
            <w:tcW w:w="4248" w:type="dxa"/>
          </w:tcPr>
          <w:p w14:paraId="6FF1A38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«ГТИ»</w:t>
            </w:r>
          </w:p>
        </w:tc>
        <w:tc>
          <w:tcPr>
            <w:tcW w:w="566" w:type="dxa"/>
          </w:tcPr>
          <w:p w14:paraId="241AD26D" w14:textId="77777777" w:rsidR="004A1B0E" w:rsidRPr="009C426B" w:rsidRDefault="004A1B0E" w:rsidP="004A1B0E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–</w:t>
            </w:r>
          </w:p>
        </w:tc>
        <w:tc>
          <w:tcPr>
            <w:tcW w:w="10065" w:type="dxa"/>
          </w:tcPr>
          <w:p w14:paraId="34076090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«Государственная</w:t>
            </w:r>
            <w:r>
              <w:rPr>
                <w:sz w:val="28"/>
                <w:szCs w:val="28"/>
              </w:rPr>
              <w:t xml:space="preserve"> таможенная инфраструктура</w:t>
            </w:r>
            <w:r w:rsidRPr="00F16DE0">
              <w:rPr>
                <w:sz w:val="28"/>
                <w:szCs w:val="28"/>
              </w:rPr>
              <w:t>»</w:t>
            </w:r>
          </w:p>
        </w:tc>
      </w:tr>
      <w:tr w:rsidR="004A1B0E" w:rsidRPr="00F16DE0" w14:paraId="1AF6DCC2" w14:textId="77777777" w:rsidTr="004A1B0E">
        <w:tc>
          <w:tcPr>
            <w:tcW w:w="4248" w:type="dxa"/>
          </w:tcPr>
          <w:p w14:paraId="7B99421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</w:t>
            </w:r>
            <w:proofErr w:type="spellStart"/>
            <w:r w:rsidRPr="00F16DE0">
              <w:rPr>
                <w:sz w:val="28"/>
                <w:szCs w:val="28"/>
              </w:rPr>
              <w:t>Госфинхолдинг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  <w:tc>
          <w:tcPr>
            <w:tcW w:w="566" w:type="dxa"/>
          </w:tcPr>
          <w:p w14:paraId="418A177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9B334A0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«Государственный финансовый холдинг»</w:t>
            </w:r>
          </w:p>
        </w:tc>
      </w:tr>
      <w:tr w:rsidR="004A1B0E" w:rsidRPr="00F16DE0" w14:paraId="40A1F287" w14:textId="77777777" w:rsidTr="004A1B0E">
        <w:tc>
          <w:tcPr>
            <w:tcW w:w="4248" w:type="dxa"/>
          </w:tcPr>
          <w:p w14:paraId="0B7FB0E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«ГСО»</w:t>
            </w:r>
          </w:p>
        </w:tc>
        <w:tc>
          <w:tcPr>
            <w:tcW w:w="566" w:type="dxa"/>
          </w:tcPr>
          <w:p w14:paraId="3CB2712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4AA9EFC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«Государственная Страховая Организация»</w:t>
            </w:r>
          </w:p>
        </w:tc>
      </w:tr>
      <w:tr w:rsidR="004A1B0E" w:rsidRPr="00F16DE0" w14:paraId="26789D80" w14:textId="77777777" w:rsidTr="004A1B0E">
        <w:tc>
          <w:tcPr>
            <w:tcW w:w="4248" w:type="dxa"/>
          </w:tcPr>
          <w:p w14:paraId="1FE1FBB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«ДСЭ»</w:t>
            </w:r>
          </w:p>
        </w:tc>
        <w:tc>
          <w:tcPr>
            <w:tcW w:w="566" w:type="dxa"/>
          </w:tcPr>
          <w:p w14:paraId="3B833B35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48326E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«Дирекция строящихся электростанций»</w:t>
            </w:r>
          </w:p>
        </w:tc>
      </w:tr>
      <w:tr w:rsidR="004A1B0E" w:rsidRPr="00F16DE0" w14:paraId="078F752E" w14:textId="77777777" w:rsidTr="004A1B0E">
        <w:tc>
          <w:tcPr>
            <w:tcW w:w="4248" w:type="dxa"/>
          </w:tcPr>
          <w:p w14:paraId="7C3EFDB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 xml:space="preserve">ОАО «Кыргыз </w:t>
            </w:r>
            <w:proofErr w:type="spellStart"/>
            <w:r w:rsidRPr="00F16DE0">
              <w:rPr>
                <w:sz w:val="28"/>
                <w:szCs w:val="28"/>
              </w:rPr>
              <w:t>почтасы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  <w:tc>
          <w:tcPr>
            <w:tcW w:w="566" w:type="dxa"/>
          </w:tcPr>
          <w:p w14:paraId="1797EA2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9FF05D4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 xml:space="preserve">открытое акционерное общество «Кыргыз </w:t>
            </w:r>
            <w:proofErr w:type="spellStart"/>
            <w:r w:rsidRPr="00F16DE0">
              <w:rPr>
                <w:sz w:val="28"/>
                <w:szCs w:val="28"/>
              </w:rPr>
              <w:t>почтасы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</w:tr>
      <w:tr w:rsidR="004A1B0E" w:rsidRPr="00F16DE0" w14:paraId="49EB78C4" w14:textId="77777777" w:rsidTr="004A1B0E">
        <w:tc>
          <w:tcPr>
            <w:tcW w:w="4248" w:type="dxa"/>
          </w:tcPr>
          <w:p w14:paraId="258F0D0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«Кыргыз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комур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  <w:tc>
          <w:tcPr>
            <w:tcW w:w="566" w:type="dxa"/>
          </w:tcPr>
          <w:p w14:paraId="7BF46D0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B08C14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 xml:space="preserve">открытое акционерное общество «Кыргыз </w:t>
            </w:r>
            <w:proofErr w:type="spellStart"/>
            <w:r>
              <w:rPr>
                <w:sz w:val="28"/>
                <w:szCs w:val="28"/>
              </w:rPr>
              <w:t>комур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</w:tr>
      <w:tr w:rsidR="004A1B0E" w:rsidRPr="00F16DE0" w14:paraId="6974C85F" w14:textId="77777777" w:rsidTr="004A1B0E">
        <w:tc>
          <w:tcPr>
            <w:tcW w:w="4248" w:type="dxa"/>
          </w:tcPr>
          <w:p w14:paraId="6984C50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lastRenderedPageBreak/>
              <w:t>ОАО «</w:t>
            </w:r>
            <w:proofErr w:type="spellStart"/>
            <w:r w:rsidRPr="00F16DE0">
              <w:rPr>
                <w:sz w:val="28"/>
                <w:szCs w:val="28"/>
              </w:rPr>
              <w:t>Кыргызтелеком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  <w:tc>
          <w:tcPr>
            <w:tcW w:w="566" w:type="dxa"/>
          </w:tcPr>
          <w:p w14:paraId="2588795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FA49F00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F16DE0">
              <w:rPr>
                <w:sz w:val="28"/>
                <w:szCs w:val="28"/>
              </w:rPr>
              <w:t>Кыргызтелеком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</w:tr>
      <w:tr w:rsidR="004A1B0E" w:rsidRPr="00F16DE0" w14:paraId="5D0BA49C" w14:textId="77777777" w:rsidTr="004A1B0E">
        <w:tc>
          <w:tcPr>
            <w:tcW w:w="4248" w:type="dxa"/>
          </w:tcPr>
          <w:p w14:paraId="4037CAA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«КЭРЦ»</w:t>
            </w:r>
          </w:p>
        </w:tc>
        <w:tc>
          <w:tcPr>
            <w:tcW w:w="566" w:type="dxa"/>
          </w:tcPr>
          <w:p w14:paraId="3765BF2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563499B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«Кыргызский энергетический расчетный центр»</w:t>
            </w:r>
          </w:p>
        </w:tc>
      </w:tr>
      <w:tr w:rsidR="004A1B0E" w:rsidRPr="00F16DE0" w14:paraId="7F4B582D" w14:textId="77777777" w:rsidTr="004A1B0E">
        <w:tc>
          <w:tcPr>
            <w:tcW w:w="4248" w:type="dxa"/>
          </w:tcPr>
          <w:p w14:paraId="22B6E4B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«НЭСК»</w:t>
            </w:r>
          </w:p>
        </w:tc>
        <w:tc>
          <w:tcPr>
            <w:tcW w:w="566" w:type="dxa"/>
          </w:tcPr>
          <w:p w14:paraId="5D7022F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1FAD85E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«Национальная электрическая сеть Кыргызстана»</w:t>
            </w:r>
          </w:p>
        </w:tc>
      </w:tr>
      <w:tr w:rsidR="004A1B0E" w:rsidRPr="00F16DE0" w14:paraId="118FE649" w14:textId="77777777" w:rsidTr="004A1B0E">
        <w:tc>
          <w:tcPr>
            <w:tcW w:w="4248" w:type="dxa"/>
          </w:tcPr>
          <w:p w14:paraId="0882A1E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</w:t>
            </w:r>
            <w:proofErr w:type="spellStart"/>
            <w:r w:rsidRPr="00F16DE0">
              <w:rPr>
                <w:sz w:val="28"/>
                <w:szCs w:val="28"/>
              </w:rPr>
              <w:t>Тундук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  <w:tc>
          <w:tcPr>
            <w:tcW w:w="566" w:type="dxa"/>
          </w:tcPr>
          <w:p w14:paraId="1688B4A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587B0A2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F16DE0">
              <w:rPr>
                <w:sz w:val="28"/>
                <w:szCs w:val="28"/>
              </w:rPr>
              <w:t>Тундук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</w:tr>
      <w:tr w:rsidR="004A1B0E" w:rsidRPr="00F16DE0" w14:paraId="4CACFB5A" w14:textId="77777777" w:rsidTr="004A1B0E">
        <w:tc>
          <w:tcPr>
            <w:tcW w:w="4248" w:type="dxa"/>
          </w:tcPr>
          <w:p w14:paraId="5882312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«ФПРТ»</w:t>
            </w:r>
          </w:p>
        </w:tc>
        <w:tc>
          <w:tcPr>
            <w:tcW w:w="566" w:type="dxa"/>
          </w:tcPr>
          <w:p w14:paraId="15A536B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E31844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«Фонд поддержки развития туризма в Кыргызской Республике»</w:t>
            </w:r>
          </w:p>
        </w:tc>
      </w:tr>
      <w:tr w:rsidR="004A1B0E" w:rsidRPr="00F16DE0" w14:paraId="6A2BDA5F" w14:textId="77777777" w:rsidTr="004A1B0E">
        <w:tc>
          <w:tcPr>
            <w:tcW w:w="4248" w:type="dxa"/>
          </w:tcPr>
          <w:p w14:paraId="233377E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</w:t>
            </w:r>
            <w:proofErr w:type="spellStart"/>
            <w:r w:rsidRPr="00F16DE0">
              <w:rPr>
                <w:sz w:val="28"/>
                <w:szCs w:val="28"/>
              </w:rPr>
              <w:t>Чакан</w:t>
            </w:r>
            <w:proofErr w:type="spellEnd"/>
            <w:r w:rsidRPr="00F16DE0">
              <w:rPr>
                <w:sz w:val="28"/>
                <w:szCs w:val="28"/>
              </w:rPr>
              <w:t xml:space="preserve"> ГЭС»</w:t>
            </w:r>
          </w:p>
        </w:tc>
        <w:tc>
          <w:tcPr>
            <w:tcW w:w="566" w:type="dxa"/>
          </w:tcPr>
          <w:p w14:paraId="088B81F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B06425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F16DE0">
              <w:rPr>
                <w:sz w:val="28"/>
                <w:szCs w:val="28"/>
              </w:rPr>
              <w:t>Чакан</w:t>
            </w:r>
            <w:proofErr w:type="spellEnd"/>
            <w:r w:rsidRPr="00F16DE0">
              <w:rPr>
                <w:sz w:val="28"/>
                <w:szCs w:val="28"/>
              </w:rPr>
              <w:t xml:space="preserve"> ГЭС»</w:t>
            </w:r>
          </w:p>
        </w:tc>
      </w:tr>
      <w:tr w:rsidR="004A1B0E" w:rsidRPr="00F16DE0" w14:paraId="0253190D" w14:textId="77777777" w:rsidTr="004A1B0E">
        <w:tc>
          <w:tcPr>
            <w:tcW w:w="4248" w:type="dxa"/>
          </w:tcPr>
          <w:p w14:paraId="2F65558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</w:t>
            </w:r>
            <w:proofErr w:type="spellStart"/>
            <w:r w:rsidRPr="00F16DE0">
              <w:rPr>
                <w:sz w:val="28"/>
                <w:szCs w:val="28"/>
              </w:rPr>
              <w:t>Элдик</w:t>
            </w:r>
            <w:proofErr w:type="spellEnd"/>
            <w:r w:rsidRPr="00F16DE0">
              <w:rPr>
                <w:sz w:val="28"/>
                <w:szCs w:val="28"/>
              </w:rPr>
              <w:t xml:space="preserve"> Банк»</w:t>
            </w:r>
          </w:p>
        </w:tc>
        <w:tc>
          <w:tcPr>
            <w:tcW w:w="566" w:type="dxa"/>
          </w:tcPr>
          <w:p w14:paraId="5D8F5F9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0539A4B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 w:rsidRPr="00F16DE0">
              <w:rPr>
                <w:sz w:val="28"/>
                <w:szCs w:val="28"/>
              </w:rPr>
              <w:t>Элдик</w:t>
            </w:r>
            <w:proofErr w:type="spellEnd"/>
            <w:r w:rsidRPr="00F16DE0">
              <w:rPr>
                <w:sz w:val="28"/>
                <w:szCs w:val="28"/>
              </w:rPr>
              <w:t xml:space="preserve"> Банк»</w:t>
            </w:r>
          </w:p>
        </w:tc>
      </w:tr>
      <w:tr w:rsidR="004A1B0E" w:rsidRPr="00F16DE0" w14:paraId="33CC3D8E" w14:textId="77777777" w:rsidTr="004A1B0E">
        <w:tc>
          <w:tcPr>
            <w:tcW w:w="4248" w:type="dxa"/>
          </w:tcPr>
          <w:p w14:paraId="48F4A71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«ЭС»</w:t>
            </w:r>
          </w:p>
        </w:tc>
        <w:tc>
          <w:tcPr>
            <w:tcW w:w="566" w:type="dxa"/>
          </w:tcPr>
          <w:p w14:paraId="6CBC07D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4866B3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 «Электрические станции»</w:t>
            </w:r>
          </w:p>
        </w:tc>
      </w:tr>
      <w:tr w:rsidR="004A1B0E" w:rsidRPr="00F16DE0" w14:paraId="62E7548F" w14:textId="77777777" w:rsidTr="004A1B0E">
        <w:tc>
          <w:tcPr>
            <w:tcW w:w="4248" w:type="dxa"/>
          </w:tcPr>
          <w:p w14:paraId="3D622DE1" w14:textId="77777777" w:rsidR="004A1B0E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ОАО МКК «ФРП»</w:t>
            </w:r>
          </w:p>
          <w:p w14:paraId="7A86DA8A" w14:textId="77777777" w:rsidR="004A1B0E" w:rsidRPr="00F16DE0" w:rsidRDefault="004A1B0E" w:rsidP="004A1B0E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227ADD1E" w14:textId="77777777" w:rsidR="004A1B0E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  <w:p w14:paraId="5E817A79" w14:textId="77777777" w:rsidR="004A1B0E" w:rsidRPr="00F16DE0" w:rsidRDefault="004A1B0E" w:rsidP="004A1B0E">
            <w:pPr>
              <w:rPr>
                <w:sz w:val="28"/>
                <w:szCs w:val="28"/>
              </w:rPr>
            </w:pPr>
          </w:p>
        </w:tc>
        <w:tc>
          <w:tcPr>
            <w:tcW w:w="10065" w:type="dxa"/>
          </w:tcPr>
          <w:p w14:paraId="2844651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 xml:space="preserve">открытое акционерное общество </w:t>
            </w:r>
            <w:proofErr w:type="spellStart"/>
            <w:r w:rsidRPr="00F16DE0">
              <w:rPr>
                <w:sz w:val="28"/>
                <w:szCs w:val="28"/>
              </w:rPr>
              <w:t>микрокредитная</w:t>
            </w:r>
            <w:proofErr w:type="spellEnd"/>
            <w:r w:rsidRPr="00F16DE0">
              <w:rPr>
                <w:sz w:val="28"/>
                <w:szCs w:val="28"/>
              </w:rPr>
              <w:t xml:space="preserve"> компания «Фонд развития предпринимательства»</w:t>
            </w:r>
          </w:p>
        </w:tc>
      </w:tr>
      <w:tr w:rsidR="004A1B0E" w:rsidRPr="00F16DE0" w14:paraId="6E9D12C4" w14:textId="77777777" w:rsidTr="004A1B0E">
        <w:tc>
          <w:tcPr>
            <w:tcW w:w="4248" w:type="dxa"/>
          </w:tcPr>
          <w:p w14:paraId="5FA3E20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«НИФ»</w:t>
            </w:r>
          </w:p>
        </w:tc>
        <w:tc>
          <w:tcPr>
            <w:tcW w:w="566" w:type="dxa"/>
          </w:tcPr>
          <w:p w14:paraId="2D238FA5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84A8A0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открытое акционерное общество</w:t>
            </w:r>
            <w:r>
              <w:rPr>
                <w:sz w:val="28"/>
                <w:szCs w:val="28"/>
              </w:rPr>
              <w:t xml:space="preserve"> «Национальный инвестиционный фонд»</w:t>
            </w:r>
          </w:p>
        </w:tc>
      </w:tr>
      <w:tr w:rsidR="004A1B0E" w:rsidRPr="00F16DE0" w14:paraId="1272D94A" w14:textId="77777777" w:rsidTr="004A1B0E">
        <w:tc>
          <w:tcPr>
            <w:tcW w:w="4248" w:type="dxa"/>
          </w:tcPr>
          <w:p w14:paraId="1AE5D135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ОБСЕ</w:t>
            </w:r>
          </w:p>
        </w:tc>
        <w:tc>
          <w:tcPr>
            <w:tcW w:w="566" w:type="dxa"/>
          </w:tcPr>
          <w:p w14:paraId="7D97963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B6AFCD9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Организация по безопасности и сотрудничеству в Европе</w:t>
            </w:r>
          </w:p>
        </w:tc>
      </w:tr>
      <w:tr w:rsidR="004A1B0E" w:rsidRPr="00F16DE0" w14:paraId="364DEB83" w14:textId="77777777" w:rsidTr="004A1B0E">
        <w:tc>
          <w:tcPr>
            <w:tcW w:w="4248" w:type="dxa"/>
          </w:tcPr>
          <w:p w14:paraId="5B06B82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 xml:space="preserve">ОИС </w:t>
            </w:r>
          </w:p>
        </w:tc>
        <w:tc>
          <w:tcPr>
            <w:tcW w:w="566" w:type="dxa"/>
          </w:tcPr>
          <w:p w14:paraId="2BD3D34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85D81E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Организация исламского</w:t>
            </w:r>
            <w:r>
              <w:rPr>
                <w:sz w:val="28"/>
                <w:szCs w:val="28"/>
              </w:rPr>
              <w:t xml:space="preserve"> сотрудничества</w:t>
            </w:r>
          </w:p>
        </w:tc>
      </w:tr>
      <w:tr w:rsidR="004A1B0E" w:rsidRPr="00F16DE0" w14:paraId="573989B4" w14:textId="77777777" w:rsidTr="004A1B0E">
        <w:tc>
          <w:tcPr>
            <w:tcW w:w="4248" w:type="dxa"/>
          </w:tcPr>
          <w:p w14:paraId="6650E405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bCs/>
                <w:sz w:val="28"/>
                <w:szCs w:val="28"/>
                <w:shd w:val="clear" w:color="auto" w:fill="FFFFFF"/>
              </w:rPr>
              <w:t>ОДКБ</w:t>
            </w:r>
            <w:r w:rsidRPr="00F16D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6" w:type="dxa"/>
          </w:tcPr>
          <w:p w14:paraId="48486F1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DDA3540" w14:textId="2BAED6D1" w:rsidR="004A1B0E" w:rsidRPr="00DE11A2" w:rsidRDefault="004A1B0E" w:rsidP="004A1B0E">
            <w:pPr>
              <w:jc w:val="both"/>
              <w:rPr>
                <w:sz w:val="28"/>
                <w:szCs w:val="28"/>
                <w:lang w:val="ky-KG"/>
              </w:rPr>
            </w:pPr>
            <w:r w:rsidRPr="00F16DE0">
              <w:rPr>
                <w:color w:val="0A0A0A"/>
                <w:sz w:val="28"/>
                <w:szCs w:val="28"/>
                <w:shd w:val="clear" w:color="auto" w:fill="FFFFFF"/>
              </w:rPr>
              <w:t xml:space="preserve">Организация Договора о коллективной </w:t>
            </w:r>
            <w:proofErr w:type="spellStart"/>
            <w:r w:rsidRPr="00F16DE0">
              <w:rPr>
                <w:color w:val="0A0A0A"/>
                <w:sz w:val="28"/>
                <w:szCs w:val="28"/>
                <w:shd w:val="clear" w:color="auto" w:fill="FFFFFF"/>
              </w:rPr>
              <w:t>безопасност</w:t>
            </w:r>
            <w:proofErr w:type="spellEnd"/>
            <w:r w:rsidR="00DE11A2">
              <w:rPr>
                <w:color w:val="0A0A0A"/>
                <w:sz w:val="28"/>
                <w:szCs w:val="28"/>
                <w:shd w:val="clear" w:color="auto" w:fill="FFFFFF"/>
                <w:lang w:val="ky-KG"/>
              </w:rPr>
              <w:t>и</w:t>
            </w:r>
          </w:p>
        </w:tc>
      </w:tr>
      <w:tr w:rsidR="004A1B0E" w:rsidRPr="00F16DE0" w14:paraId="0ED08097" w14:textId="77777777" w:rsidTr="004A1B0E">
        <w:tc>
          <w:tcPr>
            <w:tcW w:w="4248" w:type="dxa"/>
          </w:tcPr>
          <w:p w14:paraId="556493B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ОМСУ</w:t>
            </w:r>
          </w:p>
        </w:tc>
        <w:tc>
          <w:tcPr>
            <w:tcW w:w="566" w:type="dxa"/>
          </w:tcPr>
          <w:p w14:paraId="0E8468D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8B7D0C3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органы местного самоуправления</w:t>
            </w:r>
          </w:p>
        </w:tc>
      </w:tr>
      <w:tr w:rsidR="004A1B0E" w:rsidRPr="00F16DE0" w14:paraId="5F041799" w14:textId="77777777" w:rsidTr="004A1B0E">
        <w:tc>
          <w:tcPr>
            <w:tcW w:w="4248" w:type="dxa"/>
          </w:tcPr>
          <w:p w14:paraId="6FE1D9B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ООН</w:t>
            </w:r>
          </w:p>
        </w:tc>
        <w:tc>
          <w:tcPr>
            <w:tcW w:w="566" w:type="dxa"/>
          </w:tcPr>
          <w:p w14:paraId="466A893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01FCCE5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Организация Объединенных Наций</w:t>
            </w:r>
          </w:p>
        </w:tc>
      </w:tr>
      <w:tr w:rsidR="004A1B0E" w:rsidRPr="00F16DE0" w14:paraId="618166A9" w14:textId="77777777" w:rsidTr="004A1B0E">
        <w:tc>
          <w:tcPr>
            <w:tcW w:w="4248" w:type="dxa"/>
          </w:tcPr>
          <w:p w14:paraId="3B0A417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ООПТ</w:t>
            </w:r>
          </w:p>
        </w:tc>
        <w:tc>
          <w:tcPr>
            <w:tcW w:w="566" w:type="dxa"/>
          </w:tcPr>
          <w:p w14:paraId="137D73C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ECE7593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особо охраняемые природные территории</w:t>
            </w:r>
          </w:p>
        </w:tc>
      </w:tr>
      <w:tr w:rsidR="004A1B0E" w:rsidRPr="00F16DE0" w14:paraId="074E1817" w14:textId="77777777" w:rsidTr="004A1B0E">
        <w:tc>
          <w:tcPr>
            <w:tcW w:w="4248" w:type="dxa"/>
          </w:tcPr>
          <w:p w14:paraId="3C4C4E9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ОСОП</w:t>
            </w:r>
          </w:p>
        </w:tc>
        <w:tc>
          <w:tcPr>
            <w:tcW w:w="566" w:type="dxa"/>
          </w:tcPr>
          <w:p w14:paraId="566EDD1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62512C5" w14:textId="77777777" w:rsidR="004A1B0E" w:rsidRPr="00A72F99" w:rsidRDefault="004A1B0E" w:rsidP="004A1B0E">
            <w:pPr>
              <w:jc w:val="both"/>
              <w:rPr>
                <w:sz w:val="28"/>
                <w:szCs w:val="28"/>
              </w:rPr>
            </w:pPr>
            <w:r w:rsidRPr="00893CA4">
              <w:rPr>
                <w:rFonts w:eastAsia="Times New Roman"/>
                <w:sz w:val="24"/>
                <w:szCs w:val="24"/>
              </w:rPr>
              <w:t xml:space="preserve"> </w:t>
            </w:r>
            <w:r w:rsidRPr="00A72F99">
              <w:rPr>
                <w:rFonts w:eastAsia="Times New Roman"/>
                <w:sz w:val="28"/>
                <w:szCs w:val="28"/>
              </w:rPr>
              <w:t>«Одно село – один продукт»</w:t>
            </w:r>
          </w:p>
        </w:tc>
      </w:tr>
      <w:tr w:rsidR="004A1B0E" w:rsidRPr="00F16DE0" w14:paraId="38DD73E5" w14:textId="77777777" w:rsidTr="004A1B0E">
        <w:tc>
          <w:tcPr>
            <w:tcW w:w="4248" w:type="dxa"/>
          </w:tcPr>
          <w:p w14:paraId="59FEDC0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ОсОО</w:t>
            </w:r>
            <w:proofErr w:type="spellEnd"/>
            <w:r w:rsidRPr="00F16DE0">
              <w:rPr>
                <w:sz w:val="28"/>
                <w:szCs w:val="28"/>
              </w:rPr>
              <w:t xml:space="preserve"> «Газпром Кыргызстан»</w:t>
            </w:r>
          </w:p>
        </w:tc>
        <w:tc>
          <w:tcPr>
            <w:tcW w:w="566" w:type="dxa"/>
          </w:tcPr>
          <w:p w14:paraId="214C092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D080CBC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общество с ограниченной ответственностью «Газпром Кыргызстан»</w:t>
            </w:r>
          </w:p>
        </w:tc>
      </w:tr>
      <w:tr w:rsidR="004A1B0E" w:rsidRPr="00F16DE0" w14:paraId="6054E4CC" w14:textId="77777777" w:rsidTr="004A1B0E">
        <w:tc>
          <w:tcPr>
            <w:tcW w:w="4248" w:type="dxa"/>
          </w:tcPr>
          <w:p w14:paraId="22B3EBB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ОсОО</w:t>
            </w:r>
            <w:proofErr w:type="spellEnd"/>
            <w:r w:rsidRPr="00F16DE0">
              <w:rPr>
                <w:sz w:val="28"/>
                <w:szCs w:val="28"/>
              </w:rPr>
              <w:t xml:space="preserve"> «</w:t>
            </w:r>
            <w:proofErr w:type="spellStart"/>
            <w:r w:rsidRPr="00F16DE0">
              <w:rPr>
                <w:sz w:val="28"/>
                <w:szCs w:val="28"/>
              </w:rPr>
              <w:t>Чайна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Петроль</w:t>
            </w:r>
            <w:proofErr w:type="spellEnd"/>
            <w:r w:rsidRPr="00F16DE0">
              <w:rPr>
                <w:sz w:val="28"/>
                <w:szCs w:val="28"/>
              </w:rPr>
              <w:t xml:space="preserve"> Компани «</w:t>
            </w:r>
            <w:proofErr w:type="spellStart"/>
            <w:r w:rsidRPr="00F16DE0">
              <w:rPr>
                <w:sz w:val="28"/>
                <w:szCs w:val="28"/>
              </w:rPr>
              <w:t>Джунда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  <w:tc>
          <w:tcPr>
            <w:tcW w:w="566" w:type="dxa"/>
          </w:tcPr>
          <w:p w14:paraId="6B67797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BAABE5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F16DE0">
              <w:rPr>
                <w:sz w:val="28"/>
                <w:szCs w:val="28"/>
              </w:rPr>
              <w:t>Чайна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Петроль</w:t>
            </w:r>
            <w:proofErr w:type="spellEnd"/>
            <w:r w:rsidRPr="00F16DE0">
              <w:rPr>
                <w:sz w:val="28"/>
                <w:szCs w:val="28"/>
              </w:rPr>
              <w:t xml:space="preserve"> Компани «</w:t>
            </w:r>
            <w:proofErr w:type="spellStart"/>
            <w:r w:rsidRPr="00F16DE0">
              <w:rPr>
                <w:sz w:val="28"/>
                <w:szCs w:val="28"/>
              </w:rPr>
              <w:t>Джунда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</w:tr>
      <w:tr w:rsidR="004A1B0E" w:rsidRPr="00F16DE0" w14:paraId="6F2BEA17" w14:textId="77777777" w:rsidTr="004A1B0E">
        <w:tc>
          <w:tcPr>
            <w:tcW w:w="4248" w:type="dxa"/>
          </w:tcPr>
          <w:p w14:paraId="33DA542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ОсОО</w:t>
            </w:r>
            <w:proofErr w:type="spellEnd"/>
            <w:r w:rsidRPr="00F16DE0">
              <w:rPr>
                <w:sz w:val="28"/>
                <w:szCs w:val="28"/>
              </w:rPr>
              <w:t xml:space="preserve"> «</w:t>
            </w:r>
            <w:proofErr w:type="spellStart"/>
            <w:r w:rsidRPr="00F16DE0">
              <w:rPr>
                <w:sz w:val="28"/>
                <w:szCs w:val="28"/>
              </w:rPr>
              <w:t>Элкат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  <w:tc>
          <w:tcPr>
            <w:tcW w:w="566" w:type="dxa"/>
          </w:tcPr>
          <w:p w14:paraId="59DC3C0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0F7D825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F16DE0">
              <w:rPr>
                <w:sz w:val="28"/>
                <w:szCs w:val="28"/>
              </w:rPr>
              <w:t>ЭлКат</w:t>
            </w:r>
            <w:proofErr w:type="spellEnd"/>
            <w:r w:rsidRPr="00F16DE0">
              <w:rPr>
                <w:sz w:val="28"/>
                <w:szCs w:val="28"/>
              </w:rPr>
              <w:t>»</w:t>
            </w:r>
          </w:p>
        </w:tc>
      </w:tr>
      <w:tr w:rsidR="004A1B0E" w:rsidRPr="00F16DE0" w14:paraId="787AEBE0" w14:textId="77777777" w:rsidTr="004A1B0E">
        <w:tc>
          <w:tcPr>
            <w:tcW w:w="4248" w:type="dxa"/>
          </w:tcPr>
          <w:p w14:paraId="02C06ED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ОсОО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</w:t>
            </w:r>
            <w:r w:rsidRPr="00F16DE0">
              <w:rPr>
                <w:sz w:val="28"/>
                <w:szCs w:val="28"/>
              </w:rPr>
              <w:t>роизводственное предприятие «Нарын»</w:t>
            </w:r>
          </w:p>
        </w:tc>
        <w:tc>
          <w:tcPr>
            <w:tcW w:w="566" w:type="dxa"/>
          </w:tcPr>
          <w:p w14:paraId="2B69ED87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9CA145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sz w:val="28"/>
                <w:szCs w:val="28"/>
              </w:rPr>
              <w:t>«П</w:t>
            </w:r>
            <w:r w:rsidRPr="00F16DE0">
              <w:rPr>
                <w:sz w:val="28"/>
                <w:szCs w:val="28"/>
              </w:rPr>
              <w:t>роизводственное предприятие «Нарын»</w:t>
            </w:r>
          </w:p>
        </w:tc>
      </w:tr>
      <w:tr w:rsidR="004A1B0E" w:rsidRPr="00F16DE0" w14:paraId="39C7F84F" w14:textId="77777777" w:rsidTr="004A1B0E">
        <w:tc>
          <w:tcPr>
            <w:tcW w:w="4248" w:type="dxa"/>
          </w:tcPr>
          <w:p w14:paraId="1EB7D8E7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ОТГ</w:t>
            </w:r>
          </w:p>
        </w:tc>
        <w:tc>
          <w:tcPr>
            <w:tcW w:w="566" w:type="dxa"/>
          </w:tcPr>
          <w:p w14:paraId="0E08D86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461DF8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16DE0">
              <w:rPr>
                <w:sz w:val="28"/>
                <w:szCs w:val="28"/>
              </w:rPr>
              <w:t>рганизация тюркских государств</w:t>
            </w:r>
          </w:p>
        </w:tc>
      </w:tr>
      <w:tr w:rsidR="004A1B0E" w:rsidRPr="00F16DE0" w14:paraId="73FFE1FF" w14:textId="77777777" w:rsidTr="004A1B0E">
        <w:tc>
          <w:tcPr>
            <w:tcW w:w="4248" w:type="dxa"/>
          </w:tcPr>
          <w:p w14:paraId="478DBB2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ОЮЛ «СБК»</w:t>
            </w:r>
          </w:p>
        </w:tc>
        <w:tc>
          <w:tcPr>
            <w:tcW w:w="566" w:type="dxa"/>
          </w:tcPr>
          <w:p w14:paraId="23509EF5" w14:textId="77777777" w:rsidR="004A1B0E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6EED8CB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объединение юридических лиц «Союз банков Кыргызстана»</w:t>
            </w:r>
          </w:p>
        </w:tc>
      </w:tr>
      <w:tr w:rsidR="004A1B0E" w:rsidRPr="00F16DE0" w14:paraId="5C7E4DA4" w14:textId="77777777" w:rsidTr="004A1B0E">
        <w:tc>
          <w:tcPr>
            <w:tcW w:w="4248" w:type="dxa"/>
          </w:tcPr>
          <w:p w14:paraId="3A8DF65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ПВТ</w:t>
            </w:r>
          </w:p>
        </w:tc>
        <w:tc>
          <w:tcPr>
            <w:tcW w:w="566" w:type="dxa"/>
          </w:tcPr>
          <w:p w14:paraId="732F2C8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3CB6212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 высоких технологий </w:t>
            </w:r>
            <w:r w:rsidRPr="00F16DE0">
              <w:rPr>
                <w:sz w:val="28"/>
                <w:szCs w:val="28"/>
              </w:rPr>
              <w:t>Кыргызской Республики</w:t>
            </w:r>
          </w:p>
        </w:tc>
      </w:tr>
      <w:tr w:rsidR="004A1B0E" w:rsidRPr="00F16DE0" w14:paraId="0DED9031" w14:textId="77777777" w:rsidTr="004A1B0E">
        <w:tc>
          <w:tcPr>
            <w:tcW w:w="4248" w:type="dxa"/>
          </w:tcPr>
          <w:p w14:paraId="74756537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ПП ПКР</w:t>
            </w:r>
            <w:r>
              <w:rPr>
                <w:sz w:val="28"/>
                <w:szCs w:val="28"/>
              </w:rPr>
              <w:t xml:space="preserve"> в областях</w:t>
            </w:r>
          </w:p>
        </w:tc>
        <w:tc>
          <w:tcPr>
            <w:tcW w:w="566" w:type="dxa"/>
          </w:tcPr>
          <w:p w14:paraId="56B8EA9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F0D57C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полномочны</w:t>
            </w:r>
            <w:r>
              <w:rPr>
                <w:sz w:val="28"/>
                <w:szCs w:val="28"/>
              </w:rPr>
              <w:t>е</w:t>
            </w:r>
            <w:r w:rsidRPr="00F16DE0">
              <w:rPr>
                <w:sz w:val="28"/>
                <w:szCs w:val="28"/>
              </w:rPr>
              <w:t xml:space="preserve"> представител</w:t>
            </w:r>
            <w:r>
              <w:rPr>
                <w:sz w:val="28"/>
                <w:szCs w:val="28"/>
              </w:rPr>
              <w:t>и</w:t>
            </w:r>
            <w:r w:rsidRPr="00F16DE0">
              <w:rPr>
                <w:sz w:val="28"/>
                <w:szCs w:val="28"/>
              </w:rPr>
              <w:t xml:space="preserve"> Президента Кыргызской Республики в области</w:t>
            </w:r>
          </w:p>
        </w:tc>
      </w:tr>
      <w:tr w:rsidR="004A1B0E" w:rsidRPr="00F16DE0" w14:paraId="5A7E503A" w14:textId="77777777" w:rsidTr="004A1B0E">
        <w:tc>
          <w:tcPr>
            <w:tcW w:w="4248" w:type="dxa"/>
          </w:tcPr>
          <w:p w14:paraId="6DC156E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ПРООН</w:t>
            </w:r>
          </w:p>
        </w:tc>
        <w:tc>
          <w:tcPr>
            <w:tcW w:w="566" w:type="dxa"/>
          </w:tcPr>
          <w:p w14:paraId="2D30CBF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40DA4F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Программа развития Организации Объединенных Наций</w:t>
            </w:r>
          </w:p>
        </w:tc>
      </w:tr>
      <w:tr w:rsidR="004A1B0E" w:rsidRPr="00F16DE0" w14:paraId="694C03CD" w14:textId="77777777" w:rsidTr="004A1B0E">
        <w:tc>
          <w:tcPr>
            <w:tcW w:w="4248" w:type="dxa"/>
          </w:tcPr>
          <w:p w14:paraId="3AD89943" w14:textId="77777777" w:rsidR="004A1B0E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ПС ГКНБ</w:t>
            </w:r>
          </w:p>
          <w:p w14:paraId="227C712A" w14:textId="77777777" w:rsidR="004A1B0E" w:rsidRPr="00F16DE0" w:rsidRDefault="004A1B0E" w:rsidP="004A1B0E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1B0E193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6EA65B2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Пограничная служба Государственного комитета национальной безопасности Кыргызской Республики</w:t>
            </w:r>
          </w:p>
        </w:tc>
      </w:tr>
      <w:tr w:rsidR="004A1B0E" w:rsidRPr="00F16DE0" w14:paraId="2CFE098F" w14:textId="77777777" w:rsidTr="004A1B0E">
        <w:tc>
          <w:tcPr>
            <w:tcW w:w="4248" w:type="dxa"/>
          </w:tcPr>
          <w:p w14:paraId="243ABAC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</w:t>
            </w:r>
          </w:p>
        </w:tc>
        <w:tc>
          <w:tcPr>
            <w:tcW w:w="566" w:type="dxa"/>
          </w:tcPr>
          <w:p w14:paraId="7C1BF59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7A9ED36" w14:textId="33C570CF" w:rsidR="004A1B0E" w:rsidRPr="007407EE" w:rsidRDefault="004A1B0E" w:rsidP="004A1B0E">
            <w:pPr>
              <w:ind w:left="13" w:firstLine="3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7407EE">
              <w:rPr>
                <w:rFonts w:eastAsiaTheme="minorEastAsia"/>
                <w:sz w:val="28"/>
                <w:szCs w:val="28"/>
                <w:lang w:eastAsia="ko-KR"/>
              </w:rPr>
              <w:t>проект</w:t>
            </w:r>
            <w:r>
              <w:rPr>
                <w:rFonts w:eastAsiaTheme="minorEastAsia"/>
                <w:sz w:val="28"/>
                <w:szCs w:val="28"/>
                <w:lang w:val="ky-KG" w:eastAsia="ko-KR"/>
              </w:rPr>
              <w:t>н</w:t>
            </w:r>
            <w:r w:rsidRPr="007407EE">
              <w:rPr>
                <w:rFonts w:eastAsiaTheme="minorEastAsia"/>
                <w:sz w:val="28"/>
                <w:szCs w:val="28"/>
                <w:lang w:eastAsia="ko-KR"/>
              </w:rPr>
              <w:t>о-</w:t>
            </w:r>
            <w:proofErr w:type="spellStart"/>
            <w:r w:rsidRPr="007407EE">
              <w:rPr>
                <w:rFonts w:eastAsiaTheme="minorEastAsia"/>
                <w:sz w:val="28"/>
                <w:szCs w:val="28"/>
                <w:lang w:eastAsia="ko-KR"/>
              </w:rPr>
              <w:t>сметн</w:t>
            </w:r>
            <w:proofErr w:type="spellEnd"/>
            <w:r w:rsidRPr="007407EE">
              <w:rPr>
                <w:rFonts w:eastAsiaTheme="minorEastAsia"/>
                <w:sz w:val="28"/>
                <w:szCs w:val="28"/>
                <w:lang w:val="ky-KG" w:eastAsia="ko-KR"/>
              </w:rPr>
              <w:t>ая</w:t>
            </w:r>
            <w:r w:rsidRPr="007407EE">
              <w:rPr>
                <w:rFonts w:eastAsiaTheme="minorEastAsia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7407EE">
              <w:rPr>
                <w:rFonts w:eastAsiaTheme="minorEastAsia"/>
                <w:sz w:val="28"/>
                <w:szCs w:val="28"/>
                <w:lang w:eastAsia="ko-KR"/>
              </w:rPr>
              <w:t>документаци</w:t>
            </w:r>
            <w:proofErr w:type="spellEnd"/>
            <w:r w:rsidRPr="007407EE">
              <w:rPr>
                <w:rFonts w:eastAsiaTheme="minorEastAsia"/>
                <w:sz w:val="28"/>
                <w:szCs w:val="28"/>
                <w:lang w:val="ky-KG" w:eastAsia="ko-KR"/>
              </w:rPr>
              <w:t>я</w:t>
            </w:r>
            <w:r w:rsidRPr="007407EE">
              <w:rPr>
                <w:rFonts w:eastAsiaTheme="minorEastAsia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4A1B0E" w:rsidRPr="00F16DE0" w14:paraId="4385D2CA" w14:textId="77777777" w:rsidTr="004A1B0E">
        <w:tc>
          <w:tcPr>
            <w:tcW w:w="4248" w:type="dxa"/>
          </w:tcPr>
          <w:p w14:paraId="28C17DB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РКФР</w:t>
            </w:r>
          </w:p>
        </w:tc>
        <w:tc>
          <w:tcPr>
            <w:tcW w:w="566" w:type="dxa"/>
          </w:tcPr>
          <w:p w14:paraId="22012D0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22A1574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Российско-Кыргызский Фонд развития</w:t>
            </w:r>
          </w:p>
        </w:tc>
      </w:tr>
      <w:tr w:rsidR="004A1B0E" w:rsidRPr="00F16DE0" w14:paraId="3BF72A4E" w14:textId="77777777" w:rsidTr="004A1B0E">
        <w:tc>
          <w:tcPr>
            <w:tcW w:w="4248" w:type="dxa"/>
          </w:tcPr>
          <w:p w14:paraId="7FF46C7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Секретариат </w:t>
            </w:r>
            <w:r w:rsidRPr="00F16DE0">
              <w:rPr>
                <w:sz w:val="28"/>
                <w:szCs w:val="28"/>
              </w:rPr>
              <w:t>НСВА и БТ</w:t>
            </w:r>
          </w:p>
        </w:tc>
        <w:tc>
          <w:tcPr>
            <w:tcW w:w="566" w:type="dxa"/>
          </w:tcPr>
          <w:p w14:paraId="5EF11BD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2C50900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секретариат Национального</w:t>
            </w:r>
            <w:r w:rsidRPr="00F16DE0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  <w:r w:rsidRPr="00F16DE0">
              <w:rPr>
                <w:sz w:val="28"/>
                <w:szCs w:val="28"/>
              </w:rPr>
              <w:t xml:space="preserve"> по развитию виртуальных активов и </w:t>
            </w:r>
            <w:proofErr w:type="spellStart"/>
            <w:r w:rsidRPr="00F16DE0">
              <w:rPr>
                <w:sz w:val="28"/>
                <w:szCs w:val="28"/>
              </w:rPr>
              <w:t>блокчейн</w:t>
            </w:r>
            <w:proofErr w:type="spellEnd"/>
            <w:r w:rsidRPr="00F16DE0">
              <w:rPr>
                <w:sz w:val="28"/>
                <w:szCs w:val="28"/>
              </w:rPr>
              <w:t>-технологий при Президенте Кыргызской Республики</w:t>
            </w:r>
          </w:p>
        </w:tc>
      </w:tr>
      <w:tr w:rsidR="004A1B0E" w:rsidRPr="00F16DE0" w14:paraId="66FDB4C1" w14:textId="77777777" w:rsidTr="004A1B0E">
        <w:tc>
          <w:tcPr>
            <w:tcW w:w="4248" w:type="dxa"/>
          </w:tcPr>
          <w:p w14:paraId="141EBBF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СДП</w:t>
            </w:r>
          </w:p>
        </w:tc>
        <w:tc>
          <w:tcPr>
            <w:tcW w:w="566" w:type="dxa"/>
          </w:tcPr>
          <w:p w14:paraId="7A1EC7F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9E9BCD4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Совет по делам правосудия Кыргызской Республики</w:t>
            </w:r>
          </w:p>
        </w:tc>
      </w:tr>
      <w:tr w:rsidR="004A1B0E" w:rsidRPr="00F16DE0" w14:paraId="7E5FC013" w14:textId="77777777" w:rsidTr="004A1B0E">
        <w:tc>
          <w:tcPr>
            <w:tcW w:w="4248" w:type="dxa"/>
          </w:tcPr>
          <w:p w14:paraId="2E0C429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СНГ</w:t>
            </w:r>
          </w:p>
        </w:tc>
        <w:tc>
          <w:tcPr>
            <w:tcW w:w="566" w:type="dxa"/>
          </w:tcPr>
          <w:p w14:paraId="2763FCC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1E4B77B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Содружество Независимых Государств</w:t>
            </w:r>
          </w:p>
        </w:tc>
      </w:tr>
      <w:tr w:rsidR="004A1B0E" w:rsidRPr="00F16DE0" w14:paraId="67072645" w14:textId="77777777" w:rsidTr="004A1B0E">
        <w:tc>
          <w:tcPr>
            <w:tcW w:w="4248" w:type="dxa"/>
          </w:tcPr>
          <w:p w14:paraId="3A58834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Спуз</w:t>
            </w:r>
            <w:proofErr w:type="spellEnd"/>
          </w:p>
        </w:tc>
        <w:tc>
          <w:tcPr>
            <w:tcW w:w="566" w:type="dxa"/>
          </w:tcPr>
          <w:p w14:paraId="70B1F81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68853E3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среднее профессиональное учебное заведение</w:t>
            </w:r>
          </w:p>
        </w:tc>
      </w:tr>
      <w:tr w:rsidR="004A1B0E" w:rsidRPr="00F16DE0" w14:paraId="1BB1BD7F" w14:textId="77777777" w:rsidTr="004A1B0E">
        <w:tc>
          <w:tcPr>
            <w:tcW w:w="4248" w:type="dxa"/>
          </w:tcPr>
          <w:p w14:paraId="18541A2F" w14:textId="77777777" w:rsidR="004A1B0E" w:rsidRDefault="004A1B0E" w:rsidP="004A1B0E">
            <w:pPr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СФ</w:t>
            </w:r>
          </w:p>
          <w:p w14:paraId="6D7D2CE0" w14:textId="77777777" w:rsidR="004A1B0E" w:rsidRPr="00594214" w:rsidRDefault="004A1B0E" w:rsidP="004A1B0E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566" w:type="dxa"/>
          </w:tcPr>
          <w:p w14:paraId="762F893A" w14:textId="77777777" w:rsidR="004A1B0E" w:rsidRDefault="004A1B0E" w:rsidP="004A1B0E">
            <w:pPr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–</w:t>
            </w:r>
          </w:p>
          <w:p w14:paraId="18B08004" w14:textId="77777777" w:rsidR="004A1B0E" w:rsidRPr="00594214" w:rsidRDefault="004A1B0E" w:rsidP="004A1B0E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10065" w:type="dxa"/>
          </w:tcPr>
          <w:p w14:paraId="462BDC5D" w14:textId="77777777" w:rsidR="004A1B0E" w:rsidRPr="00594214" w:rsidRDefault="004A1B0E" w:rsidP="004A1B0E">
            <w:pPr>
              <w:jc w:val="both"/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Социальный фонд Кыргызской Республики при Кабинете Министров Кыргызской Республики</w:t>
            </w:r>
          </w:p>
        </w:tc>
      </w:tr>
      <w:tr w:rsidR="004A1B0E" w:rsidRPr="00F16DE0" w14:paraId="78754C10" w14:textId="77777777" w:rsidTr="004A1B0E">
        <w:tc>
          <w:tcPr>
            <w:tcW w:w="4248" w:type="dxa"/>
          </w:tcPr>
          <w:p w14:paraId="0CBF5F3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СЭС</w:t>
            </w:r>
          </w:p>
        </w:tc>
        <w:tc>
          <w:tcPr>
            <w:tcW w:w="566" w:type="dxa"/>
          </w:tcPr>
          <w:p w14:paraId="24B4B605" w14:textId="77777777" w:rsidR="004A1B0E" w:rsidRPr="009C426B" w:rsidRDefault="004A1B0E" w:rsidP="004A1B0E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–</w:t>
            </w:r>
          </w:p>
        </w:tc>
        <w:tc>
          <w:tcPr>
            <w:tcW w:w="10065" w:type="dxa"/>
          </w:tcPr>
          <w:p w14:paraId="43B7AD04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солнечная электростанция</w:t>
            </w:r>
          </w:p>
        </w:tc>
      </w:tr>
      <w:tr w:rsidR="004A1B0E" w:rsidRPr="00F16DE0" w14:paraId="3B0DA8B6" w14:textId="77777777" w:rsidTr="004A1B0E">
        <w:tc>
          <w:tcPr>
            <w:tcW w:w="4248" w:type="dxa"/>
          </w:tcPr>
          <w:p w14:paraId="46F40B4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США</w:t>
            </w:r>
          </w:p>
        </w:tc>
        <w:tc>
          <w:tcPr>
            <w:tcW w:w="566" w:type="dxa"/>
          </w:tcPr>
          <w:p w14:paraId="1B62952B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0014054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Соединенные Штаты Америки</w:t>
            </w:r>
          </w:p>
        </w:tc>
      </w:tr>
      <w:tr w:rsidR="004A1B0E" w:rsidRPr="00F16DE0" w14:paraId="7540165A" w14:textId="77777777" w:rsidTr="004A1B0E">
        <w:tc>
          <w:tcPr>
            <w:tcW w:w="4248" w:type="dxa"/>
          </w:tcPr>
          <w:p w14:paraId="160E31E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ТПП</w:t>
            </w:r>
          </w:p>
        </w:tc>
        <w:tc>
          <w:tcPr>
            <w:tcW w:w="566" w:type="dxa"/>
          </w:tcPr>
          <w:p w14:paraId="399E027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DD1D0B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торгово-промышленная палата </w:t>
            </w:r>
            <w:r w:rsidRPr="00F16DE0">
              <w:rPr>
                <w:sz w:val="28"/>
                <w:szCs w:val="28"/>
              </w:rPr>
              <w:t>Кыргызской Республики</w:t>
            </w:r>
          </w:p>
        </w:tc>
      </w:tr>
      <w:tr w:rsidR="004A1B0E" w:rsidRPr="00F16DE0" w14:paraId="2FA5A05F" w14:textId="77777777" w:rsidTr="004A1B0E">
        <w:tc>
          <w:tcPr>
            <w:tcW w:w="4248" w:type="dxa"/>
          </w:tcPr>
          <w:p w14:paraId="36A664D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ТРКИ</w:t>
            </w:r>
          </w:p>
        </w:tc>
        <w:tc>
          <w:tcPr>
            <w:tcW w:w="566" w:type="dxa"/>
          </w:tcPr>
          <w:p w14:paraId="2878815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2061D7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тест по русскому языку как иностранному</w:t>
            </w:r>
          </w:p>
        </w:tc>
      </w:tr>
      <w:tr w:rsidR="004A1B0E" w:rsidRPr="00F16DE0" w14:paraId="459972B1" w14:textId="77777777" w:rsidTr="004A1B0E">
        <w:tc>
          <w:tcPr>
            <w:tcW w:w="4248" w:type="dxa"/>
          </w:tcPr>
          <w:p w14:paraId="00062832" w14:textId="77777777" w:rsidR="004A1B0E" w:rsidRPr="00F16DE0" w:rsidRDefault="004A1B0E" w:rsidP="004A1B0E">
            <w:pPr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  <w:lang w:val="ky-KG"/>
              </w:rPr>
              <w:t>ТРКО</w:t>
            </w:r>
          </w:p>
        </w:tc>
        <w:tc>
          <w:tcPr>
            <w:tcW w:w="566" w:type="dxa"/>
          </w:tcPr>
          <w:p w14:paraId="0740A4D0" w14:textId="77777777" w:rsidR="004A1B0E" w:rsidRPr="00F16DE0" w:rsidRDefault="004A1B0E" w:rsidP="004A1B0E">
            <w:pPr>
              <w:rPr>
                <w:sz w:val="28"/>
                <w:szCs w:val="28"/>
              </w:rPr>
            </w:pPr>
          </w:p>
        </w:tc>
        <w:tc>
          <w:tcPr>
            <w:tcW w:w="10065" w:type="dxa"/>
          </w:tcPr>
          <w:p w14:paraId="55FF7E34" w14:textId="77777777" w:rsidR="004A1B0E" w:rsidRPr="00F16DE0" w:rsidRDefault="004A1B0E" w:rsidP="004A1B0E">
            <w:pPr>
              <w:jc w:val="both"/>
              <w:rPr>
                <w:sz w:val="28"/>
                <w:szCs w:val="28"/>
                <w:lang w:val="ky-KG"/>
              </w:rPr>
            </w:pPr>
            <w:r w:rsidRPr="00F16DE0">
              <w:rPr>
                <w:sz w:val="28"/>
                <w:szCs w:val="28"/>
              </w:rPr>
              <w:t>тест по русскому языку как</w:t>
            </w:r>
            <w:r w:rsidRPr="00F16DE0">
              <w:rPr>
                <w:sz w:val="28"/>
                <w:szCs w:val="28"/>
                <w:lang w:val="ky-KG"/>
              </w:rPr>
              <w:t xml:space="preserve"> официальному</w:t>
            </w:r>
          </w:p>
        </w:tc>
      </w:tr>
      <w:tr w:rsidR="004A1B0E" w:rsidRPr="00F16DE0" w14:paraId="48D3FD45" w14:textId="77777777" w:rsidTr="004A1B0E">
        <w:tc>
          <w:tcPr>
            <w:tcW w:w="4248" w:type="dxa"/>
          </w:tcPr>
          <w:p w14:paraId="2AD1C3D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ТЭО</w:t>
            </w:r>
          </w:p>
        </w:tc>
        <w:tc>
          <w:tcPr>
            <w:tcW w:w="566" w:type="dxa"/>
          </w:tcPr>
          <w:p w14:paraId="4C53239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C8A1853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технико-экономическое обоснование</w:t>
            </w:r>
          </w:p>
        </w:tc>
      </w:tr>
      <w:tr w:rsidR="004A1B0E" w:rsidRPr="00F16DE0" w14:paraId="4F6220D1" w14:textId="77777777" w:rsidTr="004A1B0E">
        <w:tc>
          <w:tcPr>
            <w:tcW w:w="4248" w:type="dxa"/>
          </w:tcPr>
          <w:p w14:paraId="07A8271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ТЭЦ</w:t>
            </w:r>
          </w:p>
        </w:tc>
        <w:tc>
          <w:tcPr>
            <w:tcW w:w="566" w:type="dxa"/>
          </w:tcPr>
          <w:p w14:paraId="58F0943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071F8CA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теплоэлектроцентраль</w:t>
            </w:r>
          </w:p>
        </w:tc>
      </w:tr>
      <w:tr w:rsidR="004A1B0E" w:rsidRPr="00F16DE0" w14:paraId="117FDEE9" w14:textId="77777777" w:rsidTr="004A1B0E">
        <w:tc>
          <w:tcPr>
            <w:tcW w:w="4248" w:type="dxa"/>
          </w:tcPr>
          <w:p w14:paraId="0291DE0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УДПКР</w:t>
            </w:r>
          </w:p>
        </w:tc>
        <w:tc>
          <w:tcPr>
            <w:tcW w:w="566" w:type="dxa"/>
          </w:tcPr>
          <w:p w14:paraId="3100505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74162B16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Управление делами Президента Кыргызской Республики</w:t>
            </w:r>
          </w:p>
        </w:tc>
      </w:tr>
      <w:tr w:rsidR="004A1B0E" w:rsidRPr="00F16DE0" w14:paraId="54EC87F2" w14:textId="77777777" w:rsidTr="004A1B0E">
        <w:tc>
          <w:tcPr>
            <w:tcW w:w="4248" w:type="dxa"/>
          </w:tcPr>
          <w:p w14:paraId="7197441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УКФР</w:t>
            </w:r>
          </w:p>
        </w:tc>
        <w:tc>
          <w:tcPr>
            <w:tcW w:w="566" w:type="dxa"/>
          </w:tcPr>
          <w:p w14:paraId="531D2AE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104EC5E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Узбекско-Кыргызский Фонд Развития</w:t>
            </w:r>
          </w:p>
        </w:tc>
      </w:tr>
      <w:tr w:rsidR="004A1B0E" w:rsidRPr="00F16DE0" w14:paraId="70AADAC2" w14:textId="77777777" w:rsidTr="004A1B0E">
        <w:tc>
          <w:tcPr>
            <w:tcW w:w="4248" w:type="dxa"/>
          </w:tcPr>
          <w:p w14:paraId="112838C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ФЗЭ</w:t>
            </w:r>
          </w:p>
        </w:tc>
        <w:tc>
          <w:tcPr>
            <w:tcW w:w="566" w:type="dxa"/>
          </w:tcPr>
          <w:p w14:paraId="4F176A1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04E8E03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F16DE0">
              <w:rPr>
                <w:sz w:val="28"/>
                <w:szCs w:val="28"/>
              </w:rPr>
              <w:t>онд зеленой энергетики при Кабинете Министров Кыргызской Республики</w:t>
            </w:r>
          </w:p>
        </w:tc>
      </w:tr>
      <w:tr w:rsidR="004A1B0E" w:rsidRPr="00F16DE0" w14:paraId="05BCA6BF" w14:textId="77777777" w:rsidTr="004A1B0E">
        <w:tc>
          <w:tcPr>
            <w:tcW w:w="4248" w:type="dxa"/>
          </w:tcPr>
          <w:p w14:paraId="6597443A" w14:textId="77777777" w:rsidR="004A1B0E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ФОМС</w:t>
            </w:r>
          </w:p>
          <w:p w14:paraId="772159BB" w14:textId="77777777" w:rsidR="004A1B0E" w:rsidRPr="00F16DE0" w:rsidRDefault="004A1B0E" w:rsidP="004A1B0E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557C5404" w14:textId="77777777" w:rsidR="004A1B0E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DB00BAD" w14:textId="77777777" w:rsidR="004A1B0E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F16DE0">
              <w:rPr>
                <w:sz w:val="28"/>
                <w:szCs w:val="28"/>
              </w:rPr>
              <w:t>онд обязательного медицинского страхования при Министерстве здраво</w:t>
            </w:r>
            <w:r>
              <w:rPr>
                <w:sz w:val="28"/>
                <w:szCs w:val="28"/>
              </w:rPr>
              <w:t>охранения Кыргызской Республики</w:t>
            </w:r>
          </w:p>
        </w:tc>
      </w:tr>
      <w:tr w:rsidR="004A1B0E" w:rsidRPr="00F16DE0" w14:paraId="1F800FFE" w14:textId="77777777" w:rsidTr="004A1B0E">
        <w:tc>
          <w:tcPr>
            <w:tcW w:w="4248" w:type="dxa"/>
          </w:tcPr>
          <w:p w14:paraId="31559806" w14:textId="77777777" w:rsidR="004A1B0E" w:rsidRPr="00F16DE0" w:rsidRDefault="004A1B0E" w:rsidP="004A1B0E">
            <w:pPr>
              <w:pStyle w:val="a3"/>
              <w:rPr>
                <w:rStyle w:val="11pt"/>
                <w:rFonts w:eastAsia="Calibri"/>
                <w:sz w:val="28"/>
                <w:szCs w:val="28"/>
              </w:rPr>
            </w:pPr>
            <w:r>
              <w:rPr>
                <w:rStyle w:val="11pt"/>
                <w:rFonts w:eastAsia="Calibri"/>
                <w:sz w:val="28"/>
                <w:szCs w:val="28"/>
              </w:rPr>
              <w:t>ЦЛП</w:t>
            </w:r>
          </w:p>
        </w:tc>
        <w:tc>
          <w:tcPr>
            <w:tcW w:w="566" w:type="dxa"/>
          </w:tcPr>
          <w:p w14:paraId="3BB5DF38" w14:textId="77777777" w:rsidR="004A1B0E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B41344B" w14:textId="77777777" w:rsidR="004A1B0E" w:rsidRPr="00745688" w:rsidRDefault="004A1B0E" w:rsidP="004A1B0E">
            <w:pPr>
              <w:pStyle w:val="a3"/>
              <w:ind w:left="13" w:firstLine="3"/>
              <w:rPr>
                <w:rStyle w:val="afd"/>
                <w:rFonts w:ascii="Times New Roman" w:eastAsia="Calibri" w:hAnsi="Times New Roman"/>
                <w:bCs/>
                <w:i w:val="0"/>
                <w:iCs w:val="0"/>
                <w:color w:val="0A0A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Pr="00F16DE0">
              <w:rPr>
                <w:rFonts w:ascii="Times New Roman" w:hAnsi="Times New Roman"/>
                <w:sz w:val="28"/>
                <w:szCs w:val="28"/>
              </w:rPr>
              <w:t>ентр лучших практик</w:t>
            </w:r>
            <w:r>
              <w:rPr>
                <w:rStyle w:val="ab"/>
                <w:rFonts w:ascii="Times New Roman" w:eastAsia="Calibri" w:hAnsi="Times New Roman"/>
                <w:color w:val="0A0A0A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A1B0E" w:rsidRPr="00F16DE0" w14:paraId="0CE0DDB0" w14:textId="77777777" w:rsidTr="004A1B0E">
        <w:tc>
          <w:tcPr>
            <w:tcW w:w="4248" w:type="dxa"/>
          </w:tcPr>
          <w:p w14:paraId="0EF24896" w14:textId="77777777" w:rsidR="004A1B0E" w:rsidRDefault="004A1B0E" w:rsidP="004A1B0E">
            <w:pPr>
              <w:pStyle w:val="a3"/>
              <w:rPr>
                <w:rStyle w:val="11pt"/>
                <w:rFonts w:eastAsia="Calibri"/>
                <w:sz w:val="28"/>
                <w:szCs w:val="28"/>
              </w:rPr>
            </w:pPr>
            <w:r w:rsidRPr="00F16DE0">
              <w:rPr>
                <w:rStyle w:val="11pt"/>
                <w:rFonts w:eastAsia="Calibri"/>
                <w:sz w:val="28"/>
                <w:szCs w:val="28"/>
              </w:rPr>
              <w:t>ЦОВП</w:t>
            </w:r>
          </w:p>
        </w:tc>
        <w:tc>
          <w:tcPr>
            <w:tcW w:w="566" w:type="dxa"/>
          </w:tcPr>
          <w:p w14:paraId="7FD756A4" w14:textId="77777777" w:rsidR="004A1B0E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323BB9B" w14:textId="77777777" w:rsidR="004A1B0E" w:rsidRPr="007034D3" w:rsidRDefault="004A1B0E" w:rsidP="004A1B0E">
            <w:pPr>
              <w:pStyle w:val="a3"/>
              <w:ind w:left="13" w:firstLine="3"/>
              <w:rPr>
                <w:rFonts w:ascii="Times New Roman" w:eastAsia="Calibri" w:hAnsi="Times New Roman"/>
                <w:b/>
                <w:bCs/>
                <w:color w:val="0A0A0A"/>
                <w:sz w:val="28"/>
                <w:szCs w:val="28"/>
                <w:shd w:val="clear" w:color="auto" w:fill="FFFFFF"/>
              </w:rPr>
            </w:pPr>
            <w:r w:rsidRPr="007034D3">
              <w:rPr>
                <w:rStyle w:val="ab"/>
                <w:rFonts w:ascii="Times New Roman" w:eastAsia="Calibri" w:hAnsi="Times New Roman"/>
                <w:b w:val="0"/>
                <w:color w:val="0A0A0A"/>
                <w:sz w:val="28"/>
                <w:szCs w:val="28"/>
                <w:shd w:val="clear" w:color="auto" w:fill="FFFFFF"/>
              </w:rPr>
              <w:t xml:space="preserve">центр общеврачебной практики </w:t>
            </w:r>
          </w:p>
        </w:tc>
      </w:tr>
      <w:tr w:rsidR="004A1B0E" w:rsidRPr="00F16DE0" w14:paraId="7290115D" w14:textId="77777777" w:rsidTr="004A1B0E">
        <w:trPr>
          <w:trHeight w:val="420"/>
        </w:trPr>
        <w:tc>
          <w:tcPr>
            <w:tcW w:w="4248" w:type="dxa"/>
          </w:tcPr>
          <w:p w14:paraId="29A55B25" w14:textId="77777777" w:rsidR="004A1B0E" w:rsidRPr="00F16DE0" w:rsidRDefault="004A1B0E" w:rsidP="004A1B0E">
            <w:pPr>
              <w:pStyle w:val="a3"/>
              <w:rPr>
                <w:rStyle w:val="11pt"/>
                <w:rFonts w:eastAsia="Calibri"/>
                <w:sz w:val="28"/>
                <w:szCs w:val="28"/>
              </w:rPr>
            </w:pPr>
            <w:r w:rsidRPr="00F16DE0">
              <w:rPr>
                <w:rStyle w:val="11pt"/>
                <w:rFonts w:eastAsia="Calibri"/>
                <w:sz w:val="28"/>
                <w:szCs w:val="28"/>
              </w:rPr>
              <w:lastRenderedPageBreak/>
              <w:t>ЦСМ</w:t>
            </w:r>
          </w:p>
        </w:tc>
        <w:tc>
          <w:tcPr>
            <w:tcW w:w="566" w:type="dxa"/>
          </w:tcPr>
          <w:p w14:paraId="47A6595F" w14:textId="77777777" w:rsidR="004A1B0E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3BF7248" w14:textId="77777777" w:rsidR="004A1B0E" w:rsidRPr="007034D3" w:rsidRDefault="004A1B0E" w:rsidP="004A1B0E">
            <w:pPr>
              <w:pStyle w:val="a3"/>
              <w:ind w:left="13" w:firstLine="3"/>
              <w:rPr>
                <w:rStyle w:val="ab"/>
                <w:rFonts w:ascii="Times New Roman" w:eastAsia="Calibri" w:hAnsi="Times New Roman"/>
                <w:b w:val="0"/>
                <w:color w:val="0A0A0A"/>
                <w:sz w:val="28"/>
                <w:szCs w:val="28"/>
                <w:shd w:val="clear" w:color="auto" w:fill="FFFFFF"/>
              </w:rPr>
            </w:pPr>
            <w:r w:rsidRPr="007034D3">
              <w:rPr>
                <w:rStyle w:val="ab"/>
                <w:rFonts w:ascii="Times New Roman" w:eastAsia="Calibri" w:hAnsi="Times New Roman"/>
                <w:b w:val="0"/>
                <w:color w:val="0A0A0A"/>
                <w:sz w:val="28"/>
                <w:szCs w:val="28"/>
                <w:shd w:val="clear" w:color="auto" w:fill="FFFFFF"/>
              </w:rPr>
              <w:t>центры семейной медицины</w:t>
            </w:r>
          </w:p>
        </w:tc>
      </w:tr>
      <w:tr w:rsidR="004A1B0E" w:rsidRPr="00F16DE0" w14:paraId="5D7D9A86" w14:textId="77777777" w:rsidTr="004A1B0E">
        <w:tc>
          <w:tcPr>
            <w:tcW w:w="4248" w:type="dxa"/>
          </w:tcPr>
          <w:p w14:paraId="1BF71B7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ЦА</w:t>
            </w:r>
          </w:p>
        </w:tc>
        <w:tc>
          <w:tcPr>
            <w:tcW w:w="566" w:type="dxa"/>
          </w:tcPr>
          <w:p w14:paraId="71E66A3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F86B294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Центральная Азия</w:t>
            </w:r>
          </w:p>
        </w:tc>
      </w:tr>
      <w:tr w:rsidR="004A1B0E" w:rsidRPr="00F16DE0" w14:paraId="15C48D98" w14:textId="77777777" w:rsidTr="004A1B0E">
        <w:tc>
          <w:tcPr>
            <w:tcW w:w="4248" w:type="dxa"/>
          </w:tcPr>
          <w:p w14:paraId="369E00D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ЦОД</w:t>
            </w:r>
          </w:p>
        </w:tc>
        <w:tc>
          <w:tcPr>
            <w:tcW w:w="566" w:type="dxa"/>
          </w:tcPr>
          <w:p w14:paraId="6692083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B534D2E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F16DE0">
              <w:rPr>
                <w:sz w:val="28"/>
                <w:szCs w:val="28"/>
              </w:rPr>
              <w:t>ентр обработки данных</w:t>
            </w:r>
          </w:p>
        </w:tc>
      </w:tr>
      <w:tr w:rsidR="004A1B0E" w:rsidRPr="00F16DE0" w14:paraId="7C10C52C" w14:textId="77777777" w:rsidTr="004A1B0E">
        <w:tc>
          <w:tcPr>
            <w:tcW w:w="4248" w:type="dxa"/>
          </w:tcPr>
          <w:p w14:paraId="3078B65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ЦОН</w:t>
            </w:r>
          </w:p>
        </w:tc>
        <w:tc>
          <w:tcPr>
            <w:tcW w:w="566" w:type="dxa"/>
          </w:tcPr>
          <w:p w14:paraId="21F720D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0B287CF" w14:textId="77777777" w:rsidR="004A1B0E" w:rsidRDefault="004A1B0E" w:rsidP="004A1B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F16DE0">
              <w:rPr>
                <w:sz w:val="28"/>
                <w:szCs w:val="28"/>
              </w:rPr>
              <w:t>ентр обслуживания населения</w:t>
            </w:r>
          </w:p>
        </w:tc>
      </w:tr>
      <w:tr w:rsidR="004A1B0E" w:rsidRPr="00F16DE0" w14:paraId="0DFC511A" w14:textId="77777777" w:rsidTr="004A1B0E">
        <w:tc>
          <w:tcPr>
            <w:tcW w:w="4248" w:type="dxa"/>
          </w:tcPr>
          <w:p w14:paraId="2A6912E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ШОС</w:t>
            </w:r>
          </w:p>
        </w:tc>
        <w:tc>
          <w:tcPr>
            <w:tcW w:w="566" w:type="dxa"/>
          </w:tcPr>
          <w:p w14:paraId="1C082EAC" w14:textId="77777777" w:rsidR="004A1B0E" w:rsidRDefault="004A1B0E" w:rsidP="004A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0F339C8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Шанхайская организация сотрудничества</w:t>
            </w:r>
          </w:p>
        </w:tc>
      </w:tr>
      <w:tr w:rsidR="004A1B0E" w:rsidRPr="00F16DE0" w14:paraId="1078BEB6" w14:textId="77777777" w:rsidTr="004A1B0E">
        <w:tc>
          <w:tcPr>
            <w:tcW w:w="4248" w:type="dxa"/>
          </w:tcPr>
          <w:p w14:paraId="23C002B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rStyle w:val="11pt"/>
                <w:rFonts w:eastAsia="Calibri"/>
                <w:sz w:val="28"/>
                <w:szCs w:val="28"/>
                <w:lang w:val="ky-KG"/>
              </w:rPr>
              <w:t>ЩМА</w:t>
            </w:r>
          </w:p>
        </w:tc>
        <w:tc>
          <w:tcPr>
            <w:tcW w:w="566" w:type="dxa"/>
          </w:tcPr>
          <w:p w14:paraId="1834717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2EF1E206" w14:textId="77777777" w:rsidR="004A1B0E" w:rsidRPr="00745688" w:rsidRDefault="004A1B0E" w:rsidP="004A1B0E">
            <w:pPr>
              <w:rPr>
                <w:color w:val="333333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ky-KG"/>
              </w:rPr>
              <w:t>щ</w:t>
            </w:r>
            <w:proofErr w:type="spellStart"/>
            <w:r w:rsidRPr="00F16DE0">
              <w:rPr>
                <w:color w:val="333333"/>
                <w:sz w:val="28"/>
                <w:szCs w:val="28"/>
                <w:shd w:val="clear" w:color="auto" w:fill="FFFFFF"/>
              </w:rPr>
              <w:t>ебеночно-мастичн</w:t>
            </w:r>
            <w:proofErr w:type="spellEnd"/>
            <w:r w:rsidRPr="00F16DE0">
              <w:rPr>
                <w:color w:val="333333"/>
                <w:sz w:val="28"/>
                <w:szCs w:val="28"/>
                <w:shd w:val="clear" w:color="auto" w:fill="FFFFFF"/>
                <w:lang w:val="ky-KG"/>
              </w:rPr>
              <w:t>ый</w:t>
            </w:r>
            <w:r w:rsidRPr="00F16DE0">
              <w:rPr>
                <w:color w:val="333333"/>
                <w:sz w:val="28"/>
                <w:szCs w:val="28"/>
                <w:shd w:val="clear" w:color="auto" w:fill="FFFFFF"/>
              </w:rPr>
              <w:t xml:space="preserve"> асфальтобетон</w:t>
            </w:r>
          </w:p>
        </w:tc>
      </w:tr>
      <w:tr w:rsidR="004A1B0E" w:rsidRPr="00F16DE0" w14:paraId="7DD3C0BE" w14:textId="77777777" w:rsidTr="004A1B0E">
        <w:tc>
          <w:tcPr>
            <w:tcW w:w="4248" w:type="dxa"/>
          </w:tcPr>
          <w:p w14:paraId="033902A2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ЮНЕП</w:t>
            </w:r>
          </w:p>
        </w:tc>
        <w:tc>
          <w:tcPr>
            <w:tcW w:w="566" w:type="dxa"/>
          </w:tcPr>
          <w:p w14:paraId="3D26A6A7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0ED433CC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United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Nations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Environment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Programme</w:t>
            </w:r>
            <w:proofErr w:type="spellEnd"/>
            <w:r w:rsidRPr="00F16DE0">
              <w:rPr>
                <w:sz w:val="28"/>
                <w:szCs w:val="28"/>
              </w:rPr>
              <w:t xml:space="preserve"> – Программа ООН по окружающей среде</w:t>
            </w:r>
          </w:p>
        </w:tc>
      </w:tr>
      <w:tr w:rsidR="004A1B0E" w:rsidRPr="00F16DE0" w14:paraId="6809C2DB" w14:textId="77777777" w:rsidTr="004A1B0E">
        <w:tc>
          <w:tcPr>
            <w:tcW w:w="4248" w:type="dxa"/>
          </w:tcPr>
          <w:p w14:paraId="3F963C9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AI</w:t>
            </w:r>
          </w:p>
        </w:tc>
        <w:tc>
          <w:tcPr>
            <w:tcW w:w="566" w:type="dxa"/>
          </w:tcPr>
          <w:p w14:paraId="019F91E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1ADEA7E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artificial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intelligence</w:t>
            </w:r>
            <w:proofErr w:type="spellEnd"/>
            <w:r w:rsidRPr="00F16DE0">
              <w:rPr>
                <w:sz w:val="28"/>
                <w:szCs w:val="28"/>
              </w:rPr>
              <w:t xml:space="preserve"> (искусственный интеллект)</w:t>
            </w:r>
          </w:p>
        </w:tc>
      </w:tr>
      <w:tr w:rsidR="004A1B0E" w:rsidRPr="00F16DE0" w14:paraId="7E4919B9" w14:textId="77777777" w:rsidTr="004A1B0E">
        <w:tc>
          <w:tcPr>
            <w:tcW w:w="4248" w:type="dxa"/>
          </w:tcPr>
          <w:p w14:paraId="5985441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ESG</w:t>
            </w:r>
          </w:p>
        </w:tc>
        <w:tc>
          <w:tcPr>
            <w:tcW w:w="566" w:type="dxa"/>
          </w:tcPr>
          <w:p w14:paraId="689316B3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DDACF21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Environmental</w:t>
            </w:r>
            <w:proofErr w:type="spellEnd"/>
            <w:r w:rsidRPr="00F16DE0">
              <w:rPr>
                <w:sz w:val="28"/>
                <w:szCs w:val="28"/>
              </w:rPr>
              <w:t xml:space="preserve">, </w:t>
            </w:r>
            <w:proofErr w:type="spellStart"/>
            <w:r w:rsidRPr="00F16DE0">
              <w:rPr>
                <w:sz w:val="28"/>
                <w:szCs w:val="28"/>
              </w:rPr>
              <w:t>Social</w:t>
            </w:r>
            <w:proofErr w:type="spellEnd"/>
            <w:r w:rsidRPr="00F16DE0">
              <w:rPr>
                <w:sz w:val="28"/>
                <w:szCs w:val="28"/>
              </w:rPr>
              <w:t xml:space="preserve">, </w:t>
            </w:r>
            <w:proofErr w:type="spellStart"/>
            <w:r w:rsidRPr="00F16DE0">
              <w:rPr>
                <w:sz w:val="28"/>
                <w:szCs w:val="28"/>
              </w:rPr>
              <w:t>Governance</w:t>
            </w:r>
            <w:proofErr w:type="spellEnd"/>
            <w:r w:rsidRPr="00F16DE0">
              <w:rPr>
                <w:sz w:val="28"/>
                <w:szCs w:val="28"/>
              </w:rPr>
              <w:t xml:space="preserve"> (Экология, Социальная сфера и Управление)</w:t>
            </w:r>
          </w:p>
        </w:tc>
      </w:tr>
      <w:tr w:rsidR="004A1B0E" w:rsidRPr="00F16DE0" w14:paraId="7D60B58A" w14:textId="77777777" w:rsidTr="004A1B0E">
        <w:tc>
          <w:tcPr>
            <w:tcW w:w="4248" w:type="dxa"/>
          </w:tcPr>
          <w:p w14:paraId="556CCE6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ICAO</w:t>
            </w:r>
          </w:p>
        </w:tc>
        <w:tc>
          <w:tcPr>
            <w:tcW w:w="566" w:type="dxa"/>
          </w:tcPr>
          <w:p w14:paraId="4A3763E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A000230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International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Civil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Aviation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Organization</w:t>
            </w:r>
            <w:proofErr w:type="spellEnd"/>
            <w:r w:rsidRPr="00F16DE0">
              <w:rPr>
                <w:sz w:val="28"/>
                <w:szCs w:val="28"/>
              </w:rPr>
              <w:t xml:space="preserve"> – международная организация гражданской авиации</w:t>
            </w:r>
          </w:p>
        </w:tc>
      </w:tr>
      <w:tr w:rsidR="004A1B0E" w:rsidRPr="00F16DE0" w14:paraId="70245A2D" w14:textId="77777777" w:rsidTr="004A1B0E">
        <w:tc>
          <w:tcPr>
            <w:tcW w:w="4248" w:type="dxa"/>
          </w:tcPr>
          <w:p w14:paraId="022161A1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ID</w:t>
            </w:r>
          </w:p>
        </w:tc>
        <w:tc>
          <w:tcPr>
            <w:tcW w:w="566" w:type="dxa"/>
          </w:tcPr>
          <w:p w14:paraId="55AAFF94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C1BC369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Identificator</w:t>
            </w:r>
            <w:proofErr w:type="spellEnd"/>
            <w:r w:rsidRPr="00F16DE0">
              <w:rPr>
                <w:sz w:val="28"/>
                <w:szCs w:val="28"/>
              </w:rPr>
              <w:t xml:space="preserve"> – идентификатор</w:t>
            </w:r>
          </w:p>
        </w:tc>
      </w:tr>
      <w:tr w:rsidR="004A1B0E" w:rsidRPr="00F16DE0" w14:paraId="01FDECB6" w14:textId="77777777" w:rsidTr="004A1B0E">
        <w:tc>
          <w:tcPr>
            <w:tcW w:w="4248" w:type="dxa"/>
          </w:tcPr>
          <w:p w14:paraId="3DA451A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IELTS</w:t>
            </w:r>
          </w:p>
        </w:tc>
        <w:tc>
          <w:tcPr>
            <w:tcW w:w="566" w:type="dxa"/>
          </w:tcPr>
          <w:p w14:paraId="63DE584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3EC797F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International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English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Language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Testing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System</w:t>
            </w:r>
            <w:proofErr w:type="spellEnd"/>
            <w:r w:rsidRPr="00F16DE0">
              <w:rPr>
                <w:sz w:val="28"/>
                <w:szCs w:val="28"/>
              </w:rPr>
              <w:t xml:space="preserve"> (Международная система тестирования английского языка)</w:t>
            </w:r>
          </w:p>
        </w:tc>
      </w:tr>
      <w:tr w:rsidR="004A1B0E" w:rsidRPr="00F16DE0" w14:paraId="33F57C20" w14:textId="77777777" w:rsidTr="004A1B0E">
        <w:tc>
          <w:tcPr>
            <w:tcW w:w="4248" w:type="dxa"/>
          </w:tcPr>
          <w:p w14:paraId="056EA0FE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IT</w:t>
            </w:r>
          </w:p>
        </w:tc>
        <w:tc>
          <w:tcPr>
            <w:tcW w:w="566" w:type="dxa"/>
          </w:tcPr>
          <w:p w14:paraId="0022DD7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5496B047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Information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Technology</w:t>
            </w:r>
            <w:proofErr w:type="spellEnd"/>
            <w:r w:rsidRPr="00F16DE0">
              <w:rPr>
                <w:sz w:val="28"/>
                <w:szCs w:val="28"/>
              </w:rPr>
              <w:t xml:space="preserve"> (информационные технологии)</w:t>
            </w:r>
          </w:p>
        </w:tc>
      </w:tr>
      <w:tr w:rsidR="004A1B0E" w:rsidRPr="00F16DE0" w14:paraId="6B763DC3" w14:textId="77777777" w:rsidTr="004A1B0E">
        <w:tc>
          <w:tcPr>
            <w:tcW w:w="4248" w:type="dxa"/>
          </w:tcPr>
          <w:p w14:paraId="6BA79AE9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IРО</w:t>
            </w:r>
          </w:p>
        </w:tc>
        <w:tc>
          <w:tcPr>
            <w:tcW w:w="566" w:type="dxa"/>
          </w:tcPr>
          <w:p w14:paraId="17EEBAD5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C823D4B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Intial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Public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Offering</w:t>
            </w:r>
            <w:proofErr w:type="spellEnd"/>
            <w:r w:rsidRPr="00F16DE0">
              <w:rPr>
                <w:sz w:val="28"/>
                <w:szCs w:val="28"/>
              </w:rPr>
              <w:t xml:space="preserve"> (первичное публичное предложение)</w:t>
            </w:r>
          </w:p>
        </w:tc>
      </w:tr>
      <w:tr w:rsidR="004A1B0E" w:rsidRPr="00F16DE0" w14:paraId="2E33D01D" w14:textId="77777777" w:rsidTr="004A1B0E">
        <w:tc>
          <w:tcPr>
            <w:tcW w:w="4248" w:type="dxa"/>
          </w:tcPr>
          <w:p w14:paraId="322C41AD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KPI</w:t>
            </w:r>
          </w:p>
        </w:tc>
        <w:tc>
          <w:tcPr>
            <w:tcW w:w="566" w:type="dxa"/>
          </w:tcPr>
          <w:p w14:paraId="66E0499C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4574D59D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Key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Performance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Indicator</w:t>
            </w:r>
            <w:proofErr w:type="spellEnd"/>
            <w:r w:rsidRPr="00F16DE0">
              <w:rPr>
                <w:sz w:val="28"/>
                <w:szCs w:val="28"/>
              </w:rPr>
              <w:t xml:space="preserve"> – «ключевой показатель эффективности»</w:t>
            </w:r>
          </w:p>
        </w:tc>
      </w:tr>
      <w:tr w:rsidR="004A1B0E" w:rsidRPr="00F16DE0" w14:paraId="42F68EAF" w14:textId="77777777" w:rsidTr="004A1B0E">
        <w:tc>
          <w:tcPr>
            <w:tcW w:w="4248" w:type="dxa"/>
          </w:tcPr>
          <w:p w14:paraId="14C3A77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TOEFL</w:t>
            </w:r>
          </w:p>
        </w:tc>
        <w:tc>
          <w:tcPr>
            <w:tcW w:w="566" w:type="dxa"/>
          </w:tcPr>
          <w:p w14:paraId="30FCBCF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6AEA8B80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Test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of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English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as</w:t>
            </w:r>
            <w:proofErr w:type="spellEnd"/>
            <w:r w:rsidRPr="00F16DE0">
              <w:rPr>
                <w:sz w:val="28"/>
                <w:szCs w:val="28"/>
              </w:rPr>
              <w:t xml:space="preserve"> a </w:t>
            </w:r>
            <w:proofErr w:type="spellStart"/>
            <w:r w:rsidRPr="00F16DE0">
              <w:rPr>
                <w:sz w:val="28"/>
                <w:szCs w:val="28"/>
              </w:rPr>
              <w:t>Foreign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Language</w:t>
            </w:r>
            <w:proofErr w:type="spellEnd"/>
            <w:r w:rsidRPr="00F16DE0">
              <w:rPr>
                <w:sz w:val="28"/>
                <w:szCs w:val="28"/>
              </w:rPr>
              <w:t xml:space="preserve"> (Тест на знание английского языка как иностранного)</w:t>
            </w:r>
          </w:p>
        </w:tc>
      </w:tr>
      <w:tr w:rsidR="004A1B0E" w:rsidRPr="00F16DE0" w14:paraId="474B9017" w14:textId="77777777" w:rsidTr="004A1B0E">
        <w:tc>
          <w:tcPr>
            <w:tcW w:w="4248" w:type="dxa"/>
          </w:tcPr>
          <w:p w14:paraId="07CC99AF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 xml:space="preserve">UN </w:t>
            </w:r>
            <w:proofErr w:type="spellStart"/>
            <w:r w:rsidRPr="00F16DE0">
              <w:rPr>
                <w:sz w:val="28"/>
                <w:szCs w:val="28"/>
              </w:rPr>
              <w:t>Tourism</w:t>
            </w:r>
            <w:proofErr w:type="spellEnd"/>
          </w:p>
        </w:tc>
        <w:tc>
          <w:tcPr>
            <w:tcW w:w="566" w:type="dxa"/>
          </w:tcPr>
          <w:p w14:paraId="4F307456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10EBF610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Всемирная туристская организация, специализированное учреждение ООН</w:t>
            </w:r>
          </w:p>
        </w:tc>
      </w:tr>
      <w:tr w:rsidR="004A1B0E" w:rsidRPr="00F16DE0" w14:paraId="4225EF40" w14:textId="77777777" w:rsidTr="004A1B0E">
        <w:tc>
          <w:tcPr>
            <w:tcW w:w="4248" w:type="dxa"/>
          </w:tcPr>
          <w:p w14:paraId="38E398C0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VPN</w:t>
            </w:r>
          </w:p>
        </w:tc>
        <w:tc>
          <w:tcPr>
            <w:tcW w:w="566" w:type="dxa"/>
          </w:tcPr>
          <w:p w14:paraId="0E67C1CA" w14:textId="77777777" w:rsidR="004A1B0E" w:rsidRPr="00F16DE0" w:rsidRDefault="004A1B0E" w:rsidP="004A1B0E">
            <w:pPr>
              <w:rPr>
                <w:sz w:val="28"/>
                <w:szCs w:val="28"/>
              </w:rPr>
            </w:pPr>
            <w:r w:rsidRPr="00F16DE0">
              <w:rPr>
                <w:sz w:val="28"/>
                <w:szCs w:val="28"/>
              </w:rPr>
              <w:t>–</w:t>
            </w:r>
          </w:p>
        </w:tc>
        <w:tc>
          <w:tcPr>
            <w:tcW w:w="10065" w:type="dxa"/>
          </w:tcPr>
          <w:p w14:paraId="3D821329" w14:textId="77777777" w:rsidR="004A1B0E" w:rsidRPr="00F16DE0" w:rsidRDefault="004A1B0E" w:rsidP="004A1B0E">
            <w:pPr>
              <w:jc w:val="both"/>
              <w:rPr>
                <w:sz w:val="28"/>
                <w:szCs w:val="28"/>
              </w:rPr>
            </w:pPr>
            <w:proofErr w:type="spellStart"/>
            <w:r w:rsidRPr="00F16DE0">
              <w:rPr>
                <w:sz w:val="28"/>
                <w:szCs w:val="28"/>
              </w:rPr>
              <w:t>Virtual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Private</w:t>
            </w:r>
            <w:proofErr w:type="spellEnd"/>
            <w:r w:rsidRPr="00F16DE0">
              <w:rPr>
                <w:sz w:val="28"/>
                <w:szCs w:val="28"/>
              </w:rPr>
              <w:t xml:space="preserve"> </w:t>
            </w:r>
            <w:proofErr w:type="spellStart"/>
            <w:r w:rsidRPr="00F16DE0">
              <w:rPr>
                <w:sz w:val="28"/>
                <w:szCs w:val="28"/>
              </w:rPr>
              <w:t>Network</w:t>
            </w:r>
            <w:proofErr w:type="spellEnd"/>
            <w:r w:rsidRPr="00F16DE0">
              <w:rPr>
                <w:sz w:val="28"/>
                <w:szCs w:val="28"/>
              </w:rPr>
              <w:t xml:space="preserve"> (Виртуальная Частная Сеть)</w:t>
            </w:r>
          </w:p>
        </w:tc>
      </w:tr>
    </w:tbl>
    <w:p w14:paraId="403FF42C" w14:textId="77777777" w:rsidR="00005718" w:rsidRDefault="00005718" w:rsidP="00005718">
      <w:pPr>
        <w:spacing w:line="240" w:lineRule="auto"/>
      </w:pPr>
    </w:p>
    <w:sectPr w:rsidR="00005718" w:rsidSect="00331911">
      <w:footerReference w:type="default" r:id="rId10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20F06" w14:textId="77777777" w:rsidR="00B75677" w:rsidRDefault="00B75677" w:rsidP="00331911">
      <w:pPr>
        <w:spacing w:after="0" w:line="240" w:lineRule="auto"/>
      </w:pPr>
      <w:r>
        <w:separator/>
      </w:r>
    </w:p>
  </w:endnote>
  <w:endnote w:type="continuationSeparator" w:id="0">
    <w:p w14:paraId="3BA43CD0" w14:textId="77777777" w:rsidR="00B75677" w:rsidRDefault="00B75677" w:rsidP="0033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1927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CAD17A0" w14:textId="7EED95DD" w:rsidR="00F85C7C" w:rsidRPr="004B6CDF" w:rsidRDefault="00F85C7C" w:rsidP="004B6CDF">
        <w:pPr>
          <w:pStyle w:val="ac"/>
          <w:jc w:val="right"/>
          <w:rPr>
            <w:rFonts w:ascii="Times New Roman" w:hAnsi="Times New Roman" w:cs="Times New Roman"/>
            <w:sz w:val="24"/>
          </w:rPr>
        </w:pPr>
        <w:r w:rsidRPr="00331911">
          <w:rPr>
            <w:rFonts w:ascii="Times New Roman" w:hAnsi="Times New Roman" w:cs="Times New Roman"/>
            <w:sz w:val="24"/>
          </w:rPr>
          <w:fldChar w:fldCharType="begin"/>
        </w:r>
        <w:r w:rsidRPr="00331911">
          <w:rPr>
            <w:rFonts w:ascii="Times New Roman" w:hAnsi="Times New Roman" w:cs="Times New Roman"/>
            <w:sz w:val="24"/>
          </w:rPr>
          <w:instrText>PAGE   \* MERGEFORMAT</w:instrText>
        </w:r>
        <w:r w:rsidRPr="00331911">
          <w:rPr>
            <w:rFonts w:ascii="Times New Roman" w:hAnsi="Times New Roman" w:cs="Times New Roman"/>
            <w:sz w:val="24"/>
          </w:rPr>
          <w:fldChar w:fldCharType="separate"/>
        </w:r>
        <w:r w:rsidR="00004A96">
          <w:rPr>
            <w:rFonts w:ascii="Times New Roman" w:hAnsi="Times New Roman" w:cs="Times New Roman"/>
            <w:noProof/>
            <w:sz w:val="24"/>
          </w:rPr>
          <w:t>203</w:t>
        </w:r>
        <w:r w:rsidRPr="0033191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EA700" w14:textId="77777777" w:rsidR="00B75677" w:rsidRDefault="00B75677" w:rsidP="00331911">
      <w:pPr>
        <w:spacing w:after="0" w:line="240" w:lineRule="auto"/>
      </w:pPr>
      <w:r>
        <w:separator/>
      </w:r>
    </w:p>
  </w:footnote>
  <w:footnote w:type="continuationSeparator" w:id="0">
    <w:p w14:paraId="3C74E5ED" w14:textId="77777777" w:rsidR="00B75677" w:rsidRDefault="00B75677" w:rsidP="0033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FE7"/>
    <w:multiLevelType w:val="multilevel"/>
    <w:tmpl w:val="01A71FE7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B40D66"/>
    <w:multiLevelType w:val="multilevel"/>
    <w:tmpl w:val="42C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5792A"/>
    <w:multiLevelType w:val="hybridMultilevel"/>
    <w:tmpl w:val="17DCB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E1779"/>
    <w:multiLevelType w:val="hybridMultilevel"/>
    <w:tmpl w:val="47E4496E"/>
    <w:lvl w:ilvl="0" w:tplc="6B3A0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21EC3"/>
    <w:multiLevelType w:val="hybridMultilevel"/>
    <w:tmpl w:val="A8E0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B430D"/>
    <w:multiLevelType w:val="multilevel"/>
    <w:tmpl w:val="2C04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760ADF"/>
    <w:multiLevelType w:val="hybridMultilevel"/>
    <w:tmpl w:val="8B0A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7317B"/>
    <w:multiLevelType w:val="multilevel"/>
    <w:tmpl w:val="170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4469D5"/>
    <w:multiLevelType w:val="hybridMultilevel"/>
    <w:tmpl w:val="CEC2645A"/>
    <w:lvl w:ilvl="0" w:tplc="9A66A3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4188C"/>
    <w:multiLevelType w:val="multilevel"/>
    <w:tmpl w:val="C5C2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67E94"/>
    <w:multiLevelType w:val="hybridMultilevel"/>
    <w:tmpl w:val="98C42EFA"/>
    <w:lvl w:ilvl="0" w:tplc="944A60B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9317682"/>
    <w:multiLevelType w:val="hybridMultilevel"/>
    <w:tmpl w:val="AC0CD85E"/>
    <w:lvl w:ilvl="0" w:tplc="944A60B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19A1104"/>
    <w:multiLevelType w:val="hybridMultilevel"/>
    <w:tmpl w:val="D598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20D6C"/>
    <w:multiLevelType w:val="hybridMultilevel"/>
    <w:tmpl w:val="5DDAE2F0"/>
    <w:lvl w:ilvl="0" w:tplc="944A60B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7701F"/>
    <w:multiLevelType w:val="hybridMultilevel"/>
    <w:tmpl w:val="277E5B6A"/>
    <w:lvl w:ilvl="0" w:tplc="944A60B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C6A4A31"/>
    <w:multiLevelType w:val="multilevel"/>
    <w:tmpl w:val="E3B053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1800"/>
      </w:pPr>
      <w:rPr>
        <w:rFonts w:hint="default"/>
      </w:rPr>
    </w:lvl>
  </w:abstractNum>
  <w:abstractNum w:abstractNumId="16">
    <w:nsid w:val="546603CA"/>
    <w:multiLevelType w:val="hybridMultilevel"/>
    <w:tmpl w:val="475E4C40"/>
    <w:lvl w:ilvl="0" w:tplc="28188C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40D9C"/>
    <w:multiLevelType w:val="multilevel"/>
    <w:tmpl w:val="85C2ED1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E85528D"/>
    <w:multiLevelType w:val="hybridMultilevel"/>
    <w:tmpl w:val="69EC0D08"/>
    <w:lvl w:ilvl="0" w:tplc="9A66A3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65DE0"/>
    <w:multiLevelType w:val="hybridMultilevel"/>
    <w:tmpl w:val="F44E0BF2"/>
    <w:lvl w:ilvl="0" w:tplc="6E32D8F2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B346F"/>
    <w:multiLevelType w:val="multilevel"/>
    <w:tmpl w:val="A0F0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08327D"/>
    <w:multiLevelType w:val="hybridMultilevel"/>
    <w:tmpl w:val="92B4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321BC"/>
    <w:multiLevelType w:val="multilevel"/>
    <w:tmpl w:val="B6E0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A55E21"/>
    <w:multiLevelType w:val="hybridMultilevel"/>
    <w:tmpl w:val="AF44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21"/>
  </w:num>
  <w:num w:numId="5">
    <w:abstractNumId w:val="0"/>
  </w:num>
  <w:num w:numId="6">
    <w:abstractNumId w:val="8"/>
  </w:num>
  <w:num w:numId="7">
    <w:abstractNumId w:val="15"/>
  </w:num>
  <w:num w:numId="8">
    <w:abstractNumId w:val="18"/>
  </w:num>
  <w:num w:numId="9">
    <w:abstractNumId w:val="17"/>
  </w:num>
  <w:num w:numId="10">
    <w:abstractNumId w:val="6"/>
  </w:num>
  <w:num w:numId="11">
    <w:abstractNumId w:val="19"/>
  </w:num>
  <w:num w:numId="12">
    <w:abstractNumId w:val="10"/>
  </w:num>
  <w:num w:numId="13">
    <w:abstractNumId w:val="14"/>
  </w:num>
  <w:num w:numId="14">
    <w:abstractNumId w:val="11"/>
  </w:num>
  <w:num w:numId="1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16"/>
  </w:num>
  <w:num w:numId="19">
    <w:abstractNumId w:val="1"/>
  </w:num>
  <w:num w:numId="20">
    <w:abstractNumId w:val="9"/>
  </w:num>
  <w:num w:numId="21">
    <w:abstractNumId w:val="23"/>
  </w:num>
  <w:num w:numId="22">
    <w:abstractNumId w:val="12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A6"/>
    <w:rsid w:val="00004A96"/>
    <w:rsid w:val="00005718"/>
    <w:rsid w:val="00016FF6"/>
    <w:rsid w:val="0003338B"/>
    <w:rsid w:val="000346F1"/>
    <w:rsid w:val="00035515"/>
    <w:rsid w:val="00061183"/>
    <w:rsid w:val="000A75AA"/>
    <w:rsid w:val="000E32BA"/>
    <w:rsid w:val="000F6B66"/>
    <w:rsid w:val="00106EDF"/>
    <w:rsid w:val="0018179B"/>
    <w:rsid w:val="001B147A"/>
    <w:rsid w:val="001B4666"/>
    <w:rsid w:val="001E57E5"/>
    <w:rsid w:val="001F01AD"/>
    <w:rsid w:val="001F15E3"/>
    <w:rsid w:val="00200153"/>
    <w:rsid w:val="00216FC7"/>
    <w:rsid w:val="00247E53"/>
    <w:rsid w:val="00262C88"/>
    <w:rsid w:val="002B2613"/>
    <w:rsid w:val="002B4896"/>
    <w:rsid w:val="00302AF0"/>
    <w:rsid w:val="003126CF"/>
    <w:rsid w:val="00331911"/>
    <w:rsid w:val="00340207"/>
    <w:rsid w:val="00380C74"/>
    <w:rsid w:val="00382F1A"/>
    <w:rsid w:val="003B3710"/>
    <w:rsid w:val="003F740D"/>
    <w:rsid w:val="004864B5"/>
    <w:rsid w:val="004A0117"/>
    <w:rsid w:val="004A1B0E"/>
    <w:rsid w:val="004B6CDF"/>
    <w:rsid w:val="004C2D7A"/>
    <w:rsid w:val="004C542C"/>
    <w:rsid w:val="004D2886"/>
    <w:rsid w:val="004D4D5E"/>
    <w:rsid w:val="00594563"/>
    <w:rsid w:val="00597A35"/>
    <w:rsid w:val="005C3F69"/>
    <w:rsid w:val="005D37A4"/>
    <w:rsid w:val="00654C62"/>
    <w:rsid w:val="00670131"/>
    <w:rsid w:val="006F322B"/>
    <w:rsid w:val="007034D3"/>
    <w:rsid w:val="00705EF5"/>
    <w:rsid w:val="007675E4"/>
    <w:rsid w:val="00792CB9"/>
    <w:rsid w:val="007A0DE8"/>
    <w:rsid w:val="007A65DF"/>
    <w:rsid w:val="007C5F6C"/>
    <w:rsid w:val="007D2E9E"/>
    <w:rsid w:val="007E595B"/>
    <w:rsid w:val="007F4FF1"/>
    <w:rsid w:val="00816606"/>
    <w:rsid w:val="00822529"/>
    <w:rsid w:val="00837B87"/>
    <w:rsid w:val="00853BA6"/>
    <w:rsid w:val="00875796"/>
    <w:rsid w:val="008801B3"/>
    <w:rsid w:val="008C72C1"/>
    <w:rsid w:val="008E0DA6"/>
    <w:rsid w:val="00900FE5"/>
    <w:rsid w:val="00923C95"/>
    <w:rsid w:val="00927C0D"/>
    <w:rsid w:val="00937EF4"/>
    <w:rsid w:val="009938D3"/>
    <w:rsid w:val="009A111F"/>
    <w:rsid w:val="009C0658"/>
    <w:rsid w:val="009D7DC1"/>
    <w:rsid w:val="00A0371B"/>
    <w:rsid w:val="00A1064E"/>
    <w:rsid w:val="00A1492A"/>
    <w:rsid w:val="00A44F9B"/>
    <w:rsid w:val="00A533EC"/>
    <w:rsid w:val="00A840CC"/>
    <w:rsid w:val="00A84814"/>
    <w:rsid w:val="00A848B5"/>
    <w:rsid w:val="00AA12A6"/>
    <w:rsid w:val="00AD31F2"/>
    <w:rsid w:val="00AE3234"/>
    <w:rsid w:val="00B20ACC"/>
    <w:rsid w:val="00B532FF"/>
    <w:rsid w:val="00B75677"/>
    <w:rsid w:val="00B90D83"/>
    <w:rsid w:val="00BB44AF"/>
    <w:rsid w:val="00BC4B8E"/>
    <w:rsid w:val="00BC4BF6"/>
    <w:rsid w:val="00BF0D91"/>
    <w:rsid w:val="00C16F17"/>
    <w:rsid w:val="00C32006"/>
    <w:rsid w:val="00C649F5"/>
    <w:rsid w:val="00C824E8"/>
    <w:rsid w:val="00C97BCC"/>
    <w:rsid w:val="00CE1744"/>
    <w:rsid w:val="00CF084D"/>
    <w:rsid w:val="00D0105E"/>
    <w:rsid w:val="00D94F3E"/>
    <w:rsid w:val="00DD51B0"/>
    <w:rsid w:val="00DE11A2"/>
    <w:rsid w:val="00E138DA"/>
    <w:rsid w:val="00E24B11"/>
    <w:rsid w:val="00EC465C"/>
    <w:rsid w:val="00F270EB"/>
    <w:rsid w:val="00F77634"/>
    <w:rsid w:val="00F85C7C"/>
    <w:rsid w:val="00F95250"/>
    <w:rsid w:val="00FC3139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18B2"/>
  <w15:chartTrackingRefBased/>
  <w15:docId w15:val="{CF544BCF-5C7C-48E1-AB77-6486DE61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11"/>
  </w:style>
  <w:style w:type="paragraph" w:styleId="1">
    <w:name w:val="heading 1"/>
    <w:basedOn w:val="a"/>
    <w:next w:val="a"/>
    <w:link w:val="10"/>
    <w:uiPriority w:val="9"/>
    <w:qFormat/>
    <w:rsid w:val="00331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9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331911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val="en-US"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3319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911"/>
    <w:pPr>
      <w:keepNext/>
      <w:keepLines/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9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3319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331911"/>
    <w:rPr>
      <w:rFonts w:ascii="SimSun" w:eastAsia="SimSun" w:hAnsi="SimSun" w:cs="Times New Roman"/>
      <w:b/>
      <w:bCs/>
      <w:sz w:val="27"/>
      <w:szCs w:val="27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rsid w:val="003319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1911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3">
    <w:name w:val="No Spacing"/>
    <w:aliases w:val="Дооранов,чсамя,обычный,No Spacing,Без интервала1,Основной,123,Без интервала2,Без интервал,Без интервалаБез интервал,Обя,мелкий,Мой стиль,Без интервала11,мой рабочий,норма,No Spacing1,Айгерим,свой,14 TNR,МОЙ СТИЛЬ,Без интеБез интервала"/>
    <w:link w:val="a4"/>
    <w:uiPriority w:val="1"/>
    <w:qFormat/>
    <w:rsid w:val="00331911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Дооранов Знак,чсамя Знак,обычный Знак,No Spacing Знак,Без интервала1 Знак,Основной Знак,123 Знак,Без интервала2 Знак,Без интервал Знак,Без интервалаБез интервал Знак,Обя Знак,мелкий Знак,Мой стиль Знак,Без интервала11 Знак,норма Знак"/>
    <w:link w:val="a3"/>
    <w:uiPriority w:val="1"/>
    <w:qFormat/>
    <w:locked/>
    <w:rsid w:val="00331911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qFormat/>
    <w:rsid w:val="00331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331911"/>
  </w:style>
  <w:style w:type="paragraph" w:styleId="a7">
    <w:name w:val="List Paragraph"/>
    <w:aliases w:val="Таблица,ADB List Paragraph,Colorful List - Accent 11,List_Paragraph,Multilevel para_II,List Paragraph1,Akapit z listą BS,Bullet1,List Paragraph 1,Numbered List Paragraph,List Paragraph (numbered (a)),List Paragraph Char Char Char,Bullets"/>
    <w:basedOn w:val="a"/>
    <w:link w:val="a8"/>
    <w:uiPriority w:val="34"/>
    <w:qFormat/>
    <w:rsid w:val="00331911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lang w:val="en-GB" w:eastAsia="en-GB"/>
    </w:rPr>
  </w:style>
  <w:style w:type="character" w:customStyle="1" w:styleId="a8">
    <w:name w:val="Абзац списка Знак"/>
    <w:aliases w:val="Таблица Знак,ADB List Paragraph Знак,Colorful List - Accent 11 Знак,List_Paragraph Знак,Multilevel para_II Знак,List Paragraph1 Знак,Akapit z listą BS Знак,Bullet1 Знак,List Paragraph 1 Знак,Numbered List Paragraph Знак,Bullets Знак"/>
    <w:link w:val="a7"/>
    <w:uiPriority w:val="34"/>
    <w:qFormat/>
    <w:locked/>
    <w:rsid w:val="00331911"/>
    <w:rPr>
      <w:rFonts w:ascii="Times New Roman" w:eastAsia="Calibri" w:hAnsi="Times New Roman" w:cs="Times New Roman"/>
      <w:sz w:val="28"/>
      <w:lang w:val="en-GB" w:eastAsia="en-GB"/>
    </w:rPr>
  </w:style>
  <w:style w:type="character" w:styleId="a9">
    <w:name w:val="Hyperlink"/>
    <w:basedOn w:val="a0"/>
    <w:uiPriority w:val="99"/>
    <w:unhideWhenUsed/>
    <w:qFormat/>
    <w:rsid w:val="00331911"/>
    <w:rPr>
      <w:color w:val="0000FF"/>
      <w:u w:val="single"/>
    </w:rPr>
  </w:style>
  <w:style w:type="paragraph" w:styleId="aa">
    <w:name w:val="Normal (Web)"/>
    <w:basedOn w:val="a"/>
    <w:uiPriority w:val="99"/>
    <w:unhideWhenUsed/>
    <w:qFormat/>
    <w:rsid w:val="0033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31911"/>
    <w:rPr>
      <w:b/>
      <w:bCs/>
    </w:rPr>
  </w:style>
  <w:style w:type="paragraph" w:styleId="ac">
    <w:name w:val="footer"/>
    <w:basedOn w:val="a"/>
    <w:link w:val="ad"/>
    <w:uiPriority w:val="99"/>
    <w:unhideWhenUsed/>
    <w:rsid w:val="00331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1911"/>
  </w:style>
  <w:style w:type="paragraph" w:customStyle="1" w:styleId="tkTablica">
    <w:name w:val="_Текст таблицы (tkTablica)"/>
    <w:basedOn w:val="a"/>
    <w:qFormat/>
    <w:rsid w:val="00331911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31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unhideWhenUsed/>
    <w:rsid w:val="003319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319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31911"/>
  </w:style>
  <w:style w:type="character" w:customStyle="1" w:styleId="ezkurwreuab5ozgtqnkl">
    <w:name w:val="ezkurwreuab5ozgtqnkl"/>
    <w:basedOn w:val="a0"/>
    <w:rsid w:val="00331911"/>
  </w:style>
  <w:style w:type="paragraph" w:customStyle="1" w:styleId="tkGrif">
    <w:name w:val="_Гриф (tkGrif)"/>
    <w:basedOn w:val="a"/>
    <w:rsid w:val="00331911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331911"/>
    <w:rPr>
      <w:rFonts w:ascii="Segoe UI" w:eastAsia="Calibri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qFormat/>
    <w:rsid w:val="0033191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styleId="af0">
    <w:name w:val="Body Text"/>
    <w:basedOn w:val="a"/>
    <w:link w:val="af1"/>
    <w:qFormat/>
    <w:rsid w:val="00331911"/>
    <w:pPr>
      <w:spacing w:after="120" w:line="276" w:lineRule="auto"/>
    </w:pPr>
  </w:style>
  <w:style w:type="character" w:customStyle="1" w:styleId="af1">
    <w:name w:val="Основной текст Знак"/>
    <w:basedOn w:val="a0"/>
    <w:link w:val="af0"/>
    <w:rsid w:val="00331911"/>
  </w:style>
  <w:style w:type="paragraph" w:styleId="af2">
    <w:name w:val="Closing"/>
    <w:basedOn w:val="a"/>
    <w:link w:val="af3"/>
    <w:qFormat/>
    <w:rsid w:val="00331911"/>
    <w:pPr>
      <w:spacing w:after="200" w:line="276" w:lineRule="auto"/>
      <w:ind w:leftChars="2100" w:left="100"/>
    </w:pPr>
  </w:style>
  <w:style w:type="character" w:customStyle="1" w:styleId="af3">
    <w:name w:val="Прощание Знак"/>
    <w:basedOn w:val="a0"/>
    <w:link w:val="af2"/>
    <w:qFormat/>
    <w:rsid w:val="00331911"/>
  </w:style>
  <w:style w:type="paragraph" w:styleId="af4">
    <w:name w:val="annotation text"/>
    <w:basedOn w:val="a"/>
    <w:link w:val="af5"/>
    <w:uiPriority w:val="99"/>
    <w:semiHidden/>
    <w:unhideWhenUsed/>
    <w:qFormat/>
    <w:rsid w:val="0033191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qFormat/>
    <w:rsid w:val="00331911"/>
    <w:rPr>
      <w:sz w:val="20"/>
      <w:szCs w:val="20"/>
    </w:rPr>
  </w:style>
  <w:style w:type="paragraph" w:styleId="af6">
    <w:name w:val="TOC Heading"/>
    <w:basedOn w:val="1"/>
    <w:next w:val="a"/>
    <w:uiPriority w:val="39"/>
    <w:unhideWhenUsed/>
    <w:qFormat/>
    <w:rsid w:val="0033191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3191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31911"/>
    <w:pPr>
      <w:spacing w:after="100"/>
      <w:ind w:left="220"/>
    </w:pPr>
  </w:style>
  <w:style w:type="table" w:styleId="af7">
    <w:name w:val="Table Grid"/>
    <w:basedOn w:val="a1"/>
    <w:uiPriority w:val="39"/>
    <w:qFormat/>
    <w:rsid w:val="00331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Subtitle"/>
    <w:basedOn w:val="a"/>
    <w:next w:val="a"/>
    <w:link w:val="af9"/>
    <w:uiPriority w:val="11"/>
    <w:qFormat/>
    <w:rsid w:val="003319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character" w:customStyle="1" w:styleId="af9">
    <w:name w:val="Подзаголовок Знак"/>
    <w:basedOn w:val="a0"/>
    <w:link w:val="af8"/>
    <w:uiPriority w:val="11"/>
    <w:rsid w:val="00331911"/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paragraph" w:styleId="afa">
    <w:name w:val="footnote text"/>
    <w:basedOn w:val="a"/>
    <w:link w:val="afb"/>
    <w:uiPriority w:val="99"/>
    <w:semiHidden/>
    <w:unhideWhenUsed/>
    <w:rsid w:val="00331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3319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331911"/>
    <w:pPr>
      <w:spacing w:after="100"/>
      <w:ind w:left="440"/>
    </w:pPr>
  </w:style>
  <w:style w:type="paragraph" w:customStyle="1" w:styleId="docdata">
    <w:name w:val="docdata"/>
    <w:aliases w:val="docy,v5,2393,bqiaagaaeyqcaaagiaiaaaohbgaaba8gaaaaaaaaaaaaaaaaaaaaaaaaaaaaaaaaaaaaaaaaaaaaaaaaaaaaaaaaaaaaaaaaaaaaaaaaaaaaaaaaaaaaaaaaaaaaaaaaaaaaaaaaaaaaaaaaaaaaaaaaaaaaaaaaaaaaaaaaaaaaaaaaaaaaaaaaaaaaaaaaaaaaaaaaaaaaaaaaaaaaaaaaaaaaaaaaaaaaaaaa"/>
    <w:basedOn w:val="a"/>
    <w:rsid w:val="0033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31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v3um">
    <w:name w:val="uv3um"/>
    <w:basedOn w:val="a0"/>
    <w:rsid w:val="00331911"/>
  </w:style>
  <w:style w:type="character" w:customStyle="1" w:styleId="12">
    <w:name w:val="Основной текст1"/>
    <w:basedOn w:val="a0"/>
    <w:rsid w:val="0033191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c">
    <w:name w:val="Основной текст_"/>
    <w:basedOn w:val="a0"/>
    <w:link w:val="32"/>
    <w:rsid w:val="003319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fc"/>
    <w:rsid w:val="00331911"/>
    <w:pPr>
      <w:widowControl w:val="0"/>
      <w:shd w:val="clear" w:color="auto" w:fill="FFFFFF"/>
      <w:spacing w:before="360" w:after="360"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fd">
    <w:name w:val="Emphasis"/>
    <w:basedOn w:val="a0"/>
    <w:uiPriority w:val="20"/>
    <w:qFormat/>
    <w:rsid w:val="00331911"/>
    <w:rPr>
      <w:i/>
      <w:iCs/>
    </w:rPr>
  </w:style>
  <w:style w:type="character" w:customStyle="1" w:styleId="11pt">
    <w:name w:val="Основной текст + 11 pt"/>
    <w:rsid w:val="00331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e">
    <w:name w:val="FollowedHyperlink"/>
    <w:basedOn w:val="a0"/>
    <w:uiPriority w:val="99"/>
    <w:semiHidden/>
    <w:unhideWhenUsed/>
    <w:rsid w:val="00331911"/>
    <w:rPr>
      <w:color w:val="954F72" w:themeColor="followedHyperlink"/>
      <w:u w:val="single"/>
    </w:rPr>
  </w:style>
  <w:style w:type="character" w:customStyle="1" w:styleId="vkekvd">
    <w:name w:val="vkekvd"/>
    <w:basedOn w:val="a0"/>
    <w:rsid w:val="00331911"/>
  </w:style>
  <w:style w:type="character" w:customStyle="1" w:styleId="t286pc">
    <w:name w:val="t286pc"/>
    <w:basedOn w:val="a0"/>
    <w:rsid w:val="00331911"/>
  </w:style>
  <w:style w:type="character" w:customStyle="1" w:styleId="aff">
    <w:name w:val="Другое_"/>
    <w:basedOn w:val="a0"/>
    <w:link w:val="aff0"/>
    <w:rsid w:val="00331911"/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Другое"/>
    <w:basedOn w:val="a"/>
    <w:link w:val="aff"/>
    <w:rsid w:val="00331911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mw-headline">
    <w:name w:val="mw-headline"/>
    <w:basedOn w:val="a0"/>
    <w:rsid w:val="00331911"/>
  </w:style>
  <w:style w:type="paragraph" w:customStyle="1" w:styleId="tkTekst">
    <w:name w:val="_Текст обычный (tkTekst)"/>
    <w:basedOn w:val="a"/>
    <w:rsid w:val="0033191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78">
    <w:name w:val="1078"/>
    <w:aliases w:val="bqiaagaaeyqcaaagiaiaaaodawaabasdaaaaaaaaaaaaaaaaaaaaaaaaaaaaaaaaaaaaaaaaaaaaaaaaaaaaaaaaaaaaaaaaaaaaaaaaaaaaaaaaaaaaaaaaaaaaaaaaaaaaaaaaaaaaaaaaaaaaaaaaaaaaaaaaaaaaaaaaaaaaaaaaaaaaaaaaaaaaaaaaaaaaaaaaaaaaaaaaaaaaaaaaaaaaaaaaaaaaaaaa"/>
    <w:basedOn w:val="a0"/>
    <w:rsid w:val="00331911"/>
  </w:style>
  <w:style w:type="character" w:customStyle="1" w:styleId="22">
    <w:name w:val="Основной текст (2) + Не полужирный"/>
    <w:basedOn w:val="a0"/>
    <w:rsid w:val="003319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B%D0%B5%D0%BA%D1%82%D1%80%D0%B8%D1%87%D0%B5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D%D0%BB%D0%B5%D0%BA%D1%82%D1%80%D0%B8%D1%87%D0%B5%D1%81%D1%82%D0%B2%D0%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osstroy.gov.kg/k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203</Pages>
  <Words>41848</Words>
  <Characters>238536</Characters>
  <Application>Microsoft Office Word</Application>
  <DocSecurity>0</DocSecurity>
  <Lines>1987</Lines>
  <Paragraphs>559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Ташбеков Нурбек</dc:creator>
  <cp:keywords/>
  <dc:description/>
  <cp:lastModifiedBy>Нурмашов Чыныбек</cp:lastModifiedBy>
  <cp:revision>38</cp:revision>
  <dcterms:created xsi:type="dcterms:W3CDTF">2026-01-22T14:46:00Z</dcterms:created>
  <dcterms:modified xsi:type="dcterms:W3CDTF">2026-01-24T07:52:00Z</dcterms:modified>
</cp:coreProperties>
</file>