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34E" w:rsidRPr="00AE0AF3" w:rsidRDefault="00AE0AF3" w:rsidP="00BB234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Приложение</w:t>
      </w:r>
    </w:p>
    <w:p w:rsidR="00BB234E" w:rsidRPr="00AE0AF3" w:rsidRDefault="00BB234E" w:rsidP="00BB234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</w:p>
    <w:p w:rsidR="00BB234E" w:rsidRPr="00AE0AF3" w:rsidRDefault="00BB234E" w:rsidP="00BB234E">
      <w:pPr>
        <w:pStyle w:val="1"/>
        <w:spacing w:before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 w:themeShade="80"/>
          <w:shd w:val="clear" w:color="auto" w:fill="FFFFFF"/>
        </w:rPr>
      </w:pPr>
      <w:r w:rsidRPr="00AE0AF3">
        <w:rPr>
          <w:rFonts w:ascii="Times New Roman" w:hAnsi="Times New Roman" w:cs="Times New Roman"/>
          <w:color w:val="000000" w:themeColor="text1" w:themeShade="80"/>
          <w:shd w:val="clear" w:color="auto" w:fill="FFFFFF"/>
        </w:rPr>
        <w:t>Инструкция</w:t>
      </w:r>
    </w:p>
    <w:p w:rsidR="008F2F18" w:rsidRDefault="00BB234E" w:rsidP="00BB234E">
      <w:pPr>
        <w:pStyle w:val="a6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</w:pPr>
      <w:proofErr w:type="gramStart"/>
      <w:r w:rsidRPr="00AE0AF3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  <w:t>о</w:t>
      </w:r>
      <w:proofErr w:type="gramEnd"/>
      <w:r w:rsidRPr="00AE0AF3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  <w:t xml:space="preserve"> порядке единовременной выплаты на </w:t>
      </w:r>
      <w:r w:rsidR="00E52F3C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  <w:t xml:space="preserve">расходы по </w:t>
      </w:r>
      <w:r w:rsidRPr="00AE0AF3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  <w:t>репатриаци</w:t>
      </w:r>
      <w:r w:rsidR="00E52F3C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  <w:t>и</w:t>
      </w:r>
      <w:r w:rsidRPr="00AE0AF3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  <w:t xml:space="preserve"> </w:t>
      </w:r>
    </w:p>
    <w:p w:rsidR="00BB234E" w:rsidRPr="00AE0AF3" w:rsidRDefault="00BB234E" w:rsidP="00BB234E">
      <w:pPr>
        <w:pStyle w:val="a6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</w:pPr>
      <w:proofErr w:type="gramStart"/>
      <w:r w:rsidRPr="00AE0AF3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  <w:t>тел</w:t>
      </w:r>
      <w:proofErr w:type="gramEnd"/>
      <w:r w:rsidRPr="00AE0AF3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  <w:t xml:space="preserve"> граждан Кыргызской Республики, умерших за рубежом</w:t>
      </w:r>
    </w:p>
    <w:p w:rsidR="00BB234E" w:rsidRPr="00AE0AF3" w:rsidRDefault="00BB234E" w:rsidP="00BB234E">
      <w:pPr>
        <w:pStyle w:val="a6"/>
        <w:rPr>
          <w:color w:val="000000" w:themeColor="text1" w:themeShade="80"/>
        </w:rPr>
      </w:pP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  <w:t>I. Общие положения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 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1.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Настоящая Инструкция определяет порядок </w:t>
      </w:r>
      <w:r w:rsidR="00E52F3C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единовременной 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выплаты </w:t>
      </w:r>
      <w:r w:rsidR="00E52F3C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на 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расход</w:t>
      </w:r>
      <w:r w:rsidR="00E52F3C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ы</w:t>
      </w:r>
      <w:r w:rsidR="008F2F1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близки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м родственник</w:t>
      </w:r>
      <w:r w:rsidR="008F2F1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ам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или лиц</w:t>
      </w:r>
      <w:r w:rsidR="008F2F1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ам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 осуществляющ</w:t>
      </w:r>
      <w:r w:rsidR="008F2F1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им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затраты на репатриацию тел граждан Кыргызской Республики, умерших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за рубежом. </w:t>
      </w:r>
    </w:p>
    <w:p w:rsidR="00BB234E" w:rsidRPr="00AE0AF3" w:rsidRDefault="00BB234E" w:rsidP="00BB234E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 w:themeShade="80"/>
          <w:sz w:val="28"/>
          <w:szCs w:val="28"/>
        </w:rPr>
      </w:pPr>
      <w:r w:rsidRPr="00AE0AF3">
        <w:rPr>
          <w:color w:val="000000" w:themeColor="text1" w:themeShade="80"/>
          <w:sz w:val="28"/>
          <w:szCs w:val="28"/>
        </w:rPr>
        <w:t>2. Финансирование рас</w:t>
      </w:r>
      <w:r w:rsidR="00210B86" w:rsidRPr="00AE0AF3">
        <w:rPr>
          <w:color w:val="000000" w:themeColor="text1" w:themeShade="80"/>
          <w:sz w:val="28"/>
          <w:szCs w:val="28"/>
        </w:rPr>
        <w:t xml:space="preserve">ходов, связанных с доставкой в Кыргызскую Республику </w:t>
      </w:r>
      <w:r w:rsidRPr="00AE0AF3">
        <w:rPr>
          <w:color w:val="000000" w:themeColor="text1" w:themeShade="80"/>
          <w:sz w:val="28"/>
          <w:szCs w:val="28"/>
        </w:rPr>
        <w:t xml:space="preserve">тел граждан Кыргызской Республики, умерших за рубежом, производится в пределах средств, предусмотренных Информационно-консультационному центру Государственной службы миграции при Правительстве Кыргызской Республики (далее </w:t>
      </w:r>
      <w:r w:rsidR="00E52F3C">
        <w:rPr>
          <w:color w:val="000000" w:themeColor="text1" w:themeShade="80"/>
          <w:sz w:val="28"/>
          <w:szCs w:val="28"/>
        </w:rPr>
        <w:t>−</w:t>
      </w:r>
      <w:r w:rsidRPr="00AE0AF3">
        <w:rPr>
          <w:color w:val="000000" w:themeColor="text1" w:themeShade="80"/>
          <w:sz w:val="28"/>
          <w:szCs w:val="28"/>
        </w:rPr>
        <w:t xml:space="preserve"> ИКЦ) на соответствующий год.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3. Единовременн</w:t>
      </w:r>
      <w:r w:rsidR="00E52F3C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ая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выплат</w:t>
      </w:r>
      <w:r w:rsidR="00E52F3C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а на расходы по репатриации тел граждан Кыргызской Республики, умерших за рубежом (далее − </w:t>
      </w:r>
      <w:r w:rsidR="00E52F3C" w:rsidRPr="00E52F3C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единовременная выплата)</w:t>
      </w:r>
      <w:r w:rsidR="008F2F1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</w:t>
      </w:r>
      <w:r w:rsidRPr="00E52F3C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производ</w:t>
      </w:r>
      <w:r w:rsidR="00E52F3C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и</w:t>
      </w:r>
      <w:r w:rsidRPr="00E52F3C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тся в национальной валюте Кыргызск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ой Республики на территории Кыргызской Республики, путем перечисления на расчетный счет. 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4. Заграничные учреждения Кыргызской Республики оказывают содействие ИКЦ в подтверждении факта смерти гражданина Кыргызской Республики. 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  <w:t xml:space="preserve">II. Право на получение </w:t>
      </w:r>
      <w:r w:rsidRPr="00AE0AF3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единовременн</w:t>
      </w:r>
      <w:r w:rsidR="00E52F3C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ой</w:t>
      </w:r>
      <w:r w:rsidRPr="00AE0AF3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  <w:t xml:space="preserve"> выплат</w:t>
      </w:r>
      <w:r w:rsidR="00E52F3C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  <w:t>ы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5. 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Право на получение единовременн</w:t>
      </w:r>
      <w:r w:rsidR="00E52F3C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ой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выплат</w:t>
      </w:r>
      <w:r w:rsidR="00E52F3C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ы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имеет один близкий родственник или 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лицо, </w:t>
      </w:r>
      <w:r w:rsidR="00E52F3C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осуществившее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непосредственные расходы, связанные с транспортировкой </w:t>
      </w:r>
      <w:r w:rsidR="00A9434B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в Кыргызскую Республику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тела гражданина Кыргызской Республики, умершего за рубежом (далее </w:t>
      </w:r>
      <w:r w:rsidR="00E52F3C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−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получатель).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6. Получателем может быть </w:t>
      </w:r>
      <w:r w:rsidR="00E456F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только 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одно лицо, на которое оформлены докуме</w:t>
      </w:r>
      <w:r w:rsidR="00E52F3C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нты, подтверждающие факт оплаты расходов.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7. Выплаты от имени получателя также мо</w:t>
      </w:r>
      <w:r w:rsidR="00E52F3C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жет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получить и ин</w:t>
      </w:r>
      <w:r w:rsidR="00E456F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ое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лиц</w:t>
      </w:r>
      <w:r w:rsidR="00E456F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по нотариально заверенной доверенности.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8. Заявление на получение 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единовременн</w:t>
      </w:r>
      <w:r w:rsidR="00E52F3C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ой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выплат</w:t>
      </w:r>
      <w:r w:rsidR="00E52F3C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ы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должно быть подано в ИКЦ не позднее трех месяцев со дня смерти гражданина Кыргызской Республики.</w:t>
      </w:r>
    </w:p>
    <w:p w:rsidR="00BB234E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E52F3C" w:rsidRDefault="00E52F3C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E52F3C" w:rsidRDefault="00E52F3C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E52F3C" w:rsidRPr="00AE0AF3" w:rsidRDefault="00E52F3C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  <w:lastRenderedPageBreak/>
        <w:t xml:space="preserve">III. Порядок обращения </w:t>
      </w:r>
      <w:r w:rsidRPr="00AE0AF3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получателя</w:t>
      </w:r>
      <w:r w:rsidRPr="00AE0AF3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  <w:t xml:space="preserve"> для получения </w:t>
      </w:r>
      <w:r w:rsidRPr="00AE0AF3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единовременн</w:t>
      </w:r>
      <w:r w:rsidR="00E52F3C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ой</w:t>
      </w:r>
      <w:r w:rsidRPr="00AE0AF3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  <w:t xml:space="preserve"> выплат</w:t>
      </w:r>
      <w:r w:rsidR="00E52F3C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  <w:t>ы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9. </w:t>
      </w:r>
      <w:r w:rsidR="004E6A4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</w:t>
      </w:r>
      <w:r w:rsidR="004E6A48"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ля получения единовременн</w:t>
      </w:r>
      <w:r w:rsidR="004E6A4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ой</w:t>
      </w:r>
      <w:r w:rsidR="004E6A48"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выплат</w:t>
      </w:r>
      <w:r w:rsidR="004E6A4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ы п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олучатель подает заявление </w:t>
      </w:r>
      <w:r w:rsidR="00070295"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на имя директора ИКЦ</w:t>
      </w:r>
      <w:r w:rsidR="004E6A4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070295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по форме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согласно </w:t>
      </w:r>
      <w:hyperlink w:anchor="_Форма_1" w:history="1">
        <w:r w:rsidRPr="00AE0AF3">
          <w:rPr>
            <w:rStyle w:val="a4"/>
            <w:rFonts w:ascii="Times New Roman" w:eastAsia="Times New Roman" w:hAnsi="Times New Roman" w:cs="Times New Roman"/>
            <w:color w:val="000000" w:themeColor="text1" w:themeShade="80"/>
            <w:sz w:val="28"/>
            <w:szCs w:val="28"/>
            <w:u w:val="none"/>
          </w:rPr>
          <w:t>приложени</w:t>
        </w:r>
        <w:r w:rsidR="00AE0AF3" w:rsidRPr="00AE0AF3">
          <w:rPr>
            <w:rStyle w:val="a4"/>
            <w:rFonts w:ascii="Times New Roman" w:eastAsia="Times New Roman" w:hAnsi="Times New Roman" w:cs="Times New Roman"/>
            <w:color w:val="000000" w:themeColor="text1" w:themeShade="80"/>
            <w:sz w:val="28"/>
            <w:szCs w:val="28"/>
            <w:u w:val="none"/>
          </w:rPr>
          <w:t>ям</w:t>
        </w:r>
        <w:r w:rsidRPr="00AE0AF3">
          <w:rPr>
            <w:rStyle w:val="a4"/>
            <w:rFonts w:ascii="Times New Roman" w:eastAsia="Times New Roman" w:hAnsi="Times New Roman" w:cs="Times New Roman"/>
            <w:color w:val="000000" w:themeColor="text1" w:themeShade="80"/>
            <w:sz w:val="28"/>
            <w:szCs w:val="28"/>
            <w:u w:val="none"/>
          </w:rPr>
          <w:t xml:space="preserve"> 1</w:t>
        </w:r>
      </w:hyperlink>
      <w:r w:rsidR="00714DB0">
        <w:rPr>
          <w:rStyle w:val="a4"/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none"/>
        </w:rPr>
        <w:t xml:space="preserve"> </w:t>
      </w:r>
      <w:r w:rsidR="00AE0AF3" w:rsidRPr="00AE0AF3">
        <w:rPr>
          <w:rStyle w:val="a4"/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none"/>
        </w:rPr>
        <w:t>и</w:t>
      </w:r>
      <w:r w:rsidR="0079641C">
        <w:rPr>
          <w:rStyle w:val="a4"/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none"/>
        </w:rPr>
        <w:t>ли</w:t>
      </w:r>
      <w:bookmarkStart w:id="0" w:name="_GoBack"/>
      <w:bookmarkEnd w:id="0"/>
      <w:r w:rsidR="00AE0AF3" w:rsidRPr="00AE0AF3">
        <w:rPr>
          <w:rStyle w:val="a4"/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none"/>
        </w:rPr>
        <w:t xml:space="preserve"> 2</w:t>
      </w:r>
      <w:r w:rsidRPr="00AE0AF3">
        <w:rPr>
          <w:rStyle w:val="a4"/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none"/>
        </w:rPr>
        <w:t xml:space="preserve"> </w:t>
      </w:r>
      <w:r w:rsidR="00070295">
        <w:rPr>
          <w:rStyle w:val="a4"/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none"/>
        </w:rPr>
        <w:t>к</w:t>
      </w:r>
      <w:r w:rsidR="004E6A48">
        <w:rPr>
          <w:rStyle w:val="a4"/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none"/>
        </w:rPr>
        <w:t> </w:t>
      </w:r>
      <w:r w:rsidRPr="00AE0AF3">
        <w:rPr>
          <w:rStyle w:val="a4"/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none"/>
        </w:rPr>
        <w:t>настоящей Инструкции</w:t>
      </w:r>
      <w:r w:rsidR="004E6A48">
        <w:rPr>
          <w:rStyle w:val="a4"/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none"/>
        </w:rPr>
        <w:t>,</w:t>
      </w:r>
      <w:r w:rsidR="004E6A48" w:rsidRPr="004E6A4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4E6A48"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 предъявлением паспорта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.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10. </w:t>
      </w:r>
      <w:r w:rsidR="00E456F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К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заявлению согласно приложени</w:t>
      </w:r>
      <w:r w:rsidR="00AE0AF3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ям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1</w:t>
      </w:r>
      <w:r w:rsidR="00AE0AF3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и 2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прилагаются следующие документы:</w:t>
      </w:r>
    </w:p>
    <w:p w:rsidR="00E456FE" w:rsidRPr="00AE0AF3" w:rsidRDefault="00E456F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1) </w:t>
      </w:r>
      <w:r w:rsidR="0007029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в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случае</w:t>
      </w:r>
      <w:r w:rsidR="0007029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если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получателем является близкий родственник</w:t>
      </w:r>
      <w:r w:rsidR="008640B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, в том числе когда он является </w:t>
      </w:r>
      <w:r w:rsidR="008640B5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лицо</w:t>
      </w:r>
      <w:r w:rsidR="008640B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м</w:t>
      </w:r>
      <w:r w:rsidR="008640B5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, </w:t>
      </w:r>
      <w:r w:rsidR="0007029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осуществившим</w:t>
      </w:r>
      <w:r w:rsidR="008640B5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непосредственные расходы, связанные с транспортировкой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: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- копия паспорта получателя;</w:t>
      </w:r>
    </w:p>
    <w:p w:rsidR="00E456F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- </w:t>
      </w:r>
      <w:r w:rsidR="00210B86"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копии 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документ</w:t>
      </w:r>
      <w:r w:rsidR="00210B86"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ов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 подтверждающи</w:t>
      </w:r>
      <w:r w:rsidR="00210B86"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х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родство (свидетельство о бр</w:t>
      </w:r>
      <w:r w:rsidR="00E456FE"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аке, свидетельство о рождении);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- нотариально заверенн</w:t>
      </w:r>
      <w:r w:rsidR="00E456F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ая копия свидетельства о смерти</w:t>
      </w:r>
      <w:r w:rsidR="008F2F1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;</w:t>
      </w:r>
    </w:p>
    <w:p w:rsidR="00E456FE" w:rsidRPr="00AE0AF3" w:rsidRDefault="00E456F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2) </w:t>
      </w:r>
      <w:r w:rsidR="0007029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в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случае</w:t>
      </w:r>
      <w:r w:rsidR="0007029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если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получателем является лицо, </w:t>
      </w:r>
      <w:r w:rsidR="0007029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осуществившее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непосредственные расходы, связанные с транспортировкой</w:t>
      </w:r>
      <w:r w:rsidR="008640B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 не являющееся близким родственником умершего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:</w:t>
      </w:r>
    </w:p>
    <w:p w:rsidR="00E456FE" w:rsidRPr="00AE0AF3" w:rsidRDefault="00E456FE" w:rsidP="00E456F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- копия паспорта получателя;</w:t>
      </w:r>
    </w:p>
    <w:p w:rsidR="00E456FE" w:rsidRPr="00AE0AF3" w:rsidRDefault="00E456FE" w:rsidP="00E456F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- нотариально заверенная копия свидетельства о смерти;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- официальные сопроводительные документы (договоры на оказание транспортных услуг, доверенность на сопровождение тела, акты о запайке гроба, а также справка об отсутствии инфекционных заболеваний</w:t>
      </w:r>
      <w:r w:rsidR="0007029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умершего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);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- документы, подтверждающие оплату 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получателем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расходов, связанных с доставкой на родину тела гражданина Кыргызской </w:t>
      </w:r>
      <w:r w:rsidR="00210B86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Республики, умершего за рубежом.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11. В случае если 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репатриация тела гражданина Кыргызской Республики, умершего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за рубежом</w:t>
      </w:r>
      <w:r w:rsidR="0007029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еще не осуществлена, 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получатель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подает письменное заявление 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по форме </w:t>
      </w:r>
      <w:r w:rsidR="006D73AC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согласно </w:t>
      </w:r>
      <w:hyperlink w:anchor="_Форма_2" w:history="1">
        <w:r w:rsidR="006D73AC" w:rsidRPr="00AE0AF3">
          <w:rPr>
            <w:rStyle w:val="a4"/>
            <w:rFonts w:ascii="Times New Roman" w:eastAsia="Times New Roman" w:hAnsi="Times New Roman" w:cs="Times New Roman"/>
            <w:color w:val="000000" w:themeColor="text1" w:themeShade="80"/>
            <w:sz w:val="28"/>
            <w:szCs w:val="28"/>
            <w:u w:val="none"/>
          </w:rPr>
          <w:t>приложению 2</w:t>
        </w:r>
      </w:hyperlink>
      <w:r w:rsidR="006D73AC" w:rsidRPr="00AE0AF3">
        <w:rPr>
          <w:rStyle w:val="a4"/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none"/>
        </w:rPr>
        <w:t xml:space="preserve"> к настоящей Инструкции</w:t>
      </w:r>
      <w:r w:rsidR="006D0C33">
        <w:rPr>
          <w:rStyle w:val="a4"/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none"/>
        </w:rPr>
        <w:t>,</w:t>
      </w:r>
      <w:r w:rsidR="006D73AC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6D73AC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с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обязательство</w:t>
      </w:r>
      <w:r w:rsidR="006D73AC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м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представить нотариально за</w:t>
      </w:r>
      <w:r w:rsidR="00031B8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веренное свидетельство о смерти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.</w:t>
      </w:r>
      <w:r w:rsidR="00E456F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При этом получателем может быть только близкий родственник умершего.</w:t>
      </w:r>
    </w:p>
    <w:p w:rsidR="00E456FE" w:rsidRDefault="00E456FE" w:rsidP="00A9434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12. </w:t>
      </w:r>
      <w:r w:rsidR="00A9434B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В случае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если</w:t>
      </w:r>
      <w:r w:rsidR="00A9434B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получателем является лицо, </w:t>
      </w:r>
      <w:r w:rsidR="008640B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не являющееся близким родственником умерше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го</w:t>
      </w:r>
      <w:r w:rsidR="008640B5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8640B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и 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осуществившее оплату </w:t>
      </w:r>
      <w:r w:rsidR="00A9434B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непосредственны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х</w:t>
      </w:r>
      <w:r w:rsidR="00A9434B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расход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ов</w:t>
      </w:r>
      <w:r w:rsidR="008640B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, </w:t>
      </w:r>
      <w:r w:rsidR="00A9434B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связанны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х</w:t>
      </w:r>
      <w:r w:rsidR="00A9434B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с транспортировкой в Кыргызскую Республику тела гражданина Кыргызской Республики, умершего за рубежом</w:t>
      </w:r>
      <w:r w:rsidR="008E3F9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</w:t>
      </w:r>
      <w:r w:rsidR="00A9434B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производится 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компенсация </w:t>
      </w:r>
      <w:r w:rsidR="00A9434B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документально подтвержденных расходов, связанных с транспортировкой тела от места нахождения на территории иностранного государства до конечного пункта на территории Кыргызской Республики. При этом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</w:t>
      </w:r>
      <w:r w:rsidR="008E3F9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общий</w:t>
      </w:r>
      <w:r w:rsidR="00A9434B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8E3F9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размер выплаты не может </w:t>
      </w:r>
      <w:r w:rsidR="009B3784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превышать установленный</w:t>
      </w:r>
      <w:r w:rsidR="008E3F9E" w:rsidRPr="00AE0AF3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Правительством Кыргызской Республики</w:t>
      </w:r>
      <w:r w:rsidR="00A9434B" w:rsidRPr="00AE0AF3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размер единовременной выплаты.</w:t>
      </w:r>
    </w:p>
    <w:p w:rsidR="008640B5" w:rsidRPr="00AE0AF3" w:rsidRDefault="008640B5" w:rsidP="00A9434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В случае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если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получателем является </w:t>
      </w:r>
      <w:r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близки</w:t>
      </w:r>
      <w:r w:rsidR="0038223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родственник умершего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и </w:t>
      </w:r>
      <w:r w:rsidR="0038223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лицом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</w:t>
      </w:r>
      <w:r w:rsidR="0038223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осуществившем оплату 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непосредственны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х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расход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, ему </w:t>
      </w:r>
      <w:r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lastRenderedPageBreak/>
        <w:t xml:space="preserve">выплачивается 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единовременн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ая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выплат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а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в размере,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установленн</w:t>
      </w:r>
      <w:r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ом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Правительством Кыргызской Республики</w:t>
      </w:r>
      <w:r w:rsidR="008008B6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.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1</w:t>
      </w:r>
      <w:r w:rsidR="00E456F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3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. Ответственность за достоверность предъявленных документов несет </w:t>
      </w:r>
      <w:r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получатель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в соответствии с законодательством Кыргызской Республики. 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1</w:t>
      </w:r>
      <w:r w:rsidR="00E456F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4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. Заявление регистрируется в ИКЦ, по месту подачи заявления, в отдельном журнале</w:t>
      </w:r>
      <w:r w:rsidR="008F2F1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с указанием фамилии, имени, отчества заявителя (полностью), адреса регистрации, адреса фактического проживания и перечня представленных документов.</w:t>
      </w:r>
      <w:r w:rsidR="008E3F9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</w:p>
    <w:p w:rsidR="005B25B4" w:rsidRPr="00AE0AF3" w:rsidRDefault="005B25B4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  <w:t>IV. Порядок рассмотрения заявлений и выплаты компенсации расходов</w:t>
      </w:r>
      <w:r w:rsidR="006D0C33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</w:rPr>
        <w:t xml:space="preserve"> по </w:t>
      </w:r>
      <w:r w:rsidR="006D0C33" w:rsidRPr="006D0C33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репатриации тел граждан Кыргызской Республики, умерш</w:t>
      </w:r>
      <w:r w:rsidR="008F2F18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их</w:t>
      </w:r>
      <w:r w:rsidR="006D0C33" w:rsidRPr="006D0C33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 xml:space="preserve"> за рубежом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 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1</w:t>
      </w:r>
      <w:r w:rsidR="002174F7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5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. ИКЦ принима</w:t>
      </w:r>
      <w:r w:rsidR="00210B86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е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т подлинники необходимых документов 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для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единовременной выплаты, указанных в пунктах 9 и 10 настоящей Инструкции.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Подлинники необходимых документов 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для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единовременной выплаты и копии представленных документов хранятся в течение двух лет.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1</w:t>
      </w:r>
      <w:r w:rsidR="002174F7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6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. </w:t>
      </w:r>
      <w:r w:rsidR="00314D93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ИКЦ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после получения заявления, проверяет полноту, достоверн</w:t>
      </w:r>
      <w:r w:rsidR="008640B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ость представленных документов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в течение трех рабочих дней рассматривает заявление и принимает решение.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1</w:t>
      </w:r>
      <w:r w:rsidR="00314D93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7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. </w:t>
      </w:r>
      <w:r w:rsidR="00314D93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ИКЦ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приним</w:t>
      </w:r>
      <w:r w:rsidR="006D73AC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ает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следующие решения:</w:t>
      </w:r>
    </w:p>
    <w:p w:rsidR="00BB234E" w:rsidRPr="00AE0AF3" w:rsidRDefault="00365E65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1)</w:t>
      </w:r>
      <w:r w:rsidR="00BB234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о единовременной выплате (положительное решение);</w:t>
      </w:r>
    </w:p>
    <w:p w:rsidR="00BB234E" w:rsidRPr="00AE0AF3" w:rsidRDefault="00365E65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2) </w:t>
      </w:r>
      <w:r w:rsidR="00BB234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об отказе в выплате (отрицательное решение) в случае если:</w:t>
      </w:r>
    </w:p>
    <w:p w:rsidR="006D0C33" w:rsidRPr="00AE0AF3" w:rsidRDefault="006D0C33" w:rsidP="006D0C3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- умершее лицо, не являлось гр</w:t>
      </w:r>
      <w:r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ажданином Кыргызской Республики;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- отсутствуют необходимые документы, предусмотренные пунктом 1</w:t>
      </w:r>
      <w:r w:rsidR="006D73AC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0</w:t>
      </w:r>
      <w:r w:rsidR="006D0C3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настоящей Инструкции.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1</w:t>
      </w:r>
      <w:r w:rsidR="00314D93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8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. </w:t>
      </w:r>
      <w:r w:rsidR="002174F7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Решение </w:t>
      </w:r>
      <w:r w:rsidR="00314D93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ИКЦ</w:t>
      </w:r>
      <w:r w:rsidR="002174F7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оформляется протоколом</w:t>
      </w:r>
      <w:r w:rsidR="00314D93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и</w:t>
      </w:r>
      <w:r w:rsidR="002174F7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314D93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получатель </w:t>
      </w:r>
      <w:r w:rsidR="00934E2A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письменно 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уведомляет</w:t>
      </w:r>
      <w:r w:rsidR="00314D93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ся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о принятом решении</w:t>
      </w:r>
      <w:r w:rsidR="00934E2A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в однодневный срок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.</w:t>
      </w:r>
    </w:p>
    <w:p w:rsidR="00BB234E" w:rsidRPr="00AE0AF3" w:rsidRDefault="00314D93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19</w:t>
      </w:r>
      <w:r w:rsidR="00BB234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. При положительном решении о единовременной выплат</w:t>
      </w:r>
      <w:r w:rsidR="002E655D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е</w:t>
      </w:r>
      <w:r w:rsidR="00BB234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получателю, ИКЦ перечисляет денежные средства на указанный в заявлении получателя расчетный счет в банке, в течение трех рабочих дней.</w:t>
      </w:r>
    </w:p>
    <w:p w:rsidR="00BB234E" w:rsidRPr="00AE0AF3" w:rsidRDefault="00314D93" w:rsidP="00934E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20</w:t>
      </w:r>
      <w:r w:rsidR="00BB234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. </w:t>
      </w:r>
      <w:r w:rsidR="00934E2A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Получатель предупреждается об ответственности в соответствии с законодательством Кыргызской Республики в случае несвоевременного предоставления указанных документов, а также праве ИКЦ обратиться в судебные органы по взысканию полученной суммы с учетом штрафных санкций.</w:t>
      </w:r>
    </w:p>
    <w:p w:rsidR="00934E2A" w:rsidRDefault="00314D93" w:rsidP="00934E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21</w:t>
      </w:r>
      <w:r w:rsidR="00BB234E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. </w:t>
      </w:r>
      <w:r w:rsidR="00934E2A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В случае если </w:t>
      </w:r>
      <w:r w:rsidR="00934E2A" w:rsidRPr="00AE0AF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репатриация тела гражданина Кыргызской Республики, умершего</w:t>
      </w:r>
      <w:r w:rsidR="00934E2A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за рубежом</w:t>
      </w:r>
      <w:r w:rsidR="002E655D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</w:t>
      </w:r>
      <w:r w:rsidR="00934E2A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еще не осуществлена</w:t>
      </w:r>
      <w:r w:rsidR="00934E2A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 п</w:t>
      </w:r>
      <w:r w:rsidR="00934E2A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олучатель представляет в ИКЦ нотариально заверенное свидетельство о смерти, официальные документы</w:t>
      </w:r>
      <w:r w:rsidR="002E655D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</w:t>
      </w:r>
      <w:r w:rsidR="00934E2A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подтверждающие транспортировку тела умершего</w:t>
      </w:r>
      <w:r w:rsidR="002E655D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</w:t>
      </w:r>
      <w:r w:rsidR="00934E2A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в течение одного календарного месяца со дня получения денежных средств.</w:t>
      </w:r>
    </w:p>
    <w:p w:rsidR="00934E2A" w:rsidRPr="00AE0AF3" w:rsidRDefault="00934E2A" w:rsidP="00934E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lastRenderedPageBreak/>
        <w:t>В случае несвоевремен</w:t>
      </w:r>
      <w:r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ного представления документов</w:t>
      </w:r>
      <w:r w:rsidR="002E655D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ИКЦ обращается в правоохранительные и судебные органы для взыскания выданной суммы и привлечения получателя к ответственности.</w:t>
      </w:r>
    </w:p>
    <w:p w:rsidR="00BB234E" w:rsidRPr="00AE0AF3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2</w:t>
      </w:r>
      <w:r w:rsidR="00314D93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2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. Решения </w:t>
      </w:r>
      <w:r w:rsidR="002174F7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ИКЦ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 принимаемые при рассмотрении заявления о единовременной выплате, могут быть обжалованы в судебном порядке.</w:t>
      </w:r>
    </w:p>
    <w:p w:rsidR="00BB234E" w:rsidRDefault="00BB234E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2</w:t>
      </w:r>
      <w:r w:rsidR="00314D93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3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. Порядок обжалования действий (бездействи</w:t>
      </w:r>
      <w:r w:rsidR="002E655D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я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) уполномоченного органа в сфере миграции и (или) его должностных лиц устанавливается в соответствии с Законом Кыргызской Республики «О порядке рассмотрения обращений граждан»</w:t>
      </w:r>
      <w:r w:rsidR="006D73AC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и </w:t>
      </w:r>
      <w:r w:rsidR="006D73AC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Законом Кыргызской Республики</w:t>
      </w:r>
      <w:r w:rsidR="006D73AC" w:rsidRPr="006D73AC">
        <w:t xml:space="preserve"> </w:t>
      </w:r>
      <w:r w:rsidR="006D73AC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«</w:t>
      </w:r>
      <w:r w:rsidR="006D73AC" w:rsidRPr="006D73AC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Об основах административной деятельности и административных процедурах</w:t>
      </w:r>
      <w:r w:rsidR="006D73AC"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»</w:t>
      </w:r>
      <w:r w:rsidRPr="00AE0AF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.</w:t>
      </w:r>
    </w:p>
    <w:p w:rsidR="00382232" w:rsidRDefault="00382232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382232" w:rsidRDefault="00382232" w:rsidP="00BB234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382232" w:rsidRPr="00AE0AF3" w:rsidRDefault="00382232" w:rsidP="0038223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</w:t>
      </w:r>
    </w:p>
    <w:sectPr w:rsidR="00382232" w:rsidRPr="00AE0AF3" w:rsidSect="003E5AE6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2B4" w:rsidRDefault="00C752B4" w:rsidP="005B25B4">
      <w:pPr>
        <w:spacing w:after="0" w:line="240" w:lineRule="auto"/>
      </w:pPr>
      <w:r>
        <w:separator/>
      </w:r>
    </w:p>
  </w:endnote>
  <w:endnote w:type="continuationSeparator" w:id="0">
    <w:p w:rsidR="00C752B4" w:rsidRDefault="00C752B4" w:rsidP="005B2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6808836"/>
      <w:docPartObj>
        <w:docPartGallery w:val="Page Numbers (Bottom of Page)"/>
        <w:docPartUnique/>
      </w:docPartObj>
    </w:sdtPr>
    <w:sdtEndPr/>
    <w:sdtContent>
      <w:p w:rsidR="003E5AE6" w:rsidRDefault="003E5AE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41C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2B4" w:rsidRDefault="00C752B4" w:rsidP="005B25B4">
      <w:pPr>
        <w:spacing w:after="0" w:line="240" w:lineRule="auto"/>
      </w:pPr>
      <w:r>
        <w:separator/>
      </w:r>
    </w:p>
  </w:footnote>
  <w:footnote w:type="continuationSeparator" w:id="0">
    <w:p w:rsidR="00C752B4" w:rsidRDefault="00C752B4" w:rsidP="005B2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119BA"/>
    <w:multiLevelType w:val="hybridMultilevel"/>
    <w:tmpl w:val="6E4A905A"/>
    <w:lvl w:ilvl="0" w:tplc="BD0C0E1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34E"/>
    <w:rsid w:val="0000054F"/>
    <w:rsid w:val="00004C87"/>
    <w:rsid w:val="0000689F"/>
    <w:rsid w:val="00006A3D"/>
    <w:rsid w:val="00010409"/>
    <w:rsid w:val="00010D45"/>
    <w:rsid w:val="00013868"/>
    <w:rsid w:val="0001463D"/>
    <w:rsid w:val="00014A97"/>
    <w:rsid w:val="00015773"/>
    <w:rsid w:val="00021AB8"/>
    <w:rsid w:val="00024088"/>
    <w:rsid w:val="00024A26"/>
    <w:rsid w:val="00026631"/>
    <w:rsid w:val="00027531"/>
    <w:rsid w:val="000319A4"/>
    <w:rsid w:val="00031B83"/>
    <w:rsid w:val="0003387A"/>
    <w:rsid w:val="000351AE"/>
    <w:rsid w:val="0004302F"/>
    <w:rsid w:val="00045669"/>
    <w:rsid w:val="00051DBD"/>
    <w:rsid w:val="00054C12"/>
    <w:rsid w:val="00056E35"/>
    <w:rsid w:val="00060945"/>
    <w:rsid w:val="00061069"/>
    <w:rsid w:val="00062412"/>
    <w:rsid w:val="000633C6"/>
    <w:rsid w:val="00064779"/>
    <w:rsid w:val="00066CC2"/>
    <w:rsid w:val="000671A6"/>
    <w:rsid w:val="00067460"/>
    <w:rsid w:val="00070295"/>
    <w:rsid w:val="00072132"/>
    <w:rsid w:val="000721AF"/>
    <w:rsid w:val="0007385B"/>
    <w:rsid w:val="00075E41"/>
    <w:rsid w:val="000760F2"/>
    <w:rsid w:val="00077318"/>
    <w:rsid w:val="000774B1"/>
    <w:rsid w:val="00085D4D"/>
    <w:rsid w:val="0008665C"/>
    <w:rsid w:val="0008723D"/>
    <w:rsid w:val="00090CEF"/>
    <w:rsid w:val="000911B5"/>
    <w:rsid w:val="000935AF"/>
    <w:rsid w:val="00093EAA"/>
    <w:rsid w:val="000940D7"/>
    <w:rsid w:val="00094112"/>
    <w:rsid w:val="000951E3"/>
    <w:rsid w:val="000A0713"/>
    <w:rsid w:val="000A3E41"/>
    <w:rsid w:val="000B157C"/>
    <w:rsid w:val="000B3848"/>
    <w:rsid w:val="000C00BC"/>
    <w:rsid w:val="000C2D02"/>
    <w:rsid w:val="000C3FC4"/>
    <w:rsid w:val="000C4B96"/>
    <w:rsid w:val="000C4E78"/>
    <w:rsid w:val="000C5496"/>
    <w:rsid w:val="000C694A"/>
    <w:rsid w:val="000D0ED3"/>
    <w:rsid w:val="000D7871"/>
    <w:rsid w:val="000E109E"/>
    <w:rsid w:val="000E17CD"/>
    <w:rsid w:val="000E380F"/>
    <w:rsid w:val="000E6A54"/>
    <w:rsid w:val="000E7C2F"/>
    <w:rsid w:val="000F3BF3"/>
    <w:rsid w:val="000F6B2D"/>
    <w:rsid w:val="00102BA4"/>
    <w:rsid w:val="00110244"/>
    <w:rsid w:val="00112843"/>
    <w:rsid w:val="00112DB9"/>
    <w:rsid w:val="00113C69"/>
    <w:rsid w:val="00114CCC"/>
    <w:rsid w:val="0011783C"/>
    <w:rsid w:val="00124906"/>
    <w:rsid w:val="001303B9"/>
    <w:rsid w:val="001347F6"/>
    <w:rsid w:val="00134E32"/>
    <w:rsid w:val="00136A41"/>
    <w:rsid w:val="00137449"/>
    <w:rsid w:val="00137F36"/>
    <w:rsid w:val="001408D4"/>
    <w:rsid w:val="00142CA0"/>
    <w:rsid w:val="00142D0B"/>
    <w:rsid w:val="0014391E"/>
    <w:rsid w:val="001454B7"/>
    <w:rsid w:val="001509D4"/>
    <w:rsid w:val="00155AA9"/>
    <w:rsid w:val="00155AFD"/>
    <w:rsid w:val="00160B1E"/>
    <w:rsid w:val="00167119"/>
    <w:rsid w:val="001671E7"/>
    <w:rsid w:val="0017081B"/>
    <w:rsid w:val="00170AA8"/>
    <w:rsid w:val="001768E0"/>
    <w:rsid w:val="0018530F"/>
    <w:rsid w:val="00191DD5"/>
    <w:rsid w:val="001924BB"/>
    <w:rsid w:val="00192882"/>
    <w:rsid w:val="00193C81"/>
    <w:rsid w:val="001970AD"/>
    <w:rsid w:val="001A0040"/>
    <w:rsid w:val="001A26C0"/>
    <w:rsid w:val="001A321A"/>
    <w:rsid w:val="001A5AD4"/>
    <w:rsid w:val="001A6EB1"/>
    <w:rsid w:val="001A7AFF"/>
    <w:rsid w:val="001B007C"/>
    <w:rsid w:val="001B0D06"/>
    <w:rsid w:val="001B0D37"/>
    <w:rsid w:val="001B1494"/>
    <w:rsid w:val="001B14E6"/>
    <w:rsid w:val="001B40DE"/>
    <w:rsid w:val="001C04A3"/>
    <w:rsid w:val="001C2104"/>
    <w:rsid w:val="001C2DA2"/>
    <w:rsid w:val="001C418D"/>
    <w:rsid w:val="001C4901"/>
    <w:rsid w:val="001C4B1F"/>
    <w:rsid w:val="001D78E8"/>
    <w:rsid w:val="001E0041"/>
    <w:rsid w:val="001E0A34"/>
    <w:rsid w:val="001E6F27"/>
    <w:rsid w:val="001F2D62"/>
    <w:rsid w:val="001F3527"/>
    <w:rsid w:val="001F5A1A"/>
    <w:rsid w:val="002003E6"/>
    <w:rsid w:val="00200585"/>
    <w:rsid w:val="00200979"/>
    <w:rsid w:val="00200B0F"/>
    <w:rsid w:val="00200BFF"/>
    <w:rsid w:val="00203DF2"/>
    <w:rsid w:val="00204783"/>
    <w:rsid w:val="00206F0E"/>
    <w:rsid w:val="00210B86"/>
    <w:rsid w:val="00213086"/>
    <w:rsid w:val="0021604B"/>
    <w:rsid w:val="00216113"/>
    <w:rsid w:val="00216C4B"/>
    <w:rsid w:val="002174F7"/>
    <w:rsid w:val="00220A8E"/>
    <w:rsid w:val="00222DDC"/>
    <w:rsid w:val="00223781"/>
    <w:rsid w:val="00226ACE"/>
    <w:rsid w:val="002275D1"/>
    <w:rsid w:val="00234807"/>
    <w:rsid w:val="00235594"/>
    <w:rsid w:val="0024067C"/>
    <w:rsid w:val="00244A00"/>
    <w:rsid w:val="0025134C"/>
    <w:rsid w:val="002514C5"/>
    <w:rsid w:val="0025523B"/>
    <w:rsid w:val="00255583"/>
    <w:rsid w:val="00255C16"/>
    <w:rsid w:val="002624A5"/>
    <w:rsid w:val="00264E79"/>
    <w:rsid w:val="002658E0"/>
    <w:rsid w:val="0026617C"/>
    <w:rsid w:val="00266DE4"/>
    <w:rsid w:val="002713D5"/>
    <w:rsid w:val="00274C95"/>
    <w:rsid w:val="00275A2E"/>
    <w:rsid w:val="00280398"/>
    <w:rsid w:val="00280C2C"/>
    <w:rsid w:val="0028206E"/>
    <w:rsid w:val="00283ADD"/>
    <w:rsid w:val="0028439A"/>
    <w:rsid w:val="00284977"/>
    <w:rsid w:val="002935A5"/>
    <w:rsid w:val="0029442D"/>
    <w:rsid w:val="00295E47"/>
    <w:rsid w:val="00296E45"/>
    <w:rsid w:val="00297224"/>
    <w:rsid w:val="002A29CF"/>
    <w:rsid w:val="002A38C9"/>
    <w:rsid w:val="002A39F0"/>
    <w:rsid w:val="002A41BF"/>
    <w:rsid w:val="002A68E3"/>
    <w:rsid w:val="002A7C49"/>
    <w:rsid w:val="002C4A79"/>
    <w:rsid w:val="002C5EBC"/>
    <w:rsid w:val="002D0DE8"/>
    <w:rsid w:val="002D0FF8"/>
    <w:rsid w:val="002D4504"/>
    <w:rsid w:val="002D541B"/>
    <w:rsid w:val="002D5766"/>
    <w:rsid w:val="002E0FCC"/>
    <w:rsid w:val="002E57CA"/>
    <w:rsid w:val="002E655D"/>
    <w:rsid w:val="002E7A06"/>
    <w:rsid w:val="002E7E2D"/>
    <w:rsid w:val="002F0121"/>
    <w:rsid w:val="002F38EB"/>
    <w:rsid w:val="002F3916"/>
    <w:rsid w:val="0030586A"/>
    <w:rsid w:val="0030650A"/>
    <w:rsid w:val="003068A9"/>
    <w:rsid w:val="00306D68"/>
    <w:rsid w:val="00313AE3"/>
    <w:rsid w:val="00314C5F"/>
    <w:rsid w:val="00314D93"/>
    <w:rsid w:val="0031586B"/>
    <w:rsid w:val="00317099"/>
    <w:rsid w:val="0031765D"/>
    <w:rsid w:val="003238F6"/>
    <w:rsid w:val="00324BE6"/>
    <w:rsid w:val="00331253"/>
    <w:rsid w:val="00337923"/>
    <w:rsid w:val="00346BAD"/>
    <w:rsid w:val="00352278"/>
    <w:rsid w:val="0035230D"/>
    <w:rsid w:val="003620F6"/>
    <w:rsid w:val="0036263D"/>
    <w:rsid w:val="00362965"/>
    <w:rsid w:val="003641A7"/>
    <w:rsid w:val="0036440C"/>
    <w:rsid w:val="0036486C"/>
    <w:rsid w:val="003656E4"/>
    <w:rsid w:val="00365E65"/>
    <w:rsid w:val="003674FA"/>
    <w:rsid w:val="00371C0A"/>
    <w:rsid w:val="00372A32"/>
    <w:rsid w:val="00372C8B"/>
    <w:rsid w:val="003735D0"/>
    <w:rsid w:val="00377E13"/>
    <w:rsid w:val="00382232"/>
    <w:rsid w:val="00384BAD"/>
    <w:rsid w:val="003875B4"/>
    <w:rsid w:val="00392766"/>
    <w:rsid w:val="00392A49"/>
    <w:rsid w:val="00392CDD"/>
    <w:rsid w:val="00393A86"/>
    <w:rsid w:val="00395AAE"/>
    <w:rsid w:val="003A0DD1"/>
    <w:rsid w:val="003A2615"/>
    <w:rsid w:val="003A2EDA"/>
    <w:rsid w:val="003A448B"/>
    <w:rsid w:val="003A60E3"/>
    <w:rsid w:val="003B3806"/>
    <w:rsid w:val="003B42E1"/>
    <w:rsid w:val="003B4A48"/>
    <w:rsid w:val="003B5825"/>
    <w:rsid w:val="003B73F8"/>
    <w:rsid w:val="003B74EF"/>
    <w:rsid w:val="003C2439"/>
    <w:rsid w:val="003C2EB2"/>
    <w:rsid w:val="003C3BDA"/>
    <w:rsid w:val="003C5066"/>
    <w:rsid w:val="003C5F4D"/>
    <w:rsid w:val="003D06A7"/>
    <w:rsid w:val="003D3D3C"/>
    <w:rsid w:val="003D492B"/>
    <w:rsid w:val="003D7840"/>
    <w:rsid w:val="003E1374"/>
    <w:rsid w:val="003E153A"/>
    <w:rsid w:val="003E1977"/>
    <w:rsid w:val="003E5AE6"/>
    <w:rsid w:val="003F0D55"/>
    <w:rsid w:val="003F2B24"/>
    <w:rsid w:val="003F2ED7"/>
    <w:rsid w:val="003F55EF"/>
    <w:rsid w:val="003F668C"/>
    <w:rsid w:val="003F6FB3"/>
    <w:rsid w:val="00401E86"/>
    <w:rsid w:val="00402F5E"/>
    <w:rsid w:val="004047D2"/>
    <w:rsid w:val="00406BFB"/>
    <w:rsid w:val="00406F20"/>
    <w:rsid w:val="00407A36"/>
    <w:rsid w:val="0041294F"/>
    <w:rsid w:val="00414FBC"/>
    <w:rsid w:val="004175B5"/>
    <w:rsid w:val="00421649"/>
    <w:rsid w:val="00422AB0"/>
    <w:rsid w:val="0042386F"/>
    <w:rsid w:val="00423B93"/>
    <w:rsid w:val="004246FB"/>
    <w:rsid w:val="00426D05"/>
    <w:rsid w:val="004278CD"/>
    <w:rsid w:val="00430937"/>
    <w:rsid w:val="00432A10"/>
    <w:rsid w:val="0043515A"/>
    <w:rsid w:val="00436C29"/>
    <w:rsid w:val="00437920"/>
    <w:rsid w:val="0044084F"/>
    <w:rsid w:val="004441D3"/>
    <w:rsid w:val="004452A5"/>
    <w:rsid w:val="004463CF"/>
    <w:rsid w:val="00447985"/>
    <w:rsid w:val="004553E6"/>
    <w:rsid w:val="004561B9"/>
    <w:rsid w:val="00457651"/>
    <w:rsid w:val="00457A52"/>
    <w:rsid w:val="00461E01"/>
    <w:rsid w:val="0046323D"/>
    <w:rsid w:val="0046453F"/>
    <w:rsid w:val="00470DC4"/>
    <w:rsid w:val="00476A05"/>
    <w:rsid w:val="00477BE5"/>
    <w:rsid w:val="0048262A"/>
    <w:rsid w:val="00485680"/>
    <w:rsid w:val="004905A9"/>
    <w:rsid w:val="004906A9"/>
    <w:rsid w:val="00493416"/>
    <w:rsid w:val="004A1678"/>
    <w:rsid w:val="004A34F5"/>
    <w:rsid w:val="004A4063"/>
    <w:rsid w:val="004A53CD"/>
    <w:rsid w:val="004A5D6F"/>
    <w:rsid w:val="004A6938"/>
    <w:rsid w:val="004B1230"/>
    <w:rsid w:val="004B2223"/>
    <w:rsid w:val="004B3783"/>
    <w:rsid w:val="004B4DF3"/>
    <w:rsid w:val="004B5ADC"/>
    <w:rsid w:val="004B67A6"/>
    <w:rsid w:val="004B6AF4"/>
    <w:rsid w:val="004B725D"/>
    <w:rsid w:val="004C06F3"/>
    <w:rsid w:val="004C17DE"/>
    <w:rsid w:val="004C1802"/>
    <w:rsid w:val="004C1E4A"/>
    <w:rsid w:val="004C63B5"/>
    <w:rsid w:val="004C7736"/>
    <w:rsid w:val="004D1A9D"/>
    <w:rsid w:val="004D6507"/>
    <w:rsid w:val="004D6C69"/>
    <w:rsid w:val="004E1A3D"/>
    <w:rsid w:val="004E2B45"/>
    <w:rsid w:val="004E51BC"/>
    <w:rsid w:val="004E5836"/>
    <w:rsid w:val="004E6A48"/>
    <w:rsid w:val="004E71FA"/>
    <w:rsid w:val="004F1388"/>
    <w:rsid w:val="004F214D"/>
    <w:rsid w:val="004F3476"/>
    <w:rsid w:val="004F5884"/>
    <w:rsid w:val="004F5D86"/>
    <w:rsid w:val="004F66FD"/>
    <w:rsid w:val="004F69B7"/>
    <w:rsid w:val="004F7163"/>
    <w:rsid w:val="00500B11"/>
    <w:rsid w:val="00505B97"/>
    <w:rsid w:val="00506BCD"/>
    <w:rsid w:val="00510CCF"/>
    <w:rsid w:val="0051223A"/>
    <w:rsid w:val="00512B0C"/>
    <w:rsid w:val="00516E5C"/>
    <w:rsid w:val="0052049B"/>
    <w:rsid w:val="00521F03"/>
    <w:rsid w:val="00522FB2"/>
    <w:rsid w:val="00524616"/>
    <w:rsid w:val="00526AF2"/>
    <w:rsid w:val="0053353E"/>
    <w:rsid w:val="005338B4"/>
    <w:rsid w:val="00533944"/>
    <w:rsid w:val="00535667"/>
    <w:rsid w:val="005456E4"/>
    <w:rsid w:val="00545CD5"/>
    <w:rsid w:val="005470D9"/>
    <w:rsid w:val="005559E1"/>
    <w:rsid w:val="00557E4E"/>
    <w:rsid w:val="005600CA"/>
    <w:rsid w:val="00561191"/>
    <w:rsid w:val="00563154"/>
    <w:rsid w:val="00564B11"/>
    <w:rsid w:val="00564E68"/>
    <w:rsid w:val="005654F6"/>
    <w:rsid w:val="00577325"/>
    <w:rsid w:val="00580BFF"/>
    <w:rsid w:val="005843AF"/>
    <w:rsid w:val="00586F5C"/>
    <w:rsid w:val="0059157A"/>
    <w:rsid w:val="00591FBE"/>
    <w:rsid w:val="00595DAD"/>
    <w:rsid w:val="005A050D"/>
    <w:rsid w:val="005A1CA5"/>
    <w:rsid w:val="005A3DC5"/>
    <w:rsid w:val="005A6485"/>
    <w:rsid w:val="005A7223"/>
    <w:rsid w:val="005B03F7"/>
    <w:rsid w:val="005B1AA7"/>
    <w:rsid w:val="005B25B4"/>
    <w:rsid w:val="005B3B31"/>
    <w:rsid w:val="005B46ED"/>
    <w:rsid w:val="005B51DC"/>
    <w:rsid w:val="005B64B7"/>
    <w:rsid w:val="005B6F7F"/>
    <w:rsid w:val="005B7E95"/>
    <w:rsid w:val="005C1F98"/>
    <w:rsid w:val="005C4382"/>
    <w:rsid w:val="005C4CEF"/>
    <w:rsid w:val="005C673C"/>
    <w:rsid w:val="005C7B22"/>
    <w:rsid w:val="005C7D37"/>
    <w:rsid w:val="005D1D75"/>
    <w:rsid w:val="005D58A8"/>
    <w:rsid w:val="005D62D6"/>
    <w:rsid w:val="005E1A30"/>
    <w:rsid w:val="005E2086"/>
    <w:rsid w:val="005E2E8A"/>
    <w:rsid w:val="005F06FD"/>
    <w:rsid w:val="005F30B7"/>
    <w:rsid w:val="005F4CFF"/>
    <w:rsid w:val="005F4D1A"/>
    <w:rsid w:val="005F643C"/>
    <w:rsid w:val="006026F2"/>
    <w:rsid w:val="00602A83"/>
    <w:rsid w:val="00610195"/>
    <w:rsid w:val="00611903"/>
    <w:rsid w:val="00612BA9"/>
    <w:rsid w:val="00613C2B"/>
    <w:rsid w:val="00614052"/>
    <w:rsid w:val="006200BA"/>
    <w:rsid w:val="00620695"/>
    <w:rsid w:val="00624DA2"/>
    <w:rsid w:val="0062680A"/>
    <w:rsid w:val="00626DC1"/>
    <w:rsid w:val="00636800"/>
    <w:rsid w:val="00640AE7"/>
    <w:rsid w:val="00641EE6"/>
    <w:rsid w:val="0064250E"/>
    <w:rsid w:val="00642516"/>
    <w:rsid w:val="00642F44"/>
    <w:rsid w:val="00644F24"/>
    <w:rsid w:val="00650826"/>
    <w:rsid w:val="00651B33"/>
    <w:rsid w:val="00652149"/>
    <w:rsid w:val="006535B2"/>
    <w:rsid w:val="0065588C"/>
    <w:rsid w:val="006579EF"/>
    <w:rsid w:val="00663923"/>
    <w:rsid w:val="00664C8B"/>
    <w:rsid w:val="00666A9D"/>
    <w:rsid w:val="00667990"/>
    <w:rsid w:val="00680F62"/>
    <w:rsid w:val="0068163A"/>
    <w:rsid w:val="00685462"/>
    <w:rsid w:val="00685AD8"/>
    <w:rsid w:val="006862FF"/>
    <w:rsid w:val="00690233"/>
    <w:rsid w:val="00691FA0"/>
    <w:rsid w:val="006921A4"/>
    <w:rsid w:val="00693EEB"/>
    <w:rsid w:val="00695434"/>
    <w:rsid w:val="00696457"/>
    <w:rsid w:val="006A0C42"/>
    <w:rsid w:val="006A14DB"/>
    <w:rsid w:val="006A19D5"/>
    <w:rsid w:val="006A2830"/>
    <w:rsid w:val="006B4F23"/>
    <w:rsid w:val="006B523D"/>
    <w:rsid w:val="006B6555"/>
    <w:rsid w:val="006C2B3E"/>
    <w:rsid w:val="006C7DBA"/>
    <w:rsid w:val="006D0C33"/>
    <w:rsid w:val="006D3B1C"/>
    <w:rsid w:val="006D73AC"/>
    <w:rsid w:val="006E564A"/>
    <w:rsid w:val="006E6BA5"/>
    <w:rsid w:val="006E6BD5"/>
    <w:rsid w:val="006F0C83"/>
    <w:rsid w:val="006F2B84"/>
    <w:rsid w:val="006F59E6"/>
    <w:rsid w:val="00703755"/>
    <w:rsid w:val="00703D73"/>
    <w:rsid w:val="0070734D"/>
    <w:rsid w:val="007105A3"/>
    <w:rsid w:val="00711593"/>
    <w:rsid w:val="007148EF"/>
    <w:rsid w:val="00714DB0"/>
    <w:rsid w:val="00717A4B"/>
    <w:rsid w:val="0072083D"/>
    <w:rsid w:val="007212D3"/>
    <w:rsid w:val="00721906"/>
    <w:rsid w:val="00722EB7"/>
    <w:rsid w:val="007232FB"/>
    <w:rsid w:val="00723882"/>
    <w:rsid w:val="0072526A"/>
    <w:rsid w:val="007275B6"/>
    <w:rsid w:val="007276FD"/>
    <w:rsid w:val="00727891"/>
    <w:rsid w:val="00727911"/>
    <w:rsid w:val="00734A15"/>
    <w:rsid w:val="007369D9"/>
    <w:rsid w:val="00741510"/>
    <w:rsid w:val="00743A1E"/>
    <w:rsid w:val="00744C1E"/>
    <w:rsid w:val="00745016"/>
    <w:rsid w:val="0075048D"/>
    <w:rsid w:val="00752C68"/>
    <w:rsid w:val="00752F9A"/>
    <w:rsid w:val="007542C8"/>
    <w:rsid w:val="00756AF0"/>
    <w:rsid w:val="007604EF"/>
    <w:rsid w:val="00761DBB"/>
    <w:rsid w:val="00763090"/>
    <w:rsid w:val="00763805"/>
    <w:rsid w:val="00764112"/>
    <w:rsid w:val="00764CD2"/>
    <w:rsid w:val="00765F49"/>
    <w:rsid w:val="0077044B"/>
    <w:rsid w:val="007718A4"/>
    <w:rsid w:val="00772DEF"/>
    <w:rsid w:val="007745BB"/>
    <w:rsid w:val="007767A9"/>
    <w:rsid w:val="00780D44"/>
    <w:rsid w:val="00780F3E"/>
    <w:rsid w:val="00781931"/>
    <w:rsid w:val="00782C6B"/>
    <w:rsid w:val="00783610"/>
    <w:rsid w:val="00791B56"/>
    <w:rsid w:val="00791DA7"/>
    <w:rsid w:val="007927D3"/>
    <w:rsid w:val="00792E37"/>
    <w:rsid w:val="00795920"/>
    <w:rsid w:val="0079641C"/>
    <w:rsid w:val="007A089A"/>
    <w:rsid w:val="007A248B"/>
    <w:rsid w:val="007A541B"/>
    <w:rsid w:val="007A79C5"/>
    <w:rsid w:val="007B559A"/>
    <w:rsid w:val="007B5946"/>
    <w:rsid w:val="007C3E4A"/>
    <w:rsid w:val="007C5027"/>
    <w:rsid w:val="007C6D5D"/>
    <w:rsid w:val="007C733C"/>
    <w:rsid w:val="007D2467"/>
    <w:rsid w:val="007D25F5"/>
    <w:rsid w:val="007D31A6"/>
    <w:rsid w:val="007D3F10"/>
    <w:rsid w:val="007D7C0B"/>
    <w:rsid w:val="007F1B87"/>
    <w:rsid w:val="00800180"/>
    <w:rsid w:val="008008B6"/>
    <w:rsid w:val="008017FF"/>
    <w:rsid w:val="00805895"/>
    <w:rsid w:val="00814977"/>
    <w:rsid w:val="00815708"/>
    <w:rsid w:val="0082006A"/>
    <w:rsid w:val="00821293"/>
    <w:rsid w:val="00821731"/>
    <w:rsid w:val="008230E6"/>
    <w:rsid w:val="0082459B"/>
    <w:rsid w:val="00824750"/>
    <w:rsid w:val="00825232"/>
    <w:rsid w:val="00825701"/>
    <w:rsid w:val="00827F11"/>
    <w:rsid w:val="0083353F"/>
    <w:rsid w:val="008341C7"/>
    <w:rsid w:val="0083589B"/>
    <w:rsid w:val="00841309"/>
    <w:rsid w:val="008419BD"/>
    <w:rsid w:val="00843654"/>
    <w:rsid w:val="008447DF"/>
    <w:rsid w:val="00850289"/>
    <w:rsid w:val="00851879"/>
    <w:rsid w:val="00852224"/>
    <w:rsid w:val="00852957"/>
    <w:rsid w:val="00854962"/>
    <w:rsid w:val="008606C9"/>
    <w:rsid w:val="00861F2A"/>
    <w:rsid w:val="008640B5"/>
    <w:rsid w:val="00864ADD"/>
    <w:rsid w:val="00872EB5"/>
    <w:rsid w:val="00876C40"/>
    <w:rsid w:val="00881B77"/>
    <w:rsid w:val="008864DE"/>
    <w:rsid w:val="00890006"/>
    <w:rsid w:val="008910F6"/>
    <w:rsid w:val="008952A0"/>
    <w:rsid w:val="00896079"/>
    <w:rsid w:val="00896733"/>
    <w:rsid w:val="008A0FAF"/>
    <w:rsid w:val="008A4D7A"/>
    <w:rsid w:val="008A5964"/>
    <w:rsid w:val="008B0DDE"/>
    <w:rsid w:val="008B1E8C"/>
    <w:rsid w:val="008B3694"/>
    <w:rsid w:val="008B3803"/>
    <w:rsid w:val="008C2BFF"/>
    <w:rsid w:val="008C355A"/>
    <w:rsid w:val="008C3EF6"/>
    <w:rsid w:val="008C470E"/>
    <w:rsid w:val="008C6709"/>
    <w:rsid w:val="008D49D3"/>
    <w:rsid w:val="008D58F5"/>
    <w:rsid w:val="008D67AE"/>
    <w:rsid w:val="008E0D69"/>
    <w:rsid w:val="008E3609"/>
    <w:rsid w:val="008E3F9E"/>
    <w:rsid w:val="008E40FE"/>
    <w:rsid w:val="008E563C"/>
    <w:rsid w:val="008E7110"/>
    <w:rsid w:val="008E7592"/>
    <w:rsid w:val="008E7ADE"/>
    <w:rsid w:val="008F015D"/>
    <w:rsid w:val="008F2ED2"/>
    <w:rsid w:val="008F2F18"/>
    <w:rsid w:val="008F48B2"/>
    <w:rsid w:val="00900600"/>
    <w:rsid w:val="0090603D"/>
    <w:rsid w:val="0090669F"/>
    <w:rsid w:val="00907783"/>
    <w:rsid w:val="00907847"/>
    <w:rsid w:val="009128C0"/>
    <w:rsid w:val="00914610"/>
    <w:rsid w:val="00917DDD"/>
    <w:rsid w:val="00921222"/>
    <w:rsid w:val="00921A03"/>
    <w:rsid w:val="009237EE"/>
    <w:rsid w:val="0092458A"/>
    <w:rsid w:val="009247BB"/>
    <w:rsid w:val="0092601B"/>
    <w:rsid w:val="00930808"/>
    <w:rsid w:val="00931F43"/>
    <w:rsid w:val="009326B5"/>
    <w:rsid w:val="00933F8D"/>
    <w:rsid w:val="009347E4"/>
    <w:rsid w:val="00934E2A"/>
    <w:rsid w:val="00935734"/>
    <w:rsid w:val="00941830"/>
    <w:rsid w:val="00944AF7"/>
    <w:rsid w:val="009511DB"/>
    <w:rsid w:val="00951416"/>
    <w:rsid w:val="00953C89"/>
    <w:rsid w:val="00953E72"/>
    <w:rsid w:val="00955BFC"/>
    <w:rsid w:val="0095772F"/>
    <w:rsid w:val="00957E0D"/>
    <w:rsid w:val="00960EAD"/>
    <w:rsid w:val="00961294"/>
    <w:rsid w:val="009652F1"/>
    <w:rsid w:val="00974813"/>
    <w:rsid w:val="0098072E"/>
    <w:rsid w:val="00982C0B"/>
    <w:rsid w:val="00991284"/>
    <w:rsid w:val="0099214F"/>
    <w:rsid w:val="00997D1E"/>
    <w:rsid w:val="009A0324"/>
    <w:rsid w:val="009A3DD5"/>
    <w:rsid w:val="009A5496"/>
    <w:rsid w:val="009A745A"/>
    <w:rsid w:val="009B3784"/>
    <w:rsid w:val="009B5A09"/>
    <w:rsid w:val="009B5D28"/>
    <w:rsid w:val="009C09A9"/>
    <w:rsid w:val="009C1E2F"/>
    <w:rsid w:val="009C207C"/>
    <w:rsid w:val="009C22B4"/>
    <w:rsid w:val="009D0361"/>
    <w:rsid w:val="009D089D"/>
    <w:rsid w:val="009D0FA7"/>
    <w:rsid w:val="009D27AA"/>
    <w:rsid w:val="009D3C65"/>
    <w:rsid w:val="009E0676"/>
    <w:rsid w:val="009E315F"/>
    <w:rsid w:val="009E415E"/>
    <w:rsid w:val="009E52F1"/>
    <w:rsid w:val="009E57A3"/>
    <w:rsid w:val="009E5FD5"/>
    <w:rsid w:val="009E60AA"/>
    <w:rsid w:val="009E6618"/>
    <w:rsid w:val="009E6E5E"/>
    <w:rsid w:val="009E78E7"/>
    <w:rsid w:val="009F15E1"/>
    <w:rsid w:val="009F2FCF"/>
    <w:rsid w:val="009F40AC"/>
    <w:rsid w:val="00A05D2E"/>
    <w:rsid w:val="00A07E94"/>
    <w:rsid w:val="00A11ED2"/>
    <w:rsid w:val="00A1213A"/>
    <w:rsid w:val="00A121F6"/>
    <w:rsid w:val="00A134A8"/>
    <w:rsid w:val="00A16805"/>
    <w:rsid w:val="00A16DE8"/>
    <w:rsid w:val="00A17F61"/>
    <w:rsid w:val="00A20F66"/>
    <w:rsid w:val="00A243C6"/>
    <w:rsid w:val="00A264A4"/>
    <w:rsid w:val="00A3278E"/>
    <w:rsid w:val="00A3327B"/>
    <w:rsid w:val="00A3364A"/>
    <w:rsid w:val="00A34C28"/>
    <w:rsid w:val="00A457D3"/>
    <w:rsid w:val="00A53AAC"/>
    <w:rsid w:val="00A56A50"/>
    <w:rsid w:val="00A66DC7"/>
    <w:rsid w:val="00A678BF"/>
    <w:rsid w:val="00A67FE9"/>
    <w:rsid w:val="00A74ADB"/>
    <w:rsid w:val="00A764B2"/>
    <w:rsid w:val="00A822C4"/>
    <w:rsid w:val="00A844D2"/>
    <w:rsid w:val="00A85F91"/>
    <w:rsid w:val="00A86A2A"/>
    <w:rsid w:val="00A878AD"/>
    <w:rsid w:val="00A9045C"/>
    <w:rsid w:val="00A90B80"/>
    <w:rsid w:val="00A910F3"/>
    <w:rsid w:val="00A92AF2"/>
    <w:rsid w:val="00A93CFF"/>
    <w:rsid w:val="00A9434B"/>
    <w:rsid w:val="00A943DD"/>
    <w:rsid w:val="00A97DF0"/>
    <w:rsid w:val="00AA3B41"/>
    <w:rsid w:val="00AA4044"/>
    <w:rsid w:val="00AA4151"/>
    <w:rsid w:val="00AA5878"/>
    <w:rsid w:val="00AA6754"/>
    <w:rsid w:val="00AA6F5A"/>
    <w:rsid w:val="00AA7597"/>
    <w:rsid w:val="00AB323D"/>
    <w:rsid w:val="00AB7E9B"/>
    <w:rsid w:val="00AC4630"/>
    <w:rsid w:val="00AC6520"/>
    <w:rsid w:val="00AC68C4"/>
    <w:rsid w:val="00AD627E"/>
    <w:rsid w:val="00AE037E"/>
    <w:rsid w:val="00AE0AF3"/>
    <w:rsid w:val="00AE1192"/>
    <w:rsid w:val="00AE172D"/>
    <w:rsid w:val="00AE3118"/>
    <w:rsid w:val="00AE5158"/>
    <w:rsid w:val="00AE6639"/>
    <w:rsid w:val="00AE6C61"/>
    <w:rsid w:val="00AF1381"/>
    <w:rsid w:val="00AF3494"/>
    <w:rsid w:val="00AF3CFB"/>
    <w:rsid w:val="00B01761"/>
    <w:rsid w:val="00B03BB0"/>
    <w:rsid w:val="00B073D2"/>
    <w:rsid w:val="00B10C5A"/>
    <w:rsid w:val="00B124D3"/>
    <w:rsid w:val="00B144E2"/>
    <w:rsid w:val="00B14BE6"/>
    <w:rsid w:val="00B16ADB"/>
    <w:rsid w:val="00B2001B"/>
    <w:rsid w:val="00B2147F"/>
    <w:rsid w:val="00B24197"/>
    <w:rsid w:val="00B261E9"/>
    <w:rsid w:val="00B26D23"/>
    <w:rsid w:val="00B27AE0"/>
    <w:rsid w:val="00B314A7"/>
    <w:rsid w:val="00B3555B"/>
    <w:rsid w:val="00B35EB3"/>
    <w:rsid w:val="00B3754C"/>
    <w:rsid w:val="00B422BD"/>
    <w:rsid w:val="00B436E5"/>
    <w:rsid w:val="00B45F19"/>
    <w:rsid w:val="00B511E9"/>
    <w:rsid w:val="00B53275"/>
    <w:rsid w:val="00B55E37"/>
    <w:rsid w:val="00B56884"/>
    <w:rsid w:val="00B57660"/>
    <w:rsid w:val="00B60C2D"/>
    <w:rsid w:val="00B64597"/>
    <w:rsid w:val="00B6496E"/>
    <w:rsid w:val="00B7058E"/>
    <w:rsid w:val="00B70AB2"/>
    <w:rsid w:val="00B71BC7"/>
    <w:rsid w:val="00B76033"/>
    <w:rsid w:val="00B7671F"/>
    <w:rsid w:val="00B83648"/>
    <w:rsid w:val="00B8504D"/>
    <w:rsid w:val="00B92373"/>
    <w:rsid w:val="00B946BA"/>
    <w:rsid w:val="00BA04B0"/>
    <w:rsid w:val="00BA05B9"/>
    <w:rsid w:val="00BA3BD2"/>
    <w:rsid w:val="00BA7EC2"/>
    <w:rsid w:val="00BB1C9F"/>
    <w:rsid w:val="00BB234E"/>
    <w:rsid w:val="00BB31B9"/>
    <w:rsid w:val="00BB64C0"/>
    <w:rsid w:val="00BC54F7"/>
    <w:rsid w:val="00BC6FC2"/>
    <w:rsid w:val="00BD01CB"/>
    <w:rsid w:val="00BD020E"/>
    <w:rsid w:val="00BD03CC"/>
    <w:rsid w:val="00BD1398"/>
    <w:rsid w:val="00BD413E"/>
    <w:rsid w:val="00BD5BF3"/>
    <w:rsid w:val="00BD71C9"/>
    <w:rsid w:val="00BD7D64"/>
    <w:rsid w:val="00BE1567"/>
    <w:rsid w:val="00BE4F2C"/>
    <w:rsid w:val="00BE528A"/>
    <w:rsid w:val="00BF13F1"/>
    <w:rsid w:val="00BF25D4"/>
    <w:rsid w:val="00BF296D"/>
    <w:rsid w:val="00BF2F72"/>
    <w:rsid w:val="00BF3A90"/>
    <w:rsid w:val="00BF4095"/>
    <w:rsid w:val="00BF673B"/>
    <w:rsid w:val="00C00286"/>
    <w:rsid w:val="00C0315E"/>
    <w:rsid w:val="00C04456"/>
    <w:rsid w:val="00C06EDE"/>
    <w:rsid w:val="00C12BE4"/>
    <w:rsid w:val="00C1315A"/>
    <w:rsid w:val="00C13EE3"/>
    <w:rsid w:val="00C14302"/>
    <w:rsid w:val="00C15515"/>
    <w:rsid w:val="00C1691B"/>
    <w:rsid w:val="00C16BF4"/>
    <w:rsid w:val="00C23A15"/>
    <w:rsid w:val="00C24507"/>
    <w:rsid w:val="00C277CD"/>
    <w:rsid w:val="00C35BFF"/>
    <w:rsid w:val="00C37088"/>
    <w:rsid w:val="00C415F4"/>
    <w:rsid w:val="00C44AE3"/>
    <w:rsid w:val="00C5390F"/>
    <w:rsid w:val="00C60CB7"/>
    <w:rsid w:val="00C65960"/>
    <w:rsid w:val="00C65A41"/>
    <w:rsid w:val="00C65D65"/>
    <w:rsid w:val="00C67EB5"/>
    <w:rsid w:val="00C7267C"/>
    <w:rsid w:val="00C742F9"/>
    <w:rsid w:val="00C752B4"/>
    <w:rsid w:val="00C76740"/>
    <w:rsid w:val="00C80B64"/>
    <w:rsid w:val="00C84765"/>
    <w:rsid w:val="00C861AF"/>
    <w:rsid w:val="00C9180F"/>
    <w:rsid w:val="00C9231F"/>
    <w:rsid w:val="00C97C62"/>
    <w:rsid w:val="00CA1AD6"/>
    <w:rsid w:val="00CA1F36"/>
    <w:rsid w:val="00CA34AF"/>
    <w:rsid w:val="00CA5D16"/>
    <w:rsid w:val="00CA7E4E"/>
    <w:rsid w:val="00CB1E7C"/>
    <w:rsid w:val="00CB20E9"/>
    <w:rsid w:val="00CB2D4B"/>
    <w:rsid w:val="00CB343B"/>
    <w:rsid w:val="00CB4644"/>
    <w:rsid w:val="00CC2809"/>
    <w:rsid w:val="00CC3189"/>
    <w:rsid w:val="00CC3570"/>
    <w:rsid w:val="00CC3D0C"/>
    <w:rsid w:val="00CC66FB"/>
    <w:rsid w:val="00CC6E9C"/>
    <w:rsid w:val="00CD04F7"/>
    <w:rsid w:val="00CD270F"/>
    <w:rsid w:val="00CD3080"/>
    <w:rsid w:val="00CD4795"/>
    <w:rsid w:val="00CD7507"/>
    <w:rsid w:val="00CD77CB"/>
    <w:rsid w:val="00CE4308"/>
    <w:rsid w:val="00CE4E66"/>
    <w:rsid w:val="00CE5A51"/>
    <w:rsid w:val="00CF2C3A"/>
    <w:rsid w:val="00CF332D"/>
    <w:rsid w:val="00CF4C40"/>
    <w:rsid w:val="00D016BD"/>
    <w:rsid w:val="00D019E7"/>
    <w:rsid w:val="00D01C72"/>
    <w:rsid w:val="00D038EA"/>
    <w:rsid w:val="00D042FA"/>
    <w:rsid w:val="00D04E1C"/>
    <w:rsid w:val="00D0611D"/>
    <w:rsid w:val="00D164FA"/>
    <w:rsid w:val="00D1748F"/>
    <w:rsid w:val="00D26230"/>
    <w:rsid w:val="00D262C3"/>
    <w:rsid w:val="00D27452"/>
    <w:rsid w:val="00D27A39"/>
    <w:rsid w:val="00D27AA5"/>
    <w:rsid w:val="00D31415"/>
    <w:rsid w:val="00D352BB"/>
    <w:rsid w:val="00D37810"/>
    <w:rsid w:val="00D40C5B"/>
    <w:rsid w:val="00D432D9"/>
    <w:rsid w:val="00D45CC0"/>
    <w:rsid w:val="00D50187"/>
    <w:rsid w:val="00D504CB"/>
    <w:rsid w:val="00D5077D"/>
    <w:rsid w:val="00D50AE1"/>
    <w:rsid w:val="00D512D7"/>
    <w:rsid w:val="00D5155E"/>
    <w:rsid w:val="00D538BB"/>
    <w:rsid w:val="00D5421C"/>
    <w:rsid w:val="00D55328"/>
    <w:rsid w:val="00D615CD"/>
    <w:rsid w:val="00D65B28"/>
    <w:rsid w:val="00D65CC2"/>
    <w:rsid w:val="00D67C24"/>
    <w:rsid w:val="00D67F9B"/>
    <w:rsid w:val="00D7604B"/>
    <w:rsid w:val="00D762A1"/>
    <w:rsid w:val="00D76E43"/>
    <w:rsid w:val="00D77F7F"/>
    <w:rsid w:val="00D817D6"/>
    <w:rsid w:val="00D81A8C"/>
    <w:rsid w:val="00D81B73"/>
    <w:rsid w:val="00D84F9A"/>
    <w:rsid w:val="00D9079E"/>
    <w:rsid w:val="00D911C9"/>
    <w:rsid w:val="00D9503C"/>
    <w:rsid w:val="00DA03F2"/>
    <w:rsid w:val="00DA17F2"/>
    <w:rsid w:val="00DA26DE"/>
    <w:rsid w:val="00DA3DDA"/>
    <w:rsid w:val="00DA6F51"/>
    <w:rsid w:val="00DB1E82"/>
    <w:rsid w:val="00DB2EB8"/>
    <w:rsid w:val="00DB622F"/>
    <w:rsid w:val="00DB7BAA"/>
    <w:rsid w:val="00DC0FC8"/>
    <w:rsid w:val="00DC2227"/>
    <w:rsid w:val="00DC3092"/>
    <w:rsid w:val="00DC5C88"/>
    <w:rsid w:val="00DD0409"/>
    <w:rsid w:val="00DD2E01"/>
    <w:rsid w:val="00DD30FF"/>
    <w:rsid w:val="00DD644A"/>
    <w:rsid w:val="00DD753D"/>
    <w:rsid w:val="00DD7563"/>
    <w:rsid w:val="00DE1E16"/>
    <w:rsid w:val="00DE32E2"/>
    <w:rsid w:val="00DE4857"/>
    <w:rsid w:val="00DE5CC5"/>
    <w:rsid w:val="00DE7F26"/>
    <w:rsid w:val="00DF1C53"/>
    <w:rsid w:val="00DF680D"/>
    <w:rsid w:val="00E01823"/>
    <w:rsid w:val="00E13AB7"/>
    <w:rsid w:val="00E143DB"/>
    <w:rsid w:val="00E1658A"/>
    <w:rsid w:val="00E177AC"/>
    <w:rsid w:val="00E279BF"/>
    <w:rsid w:val="00E318BE"/>
    <w:rsid w:val="00E3389A"/>
    <w:rsid w:val="00E41ABE"/>
    <w:rsid w:val="00E426DF"/>
    <w:rsid w:val="00E432DB"/>
    <w:rsid w:val="00E4471A"/>
    <w:rsid w:val="00E4559C"/>
    <w:rsid w:val="00E456FE"/>
    <w:rsid w:val="00E46C5C"/>
    <w:rsid w:val="00E5130D"/>
    <w:rsid w:val="00E52F3C"/>
    <w:rsid w:val="00E542BD"/>
    <w:rsid w:val="00E54F82"/>
    <w:rsid w:val="00E57536"/>
    <w:rsid w:val="00E60359"/>
    <w:rsid w:val="00E60736"/>
    <w:rsid w:val="00E6472E"/>
    <w:rsid w:val="00E6580F"/>
    <w:rsid w:val="00E66CA7"/>
    <w:rsid w:val="00E67619"/>
    <w:rsid w:val="00E7520E"/>
    <w:rsid w:val="00E807E3"/>
    <w:rsid w:val="00E81058"/>
    <w:rsid w:val="00E81512"/>
    <w:rsid w:val="00E8287C"/>
    <w:rsid w:val="00E84A84"/>
    <w:rsid w:val="00E858F2"/>
    <w:rsid w:val="00E8600C"/>
    <w:rsid w:val="00E92D78"/>
    <w:rsid w:val="00E93263"/>
    <w:rsid w:val="00E93344"/>
    <w:rsid w:val="00E9409F"/>
    <w:rsid w:val="00E95885"/>
    <w:rsid w:val="00E9603C"/>
    <w:rsid w:val="00EA2FEF"/>
    <w:rsid w:val="00EA424C"/>
    <w:rsid w:val="00EA74AC"/>
    <w:rsid w:val="00EB0E38"/>
    <w:rsid w:val="00EB0EA5"/>
    <w:rsid w:val="00EB26C5"/>
    <w:rsid w:val="00EB3428"/>
    <w:rsid w:val="00EB3CC9"/>
    <w:rsid w:val="00EB5028"/>
    <w:rsid w:val="00EB50A0"/>
    <w:rsid w:val="00EB5CEB"/>
    <w:rsid w:val="00EC0EEB"/>
    <w:rsid w:val="00EC1F19"/>
    <w:rsid w:val="00EC21CC"/>
    <w:rsid w:val="00EC2C2F"/>
    <w:rsid w:val="00EC3A94"/>
    <w:rsid w:val="00EC4812"/>
    <w:rsid w:val="00ED1124"/>
    <w:rsid w:val="00ED158C"/>
    <w:rsid w:val="00ED222C"/>
    <w:rsid w:val="00ED3DA6"/>
    <w:rsid w:val="00ED4A89"/>
    <w:rsid w:val="00ED7373"/>
    <w:rsid w:val="00EE04CA"/>
    <w:rsid w:val="00EE0DE5"/>
    <w:rsid w:val="00EE2D52"/>
    <w:rsid w:val="00EE34D1"/>
    <w:rsid w:val="00EE3A9B"/>
    <w:rsid w:val="00EE3BE1"/>
    <w:rsid w:val="00EF0F0D"/>
    <w:rsid w:val="00EF1EAD"/>
    <w:rsid w:val="00EF4AEF"/>
    <w:rsid w:val="00F0204A"/>
    <w:rsid w:val="00F07C58"/>
    <w:rsid w:val="00F12464"/>
    <w:rsid w:val="00F134D1"/>
    <w:rsid w:val="00F15360"/>
    <w:rsid w:val="00F154F8"/>
    <w:rsid w:val="00F15605"/>
    <w:rsid w:val="00F16A57"/>
    <w:rsid w:val="00F23D4E"/>
    <w:rsid w:val="00F2416F"/>
    <w:rsid w:val="00F31B6A"/>
    <w:rsid w:val="00F32AB4"/>
    <w:rsid w:val="00F3679E"/>
    <w:rsid w:val="00F40F13"/>
    <w:rsid w:val="00F4347C"/>
    <w:rsid w:val="00F4587C"/>
    <w:rsid w:val="00F5079E"/>
    <w:rsid w:val="00F52929"/>
    <w:rsid w:val="00F56B77"/>
    <w:rsid w:val="00F6140E"/>
    <w:rsid w:val="00F6527B"/>
    <w:rsid w:val="00F65FC1"/>
    <w:rsid w:val="00F66854"/>
    <w:rsid w:val="00F72D71"/>
    <w:rsid w:val="00F73518"/>
    <w:rsid w:val="00F807B8"/>
    <w:rsid w:val="00F82D0C"/>
    <w:rsid w:val="00F85D7D"/>
    <w:rsid w:val="00F87510"/>
    <w:rsid w:val="00F878BB"/>
    <w:rsid w:val="00F95A86"/>
    <w:rsid w:val="00F96B0C"/>
    <w:rsid w:val="00F97FFD"/>
    <w:rsid w:val="00FA3463"/>
    <w:rsid w:val="00FA380C"/>
    <w:rsid w:val="00FA40DB"/>
    <w:rsid w:val="00FA5C69"/>
    <w:rsid w:val="00FA6538"/>
    <w:rsid w:val="00FA6B2E"/>
    <w:rsid w:val="00FB05E0"/>
    <w:rsid w:val="00FB470F"/>
    <w:rsid w:val="00FB60EB"/>
    <w:rsid w:val="00FB6698"/>
    <w:rsid w:val="00FC0728"/>
    <w:rsid w:val="00FC166C"/>
    <w:rsid w:val="00FC1845"/>
    <w:rsid w:val="00FC282F"/>
    <w:rsid w:val="00FC30DC"/>
    <w:rsid w:val="00FC37A2"/>
    <w:rsid w:val="00FC4E5C"/>
    <w:rsid w:val="00FC556C"/>
    <w:rsid w:val="00FC5EEA"/>
    <w:rsid w:val="00FD298A"/>
    <w:rsid w:val="00FD4C4D"/>
    <w:rsid w:val="00FD51A3"/>
    <w:rsid w:val="00FD7C7C"/>
    <w:rsid w:val="00FE1889"/>
    <w:rsid w:val="00FE1DD3"/>
    <w:rsid w:val="00FE3365"/>
    <w:rsid w:val="00FE55AF"/>
    <w:rsid w:val="00FE690A"/>
    <w:rsid w:val="00FF2FA3"/>
    <w:rsid w:val="00FF593F"/>
    <w:rsid w:val="00FF6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6E2928-3CB1-4E46-BDB5-0CDF3F58A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34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B23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234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B234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B234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B2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B234E"/>
    <w:pPr>
      <w:spacing w:after="0" w:line="240" w:lineRule="auto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5B2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B25B4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5B2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B25B4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64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640B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14</cp:revision>
  <cp:lastPrinted>2018-05-07T04:10:00Z</cp:lastPrinted>
  <dcterms:created xsi:type="dcterms:W3CDTF">2018-03-29T13:38:00Z</dcterms:created>
  <dcterms:modified xsi:type="dcterms:W3CDTF">2018-05-07T04:18:00Z</dcterms:modified>
</cp:coreProperties>
</file>