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BC83B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6B2D4018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00CF8E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14:paraId="342757B9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проведения земельной амнистии</w:t>
      </w:r>
    </w:p>
    <w:p w14:paraId="645D2594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7782A5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57DBD2A6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D1AEC" w14:textId="2E9DAF70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</w:t>
      </w:r>
      <w:r w:rsidR="007143C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порядок проведения земельной амнистии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создания</w:t>
      </w:r>
      <w:r w:rsidR="0032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ее функции, процедуру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списков пользователей, проведения общественного оповещения, принятия исполнительными органами местного самоуправления решений о закреплении прав собственности на объекты земельной амнистии в соответствии с Земельным кодексом Кыргызской Республики, Законом Кыргызской Республики «О регулировании земельно-правовых отношений».</w:t>
      </w:r>
    </w:p>
    <w:p w14:paraId="086EA9CD" w14:textId="4F47CB63" w:rsid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Положение распространяет свое действие на объекты земельной амнистии в соответствии с Законом Кыргызской Республики «О регулировании земельно-правовых отношений».</w:t>
      </w:r>
    </w:p>
    <w:p w14:paraId="105282BD" w14:textId="3286DEBE" w:rsidR="00FD2037" w:rsidRPr="00E85B1F" w:rsidRDefault="00FD2037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земельной амнистии комиссией завершается в течени</w:t>
      </w:r>
      <w:r w:rsidR="0032508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лет</w:t>
      </w:r>
      <w:r w:rsidR="007143C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со дня 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 земельной амнистии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74DDB0" w14:textId="044C5C2F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bookmarkStart w:id="1" w:name="_Hlk104196262"/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Местные государственные администрации </w:t>
      </w:r>
      <w:bookmarkEnd w:id="1"/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органами местного самоуправления с </w:t>
      </w:r>
      <w:r w:rsidR="0032508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даты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</w:t>
      </w:r>
      <w:r w:rsidR="0032508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 силу </w:t>
      </w:r>
      <w:r w:rsidR="003250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оповеща</w:t>
      </w:r>
      <w:r w:rsidR="0032508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ю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местное население о начале процедуры проведения земельной амнистии посредством опубликования 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08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на </w:t>
      </w:r>
      <w:r w:rsidR="00B176FC" w:rsidRPr="00B176F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веб-сайтах местн</w:t>
      </w:r>
      <w:r w:rsidR="0032508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ых</w:t>
      </w:r>
      <w:r w:rsidR="00B176FC" w:rsidRPr="00B1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32508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ых </w:t>
      </w:r>
      <w:r w:rsidR="00B176FC" w:rsidRPr="00B1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32508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й,</w:t>
      </w:r>
      <w:r w:rsidR="00B176FC" w:rsidRPr="00B1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самоуправления, а также 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B176FC" w:rsidRPr="00B17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7143C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 специальных местах обозрения (доска, стенд), расположенных в здани</w:t>
      </w:r>
      <w:r w:rsidR="0032508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ях </w:t>
      </w:r>
      <w:r w:rsidR="00B176FC" w:rsidRPr="00B176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14:paraId="566975F6" w14:textId="77777777" w:rsidR="00E85B1F" w:rsidRPr="00E85B1F" w:rsidRDefault="004E5C0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земельной амнистии освобождаются от ответственности, предусмотренной Уголовным </w:t>
      </w:r>
      <w:hyperlink r:id="rId7" w:history="1">
        <w:r w:rsidR="00E85B1F" w:rsidRPr="00E85B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и </w:t>
      </w:r>
      <w:hyperlink r:id="rId8" w:history="1">
        <w:r w:rsidR="00E85B1F" w:rsidRPr="00E85B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о правонарушениях, за самовольный захват земельного участка и самовольное строительство на землях, определенных комиссией объектами земельной амнистии, до вступления в силу </w:t>
      </w:r>
      <w:hyperlink r:id="rId9" w:history="1">
        <w:r w:rsidR="00E85B1F" w:rsidRPr="00E85B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«О введении в действие Уголовного </w:t>
      </w:r>
      <w:hyperlink r:id="rId10" w:history="1">
        <w:r w:rsidR="00E85B1F" w:rsidRPr="00E85B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Республики, Уголовно-процессуального </w:t>
      </w:r>
      <w:hyperlink r:id="rId11" w:history="1">
        <w:r w:rsidR="00E85B1F" w:rsidRPr="00E85B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Республики, </w:t>
      </w:r>
      <w:hyperlink r:id="rId12" w:history="1">
        <w:r w:rsidR="00E85B1F" w:rsidRPr="00E85B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о правонарушениях и внесении изменений в некоторые законодательные акты Кыргызской Республики».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14:paraId="26DF5415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4. Действие настоящего Положения не распространяется на: </w:t>
      </w:r>
    </w:p>
    <w:p w14:paraId="60A96AD1" w14:textId="5878488D" w:rsidR="00E85B1F" w:rsidRPr="00E85B1F" w:rsidRDefault="00E85B1F" w:rsidP="00325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– 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земельные участки, самовольно застроенные в местах прохождения газопроводов, высоковольтных линий электропередачи и тепловых сетей, охранной зоне кладбищ, скотомогильников, свалок</w:t>
      </w:r>
      <w:r w:rsidR="0032508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;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земли, предназначенные для строительства объектов социально-культурного, бытового назначения</w:t>
      </w:r>
      <w:r w:rsidR="0032508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;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земли общего пользования населенных пунктов;</w:t>
      </w:r>
    </w:p>
    <w:p w14:paraId="5E73AED0" w14:textId="77777777" w:rsidR="00E85B1F" w:rsidRPr="00E85B1F" w:rsidRDefault="00E85B1F" w:rsidP="00325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земельные участки, не отвечающие экологическим, санитарно-эпидемиологическим требованиям, на которые имеются соответствующие решения судебных органов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,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подпадающие под зону чрезвычайной ситуации природного и техногенного характера, а также земельные участки с объектами историко-культурного наследия, всемирного наследия ЮНЕСКО,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парки культуры и отдыха, ботанический парк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7064811" w14:textId="77777777" w:rsidR="00E85B1F" w:rsidRPr="00E85B1F" w:rsidRDefault="00E85B1F" w:rsidP="00E85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земельные участки категорий «Земли особо охраняемых природных территорий» и «Земли водного фонда», а также земельные участки семеноводческих хозяйств, племенных хозяйств, учебно-опытных, сельскохозяйственных научно-исследовательских учреждений. </w:t>
      </w:r>
    </w:p>
    <w:p w14:paraId="67077A3B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24E92345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Термины и определения</w:t>
      </w:r>
    </w:p>
    <w:p w14:paraId="1EFACEE2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16DF6C27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5. Земельная амнистия – разовая акция по приданию законного статуса объекту земельной амнистии, включающая закрепление прав собственности на объекты, подпадающие под земельную амнистию.</w:t>
      </w:r>
    </w:p>
    <w:p w14:paraId="1444C28D" w14:textId="198431AD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6. Субъекты земельной амнистии – граждане Кыргызской Республики, государственные органы и органы местного самоуправления, имущественные права которых подпадают под земельную амнистию в порядке, установленном Законом Кыргызской Республики </w:t>
      </w:r>
      <w:r w:rsidR="0032508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br/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 регулировании земельно-правовых отношений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14:paraId="2CE85F69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7. Объекты земельной амнистии – земельные участки:</w:t>
      </w:r>
    </w:p>
    <w:p w14:paraId="69A0FDDB" w14:textId="17BEECF0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– </w:t>
      </w:r>
      <w:bookmarkStart w:id="2" w:name="_Hlk103839831"/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 </w:t>
      </w:r>
      <w:bookmarkStart w:id="3" w:name="_Hlk101879403"/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самовольно застроенными или незавершенными строительством индивидуальными жилыми домами </w:t>
      </w:r>
      <w:bookmarkEnd w:id="2"/>
      <w:bookmarkEnd w:id="3"/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(объекты, возведенные без оснований для строительства индивидуального жилого дома на земельном участке, не отведенном в порядке, установленном законом, регулирующим индивидуальное жилищное строительство, до вступления в силу Закона Кыргызской Республики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 введении в действие Уголовного кодекса Кыргызской Республики, Уголовно-процессуального кодекса Кыргызской Республики, Кодекса Кыргызской Республики о правонарушениях  и внесении изменений в некоторые законодательные акты Кыргызской Республики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)</w:t>
      </w:r>
      <w:r w:rsidR="00FD20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14:paraId="6037BC08" w14:textId="19BD9AB7" w:rsidR="00E85B1F" w:rsidRPr="00E85B1F" w:rsidRDefault="00E85B1F" w:rsidP="00E85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– </w:t>
      </w:r>
      <w:bookmarkStart w:id="4" w:name="_Hlk103840007"/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которые имеются решения уполномоченных органов местного самоуправления либо органов, правопреемниками которых являются соответствующие органы местного самоуправления, о переводе (трансформации) орошаемой пашни под индивидуальное жилищное строительство</w:t>
      </w:r>
      <w:bookmarkEnd w:id="4"/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принятые до вступления в силу Закона Кыргызской Республики «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 введении моратория на перевод (трансформацию) 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орошаемых земель пашни в другие категории земель и виды угодий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других видов угодий, по которым были приняты соответствующие решения о переводе (трансформации) до вступления в силу Закона Кыргызской Республики «О переводе (трансформации) земельных участков»;</w:t>
      </w:r>
    </w:p>
    <w:p w14:paraId="55357A50" w14:textId="3A778274" w:rsidR="00E85B1F" w:rsidRPr="00E85B1F" w:rsidRDefault="00E85B1F" w:rsidP="00E85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– </w:t>
      </w:r>
      <w:bookmarkStart w:id="5" w:name="_Hlk103841349"/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непригодные для использования в сельскохозяйственном производстве (земельный участок, установленный комиссией как участок, </w:t>
      </w:r>
      <w:bookmarkStart w:id="6" w:name="_Hlk103094842"/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 котором невозможно проведение мелиоративных процессов и его эффективное использование</w:t>
      </w:r>
      <w:bookmarkEnd w:id="6"/>
      <w:r w:rsidR="007143C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по целевому назначению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)</w:t>
      </w:r>
      <w:bookmarkEnd w:id="5"/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вследстви</w:t>
      </w:r>
      <w:r w:rsidR="0032508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подпадания под объекты земельной амнистии;</w:t>
      </w:r>
    </w:p>
    <w:p w14:paraId="7FA22F1E" w14:textId="07C009B5" w:rsidR="00E85B1F" w:rsidRPr="00E85B1F" w:rsidRDefault="00E85B1F" w:rsidP="00E85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– </w:t>
      </w:r>
      <w:bookmarkStart w:id="7" w:name="_Hlk103840802"/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на которые имеются государственные акты о праве частной собственности на земельные участки с целевым назначением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сельскохозяйственное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вследствие разделения земельных долей на земельные участки </w:t>
      </w:r>
      <w:bookmarkEnd w:id="7"/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 соответствии с законодательством Кыргызской Республики</w:t>
      </w:r>
      <w:r w:rsidR="00FD20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14:paraId="0BF68CDC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– </w:t>
      </w:r>
      <w:bookmarkStart w:id="8" w:name="_Hlk103841596"/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садово-дачные участки</w:t>
      </w:r>
      <w:bookmarkEnd w:id="8"/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</w:p>
    <w:p w14:paraId="0C868A40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8. Уполномоченные органы – местные государственные администрации и органы местного самоуправления. </w:t>
      </w:r>
    </w:p>
    <w:p w14:paraId="207260D0" w14:textId="77777777" w:rsidR="00E85B1F" w:rsidRPr="00E85B1F" w:rsidRDefault="00E85B1F" w:rsidP="00E85B1F">
      <w:pPr>
        <w:spacing w:after="0" w:line="240" w:lineRule="auto"/>
        <w:ind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F8E1CE" w14:textId="4EDBF92D" w:rsidR="00E85B1F" w:rsidRPr="00E85B1F" w:rsidRDefault="00E85B1F" w:rsidP="00E85B1F">
      <w:pPr>
        <w:spacing w:after="0" w:line="240" w:lineRule="auto"/>
        <w:ind w:right="49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Порядок подачи заявления, процедура создания комиссии и формирования предварительного </w:t>
      </w:r>
      <w:bookmarkStart w:id="9" w:name="_Hlk103846181"/>
      <w:r w:rsidR="00325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перечня границ </w:t>
      </w:r>
      <w:r w:rsidRPr="00E85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территорий контуров и площадей, списка </w:t>
      </w:r>
      <w:r w:rsidRPr="00E85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пользователей и/или собственников объектов земельной амнистии</w:t>
      </w:r>
      <w:bookmarkEnd w:id="9"/>
    </w:p>
    <w:p w14:paraId="0CFB784D" w14:textId="77777777" w:rsidR="00E85B1F" w:rsidRPr="00E85B1F" w:rsidRDefault="00E85B1F" w:rsidP="00E85B1F">
      <w:pPr>
        <w:spacing w:after="0" w:line="240" w:lineRule="auto"/>
        <w:ind w:right="284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42DAFF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мэриях городов и местных государственных администрациях для проведения земельной амнистии созда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ю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комиссии. </w:t>
      </w:r>
    </w:p>
    <w:p w14:paraId="6DD824E0" w14:textId="77777777" w:rsidR="00E85B1F" w:rsidRPr="00E85B1F" w:rsidRDefault="00E85B1F" w:rsidP="00E85B1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 комиссии включаются представители местных государственных администраций, исполнительных и представительных органов местного самоуправления, органов архитектуры и градостроительства, органов по регистрации прав на недвижимое имущество, органов по земельному надзору, районных управлений аграрного развития, а также могут быть включены представители общественности.</w:t>
      </w:r>
    </w:p>
    <w:p w14:paraId="180BA714" w14:textId="77777777" w:rsidR="00E85B1F" w:rsidRPr="00E85B1F" w:rsidRDefault="00E85B1F" w:rsidP="00E85B1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Комиссия при необходимости может привлекать представителей соответствующих государственных органов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.</w:t>
      </w:r>
    </w:p>
    <w:p w14:paraId="12156DEE" w14:textId="270D5C11" w:rsidR="00E85B1F" w:rsidRPr="00E85B1F" w:rsidRDefault="00E85B1F" w:rsidP="00E85B1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Субъекты земельной амнистии для включения в </w:t>
      </w:r>
      <w:r w:rsidRP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</w:t>
      </w:r>
      <w:r w:rsidRPr="004E5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 пользователей и/или собственни</w:t>
      </w:r>
      <w:r w:rsidR="003250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объектов земельной амнистии</w:t>
      </w:r>
      <w:r w:rsidRPr="004E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обращаются с заявлением в комиссию по месту расположения земельного участка.</w:t>
      </w:r>
    </w:p>
    <w:p w14:paraId="5B26F7C2" w14:textId="6B5202FF" w:rsidR="00E85B1F" w:rsidRPr="00E85B1F" w:rsidRDefault="0032508F" w:rsidP="00E85B1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Прием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й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осуществляется в течени</w:t>
      </w:r>
      <w:r w:rsidR="00EB0BB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="00E85B1F" w:rsidRPr="00462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со дня объявления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уполномоченными органами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процедуры проведения земельной амнистии.</w:t>
      </w:r>
    </w:p>
    <w:p w14:paraId="00FBC571" w14:textId="77777777" w:rsidR="00E85B1F" w:rsidRPr="00E85B1F" w:rsidRDefault="00E85B1F" w:rsidP="00E85B1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заявлению прилагаются следующие документы в соответствии с назначением объекта земельной амнистии:</w:t>
      </w:r>
    </w:p>
    <w:p w14:paraId="55D22C1C" w14:textId="4449D411" w:rsidR="00E85B1F" w:rsidRPr="00E85B1F" w:rsidRDefault="0032508F" w:rsidP="00E85B1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документов, удостоверяющих личность заявителя</w:t>
      </w:r>
      <w:r w:rsidR="00EB0BB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лица либо копия свидетельства о регистрации юридического лица;</w:t>
      </w:r>
    </w:p>
    <w:p w14:paraId="7AF30084" w14:textId="23BE8C0C" w:rsidR="00E85B1F" w:rsidRPr="00E85B1F" w:rsidRDefault="0032508F" w:rsidP="00E85B1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правоустанавливающих и правоудостоверяющих документов на земельный участок (при наличии);</w:t>
      </w:r>
    </w:p>
    <w:p w14:paraId="5767C528" w14:textId="4B53AF1C" w:rsidR="00E85B1F" w:rsidRPr="00E85B1F" w:rsidRDefault="0032508F" w:rsidP="00E85B1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нотариально заверенная доверенность представителей;</w:t>
      </w:r>
    </w:p>
    <w:p w14:paraId="43037D74" w14:textId="77777777" w:rsidR="00E85B1F" w:rsidRPr="00E85B1F" w:rsidRDefault="00E85B1F" w:rsidP="00E85B1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 документы (при наличии), подтверждающие факт приобретения об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ъекта (документы, подтверждающие факт приобретения объекта земельной амнистии или соответствующие расписки, квитанции об оплате за коммунальные услуги, квитанции об оплате земельного налога, доверенности и другие документы, относящиеся к объектам земельной амнистии);</w:t>
      </w:r>
    </w:p>
    <w:p w14:paraId="77F09085" w14:textId="10C67294" w:rsidR="00E85B1F" w:rsidRPr="00E85B1F" w:rsidRDefault="00E85B1F" w:rsidP="00E85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уполномоченных органов местного самоуправления либо органов, правопреемниками которых являются соответствующие органы местного самоуправления, о переводе (трансформации) орошаемой пашни под индивидуальное жилищное строительство, принятые до вступления в силу Закона Кыргызской </w:t>
      </w:r>
      <w:r w:rsidR="0037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 введении моратория на перевод (трансформацию) орошаемых земель пашни в другие категории земель и виды угодий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других видов угодий, по которым были приняты соответствующие решения о переводе (трансформации) до вступления в силу Закона Кыргызской Республики «О переводе (трансформации) земельных участков»;</w:t>
      </w:r>
    </w:p>
    <w:p w14:paraId="62E54629" w14:textId="77777777" w:rsidR="00E85B1F" w:rsidRPr="00E85B1F" w:rsidRDefault="00E85B1F" w:rsidP="00E85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государственные акты о праве частной собственности на земельные участки с целевым назначением «сельскохозяйственное» вследствие разделения земельных долей на земельные участки в соответствии с законодательством Кыргызской Республики.</w:t>
      </w:r>
    </w:p>
    <w:p w14:paraId="10C178E0" w14:textId="47FAF4FA" w:rsidR="00E85B1F" w:rsidRPr="00E85B1F" w:rsidRDefault="004E5C0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мере поступления заявлений с прилагаемыми документами комиссия направляет их </w:t>
      </w:r>
      <w:r w:rsidR="003733ED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дачи заключений в соответствии с компетенцией 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следующие территориальные подразделения уполномоченных государственных органов:</w:t>
      </w:r>
    </w:p>
    <w:p w14:paraId="6946E504" w14:textId="4AE24469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 сфере регистрации прав на недвижимое имущество – на наличие или отсутствие о</w:t>
      </w:r>
      <w:r w:rsidR="00373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бременений на земельный участок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FCCBAC5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 сфере сохранения, использования и развития историко-культурного наследия – на наличие или отсутствие объектов историко-культурного наследия;</w:t>
      </w:r>
    </w:p>
    <w:p w14:paraId="4C25FC1F" w14:textId="0243435E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 сфере охраны здоровья – на наличие или отсутствие объектов</w:t>
      </w:r>
      <w:r w:rsidR="003733ED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,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негативно </w:t>
      </w:r>
      <w:r w:rsidR="00373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влияющих на здоровье человека (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скотомогильники и т.д.</w:t>
      </w:r>
      <w:r w:rsidR="003733ED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)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84601F5" w14:textId="697C3155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 сфере охраны окружающей среды, экологии и климата, геологии и недропользования – на наличие или отсутствие лицензионных площадей полезных ископаемых и объектов</w:t>
      </w:r>
      <w:r w:rsidR="003733ED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,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негативно влияющих на окружающую 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среду.</w:t>
      </w:r>
    </w:p>
    <w:p w14:paraId="60C605E5" w14:textId="5F596B83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5C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истечении 3 месяцев со дня начала сбора заявлений и 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по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 окончания процедуры согласования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с прилагаемыми документами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соответствующими уполномоченны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указанными в пункте </w:t>
      </w:r>
      <w:r w:rsidR="009A5350" w:rsidRPr="00E0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Pr="00E0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FF35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Положения, комиссия в течение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дней</w:t>
      </w:r>
      <w:bookmarkStart w:id="10" w:name="_Hlk101799855"/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</w:t>
      </w:r>
      <w:bookmarkStart w:id="11" w:name="_Hlk103845902"/>
      <w:bookmarkStart w:id="12" w:name="_Hlk103846724"/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bookmarkStart w:id="13" w:name="_Hlk103844436"/>
      <w:r w:rsidRPr="00E85B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E5C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границ территорий контуров и площадей</w:t>
      </w:r>
      <w:r w:rsidR="00FF35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,</w:t>
      </w:r>
      <w:r w:rsidRPr="00E85B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End w:id="10"/>
      <w:r w:rsidRPr="00E85B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подпадающих под объекты земельной амнистии</w:t>
      </w:r>
      <w:r w:rsidR="00FF35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,</w:t>
      </w:r>
      <w:r w:rsidRPr="00E85B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 схемой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расположения земельного участка и экспликацией земель</w:t>
      </w:r>
      <w:bookmarkEnd w:id="13"/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B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(далее – Перечень границ),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 также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предварительный </w:t>
      </w:r>
      <w:bookmarkStart w:id="14" w:name="_Hlk103848524"/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пользователей и/или собственников объектов земельной амнистии</w:t>
      </w:r>
      <w:bookmarkEnd w:id="11"/>
      <w:bookmarkEnd w:id="12"/>
      <w:bookmarkEnd w:id="14"/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0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Список).</w:t>
      </w:r>
    </w:p>
    <w:p w14:paraId="27DCFFA1" w14:textId="00CA03D5" w:rsidR="00E85B1F" w:rsidRPr="00E85B1F" w:rsidRDefault="00E85B1F" w:rsidP="00E85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ab/>
        <w:t>1</w:t>
      </w:r>
      <w:r w:rsidR="004E5C0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3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. 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поступления отрицательного заключения от  территориального подразделения уполномоченных государственных органов, указанных в </w:t>
      </w:r>
      <w:r w:rsidRPr="00E07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пункте </w:t>
      </w:r>
      <w:r w:rsidR="009A5350" w:rsidRPr="00E07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E07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Положения, комиссия </w:t>
      </w:r>
      <w:r w:rsidR="00EB0BB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принимает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отрицательное решение </w:t>
      </w:r>
      <w:r w:rsidR="00FF351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по</w:t>
      </w:r>
      <w:r w:rsidR="00FF3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поступившему заявлению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направляет органам местного самоуправления и </w:t>
      </w:r>
      <w:r w:rsidR="00714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заявителю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мотивированное решение комиссии об отказе. </w:t>
      </w:r>
    </w:p>
    <w:p w14:paraId="64478A5E" w14:textId="4517DB17" w:rsidR="00E85B1F" w:rsidRPr="004E5C0F" w:rsidRDefault="004E5C0F" w:rsidP="00E85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14</w:t>
      </w:r>
      <w:r w:rsidR="00FF35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 Комисс</w:t>
      </w:r>
      <w:r w:rsidR="00E85B1F" w:rsidRP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ия рассматривает и принимает решение о непригодности земельных участков по следующим критериям:</w:t>
      </w:r>
    </w:p>
    <w:p w14:paraId="279431E9" w14:textId="7328FCEB" w:rsidR="00E85B1F" w:rsidRPr="004E5C0F" w:rsidRDefault="00FF3515" w:rsidP="00E85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E85B1F" w:rsidRP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ввиду невозмож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ности различного вида мелиорации</w:t>
      </w:r>
      <w:r w:rsidR="00E85B1F" w:rsidRP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14:paraId="7B4B717C" w14:textId="067BB8F0" w:rsidR="004E5C0F" w:rsidRDefault="00FF3515" w:rsidP="004E5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E85B1F" w:rsidRP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при невозможности использования земельного участка по целевому назначению в сельскохозяйственном назначении (отсуствие севооборота, подъездных путей для проезд</w:t>
      </w:r>
      <w:r w:rsid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 сельскохозяйственной техники);</w:t>
      </w:r>
    </w:p>
    <w:p w14:paraId="184DAAF2" w14:textId="190C4B59" w:rsidR="004E5C0F" w:rsidRPr="00E85B1F" w:rsidRDefault="00FF3515" w:rsidP="004E5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4E5C0F" w:rsidRP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заключений уполномоченных государственных органов в сфере водных ресурсов</w:t>
      </w:r>
      <w:r w:rsidR="00FD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bookmarkStart w:id="15" w:name="_Hlk104183165"/>
      <w:r w:rsidR="00FD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возможность или невозможность </w:t>
      </w:r>
      <w:bookmarkEnd w:id="15"/>
      <w:r w:rsidR="00FD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мелиорации)</w:t>
      </w:r>
      <w:r w:rsidR="004E5C0F" w:rsidRP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земельного и водного надзора</w:t>
      </w:r>
      <w:r w:rsidR="00FD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 соответствие земельному и водному законодательству)</w:t>
      </w:r>
      <w:r w:rsidR="004E5C0F" w:rsidRP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аграрного развития</w:t>
      </w:r>
      <w:r w:rsidR="00FD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EB0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возможность или не</w:t>
      </w:r>
      <w:r w:rsidR="00FD2037" w:rsidRPr="00FD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возможность </w:t>
      </w:r>
      <w:r w:rsidR="00FD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эффективного использования по целевому назначению)</w:t>
      </w:r>
      <w:r w:rsid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6A3B3FE" w14:textId="77777777" w:rsidR="00E85B1F" w:rsidRPr="00E85B1F" w:rsidRDefault="00E85B1F" w:rsidP="00E85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013D0C51" w14:textId="14C838E4" w:rsidR="00E85B1F" w:rsidRPr="00E85B1F" w:rsidRDefault="00E85B1F" w:rsidP="004E5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5B1F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4. Процедура проведения общественного оповещения, утверждени</w:t>
      </w:r>
      <w:r w:rsidR="00FF3515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я П</w:t>
      </w:r>
      <w:r w:rsidRPr="00E85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еречня границ</w:t>
      </w:r>
      <w:r w:rsidR="00FF3515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и С</w:t>
      </w:r>
      <w:r w:rsidRPr="00E85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писка </w:t>
      </w:r>
    </w:p>
    <w:p w14:paraId="1E0E286A" w14:textId="77777777" w:rsidR="00E85B1F" w:rsidRPr="00E85B1F" w:rsidRDefault="00E85B1F" w:rsidP="00E85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20312BB3" w14:textId="7F93395C" w:rsidR="00E85B1F" w:rsidRPr="00E85B1F" w:rsidRDefault="00E85B1F" w:rsidP="00E85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</w:t>
      </w:r>
      <w:r w:rsid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Комиссия после завершения процедур, указанных в </w:t>
      </w:r>
      <w:r w:rsidR="007143C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главе 3</w:t>
      </w:r>
      <w:r w:rsidRPr="00E073C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настоящего Положения, направляет в органы местного самуправления </w:t>
      </w:r>
      <w:bookmarkStart w:id="16" w:name="_Hlk104183314"/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границ</w:t>
      </w:r>
      <w:r w:rsidR="00FD20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 Список </w:t>
      </w:r>
      <w:bookmarkEnd w:id="16"/>
      <w:r w:rsidR="00FD20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для проведения процедуры 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общественного </w:t>
      </w:r>
      <w:bookmarkStart w:id="17" w:name="_Hlk101801384"/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оповещени</w:t>
      </w:r>
      <w:bookmarkEnd w:id="17"/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я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66320E" w14:textId="4D41AB87" w:rsidR="00E85B1F" w:rsidRPr="00E85B1F" w:rsidRDefault="00E85B1F" w:rsidP="00E85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на сл</w:t>
      </w:r>
      <w:r w:rsidR="00FF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едующий день после поступления </w:t>
      </w:r>
      <w:r w:rsidR="00FF35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Перечня 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 и </w:t>
      </w:r>
      <w:r w:rsidR="00FF35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писка</w:t>
      </w:r>
      <w:r w:rsidR="00FF35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FF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вынося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общественное оповещение. </w:t>
      </w:r>
    </w:p>
    <w:p w14:paraId="009B11E1" w14:textId="77777777" w:rsidR="00E85B1F" w:rsidRPr="00E85B1F" w:rsidRDefault="00E85B1F" w:rsidP="00E85B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Срок общественного 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оповещения не должен превышать 30 дней.</w:t>
      </w:r>
    </w:p>
    <w:p w14:paraId="580984D8" w14:textId="0D89D524" w:rsidR="00E85B1F" w:rsidRPr="00E85B1F" w:rsidRDefault="00E85B1F" w:rsidP="00E85B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bookmarkStart w:id="18" w:name="_Hlk99034817"/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ab/>
        <w:t>1</w:t>
      </w:r>
      <w:r w:rsid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6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FD2037" w:rsidRPr="00FD20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границ</w:t>
      </w:r>
      <w:r w:rsidR="00FD2037" w:rsidRPr="00FD20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 Список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подлежат опубликованию 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EB0BB5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массовой информации, газетах и</w:t>
      </w:r>
      <w:r w:rsidR="00FF35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на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веб-сайтах местн</w:t>
      </w:r>
      <w:r w:rsidR="00FF35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ых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FF35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ых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FF35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й</w:t>
      </w:r>
      <w:r w:rsidR="00B56B2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самоуправления, а также </w:t>
      </w:r>
      <w:r w:rsidR="00EB0BB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размещаются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специальных местах обозрения (доска, стенд)</w:t>
      </w:r>
      <w:r w:rsidR="007143C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находящихся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</w:t>
      </w:r>
      <w:r w:rsidR="00FF35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ях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bookmarkEnd w:id="18"/>
    <w:p w14:paraId="355B160E" w14:textId="3305A2D8" w:rsidR="007143C3" w:rsidRDefault="00E85B1F" w:rsidP="00E85B1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</w:t>
      </w:r>
      <w:r w:rsidR="004E5C0F" w:rsidRP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7</w:t>
      </w:r>
      <w:r w:rsidRP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Pr="004E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указанный в пункте </w:t>
      </w:r>
      <w:r w:rsidR="004E5C0F" w:rsidRPr="004E5C0F">
        <w:rPr>
          <w:rFonts w:ascii="Times New Roman" w:eastAsia="Times New Roman" w:hAnsi="Times New Roman" w:cs="Times New Roman"/>
          <w:sz w:val="28"/>
          <w:szCs w:val="28"/>
          <w:lang w:eastAsia="ru-RU"/>
        </w:rPr>
        <w:t>15 настоящего Положения,</w:t>
      </w:r>
      <w:r w:rsidRPr="004E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 или юридические лица, чьи интересы соприкасаются по данному объекту земельной амнистии, мо</w:t>
      </w:r>
      <w:r w:rsidR="00FF35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гут</w:t>
      </w:r>
      <w:r w:rsidRPr="004E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предъявить в комиссию претензию в письменной форме с указанием объекта земельной амнистии, описанием любой ошибки или неточности в </w:t>
      </w:r>
      <w:r w:rsidRP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</w:t>
      </w:r>
      <w:r w:rsidRPr="004E5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</w:t>
      </w:r>
      <w:r w:rsidRP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Pr="004E5C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3A3917" w14:textId="0269DE6C" w:rsidR="00E85B1F" w:rsidRPr="00E85B1F" w:rsidRDefault="007143C3" w:rsidP="00E85B1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рассматриваются комиссией в течение 10 дней, в случае несогласия с решением комиссии споры разрешаются в судебном порядке.</w:t>
      </w:r>
    </w:p>
    <w:p w14:paraId="03C76C6A" w14:textId="7A44FCCD" w:rsidR="00E85B1F" w:rsidRPr="00E85B1F" w:rsidRDefault="00E85B1F" w:rsidP="007143C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Претензии, которые представлены после истечения установленного 30-дневного срока, </w:t>
      </w:r>
      <w:r w:rsidRPr="00FD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FD20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споры</w:t>
      </w:r>
      <w:r w:rsidRPr="00FD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0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по</w:t>
      </w:r>
      <w:r w:rsidRPr="00FD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Pr="00FD20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ам</w:t>
      </w:r>
      <w:r w:rsidRPr="00FD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земельной амнистии разрешаются в судебном порядке.</w:t>
      </w:r>
    </w:p>
    <w:p w14:paraId="1496C852" w14:textId="77C0DDAE" w:rsidR="00E85B1F" w:rsidRPr="00FF3515" w:rsidRDefault="00E85B1F" w:rsidP="00E85B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bookmarkStart w:id="19" w:name="_Hlk103237564"/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</w:t>
      </w:r>
      <w:r w:rsid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8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общественного оповещения комиссия,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отсутствия претензий, в течени</w:t>
      </w:r>
      <w:r w:rsidR="00FF351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е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 рабочих дней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515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направляет</w:t>
      </w:r>
      <w:r w:rsidR="00FF351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:</w:t>
      </w:r>
    </w:p>
    <w:p w14:paraId="778FB2E6" w14:textId="3D055BE4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bookmarkStart w:id="20" w:name="_Hlk103754767"/>
      <w:bookmarkStart w:id="21" w:name="_Hlk103754579"/>
      <w:r w:rsidR="00FF35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соответствующие уполномоченные государственные органы архитектуры и градостроительства</w:t>
      </w:r>
      <w:bookmarkEnd w:id="20"/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предварительный Перечень границ</w:t>
      </w:r>
      <w:r w:rsidR="00FD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Список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ECF1BD6" w14:textId="182E9473" w:rsidR="00E85B1F" w:rsidRDefault="00FF3515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уведомление заявителю о включении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земельного участка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Перечень границ и Список для дальнейшего обращения в уполномоченные государственные органы </w:t>
      </w:r>
      <w:bookmarkStart w:id="22" w:name="_Hlk104183444"/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архитектуры и градостроительства для разработки </w:t>
      </w:r>
      <w:bookmarkStart w:id="23" w:name="_Hlk103754613"/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установленном порядке</w:t>
      </w:r>
      <w:bookmarkEnd w:id="22"/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</w:t>
      </w:r>
      <w:bookmarkStart w:id="24" w:name="_Hlk103754746"/>
      <w:r w:rsidR="00714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застройки территории с указанием границ или проект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а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застройки отдельного земельного участка с указанием границ</w:t>
      </w:r>
      <w:bookmarkEnd w:id="24"/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23"/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объекты земельной амнистии (далее 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застройки), </w:t>
      </w:r>
      <w:bookmarkStart w:id="25" w:name="_Hlk103849633"/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исключением садово-дачных участков</w:t>
      </w:r>
      <w:bookmarkEnd w:id="25"/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.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21"/>
    </w:p>
    <w:p w14:paraId="3B514688" w14:textId="380B965D" w:rsidR="00B438F3" w:rsidRDefault="00B438F3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земельного участка, закрепляемого за субъектом земельной амнистии, устанавливается исходя из фактических границ занимаемого земельного участка, с вычетом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земель общего пользования согласно Проекту застройки.</w:t>
      </w:r>
    </w:p>
    <w:p w14:paraId="04430C8E" w14:textId="6FF26AE2" w:rsidR="00FD2037" w:rsidRPr="00E85B1F" w:rsidRDefault="00FD2037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19. Заявители, после получения уведомления, обращаются в уполномоченные государственные органы </w:t>
      </w:r>
      <w:r w:rsidRPr="00FD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архитектуры и градостроительства для разработки в установленном порядке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Проекта застройки за счет собственных средств.</w:t>
      </w:r>
    </w:p>
    <w:p w14:paraId="4A6BCB5D" w14:textId="28D22373" w:rsidR="00E85B1F" w:rsidRPr="00E85B1F" w:rsidRDefault="00FD2037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Заявители</w:t>
      </w:r>
      <w:r w:rsidR="00EB0BB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,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получения Проекта застройки</w:t>
      </w:r>
      <w:r w:rsidR="00EB0BB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,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предоставляют на рассмотрение комиссии </w:t>
      </w:r>
      <w:r w:rsidR="00EB0BB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его</w:t>
      </w:r>
      <w:r w:rsidR="00714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заверенн</w:t>
      </w:r>
      <w:r w:rsidR="00EB0BB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ую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копи</w:t>
      </w:r>
      <w:r w:rsidR="00EB0BB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ю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4659AD5" w14:textId="08306BEC" w:rsidR="00E85B1F" w:rsidRPr="00E85B1F" w:rsidRDefault="004E5C0F" w:rsidP="00E85B1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51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 итогам </w:t>
      </w:r>
      <w:r w:rsidR="00FD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</w:t>
      </w:r>
      <w:r w:rsidR="00FF351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,</w:t>
      </w:r>
      <w:r w:rsidR="00FD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указанных в </w:t>
      </w:r>
      <w:r w:rsidR="00FD2037" w:rsidRPr="00E07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пунктах 1</w:t>
      </w:r>
      <w:r w:rsidR="009A5350" w:rsidRPr="00E07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B0BB5"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FD2037" w:rsidRPr="00E07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FF351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настоящего Положения</w:t>
      </w:r>
      <w:r w:rsidR="00EB0BB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,</w:t>
      </w:r>
      <w:r w:rsidR="00FD2037" w:rsidRPr="00E07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5B1F" w:rsidRPr="00E07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комиссия 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формирует</w:t>
      </w:r>
      <w:bookmarkStart w:id="26" w:name="_Hlk103754984"/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оконча</w:t>
      </w:r>
      <w:r w:rsidR="00FF3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тельный Перечень границ, Проект</w:t>
      </w:r>
      <w:r w:rsidR="00E85B1F"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застройки и Список.</w:t>
      </w:r>
    </w:p>
    <w:p w14:paraId="68F1B45E" w14:textId="71D07C7A" w:rsidR="00E85B1F" w:rsidRDefault="00E85B1F" w:rsidP="00E85B1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основании Перечня границ, Проекта застройки и Списка ком</w:t>
      </w:r>
      <w:r w:rsidR="00EB0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иссия принимает решение </w:t>
      </w:r>
      <w:r w:rsidR="00B56B21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с оформлением</w:t>
      </w:r>
      <w:r w:rsidR="00EB0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ротокола об их одобрении и </w:t>
      </w:r>
      <w:bookmarkEnd w:id="26"/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</w:t>
      </w:r>
      <w:r w:rsidR="006F7F70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е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рабочих дней направляет</w:t>
      </w:r>
      <w:r w:rsidR="006F7F70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его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r w:rsidR="00714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утверждения в 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местную</w:t>
      </w: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государственную администрацию или мэрию города.</w:t>
      </w:r>
    </w:p>
    <w:p w14:paraId="664449F5" w14:textId="77777777" w:rsidR="00AE1340" w:rsidRPr="00E85B1F" w:rsidRDefault="00AE1340" w:rsidP="00E85B1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19"/>
    <w:p w14:paraId="55827365" w14:textId="2C7BB223" w:rsidR="00E85B1F" w:rsidRDefault="004E5C0F" w:rsidP="006017C5">
      <w:pPr>
        <w:widowControl w:val="0"/>
        <w:autoSpaceDE w:val="0"/>
        <w:autoSpaceDN w:val="0"/>
        <w:adjustRightInd w:val="0"/>
        <w:spacing w:after="0" w:line="240" w:lineRule="auto"/>
        <w:ind w:left="12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95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з</w:t>
      </w:r>
      <w:r w:rsidR="00E85B1F" w:rsidRPr="004E5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акреплени</w:t>
      </w:r>
      <w:r w:rsidR="006F7F70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я</w:t>
      </w:r>
      <w:r w:rsidR="00E85B1F" w:rsidRPr="004E5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права </w:t>
      </w:r>
      <w:r w:rsidR="0095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E85B1F" w:rsidRPr="004E5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садово-дачны</w:t>
      </w:r>
      <w:r w:rsidR="0095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E85B1F" w:rsidRPr="004E5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участк</w:t>
      </w:r>
      <w:r w:rsidR="0095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14:paraId="6DE3762F" w14:textId="77777777" w:rsidR="006F7F70" w:rsidRPr="004E5C0F" w:rsidRDefault="006F7F70" w:rsidP="004E5C0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91C568" w14:textId="2E3CD398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5C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Нормы </w:t>
      </w:r>
      <w:r w:rsidR="006F7F7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</w:t>
      </w:r>
      <w:r w:rsidR="004E5C0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 3 и 4 настоящего Положения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распространяются на садово-дачные участки.</w:t>
      </w:r>
    </w:p>
    <w:p w14:paraId="5B4EE6D8" w14:textId="5F6A276B" w:rsidR="00E85B1F" w:rsidRDefault="004E5C0F" w:rsidP="00E85B1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садово-дачным участкам физическое лицо со дня </w:t>
      </w:r>
      <w:bookmarkStart w:id="27" w:name="_Hlk104183889"/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 амнистии</w:t>
      </w:r>
      <w:bookmarkEnd w:id="27"/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 заявление в соответствующий исполнительный орган местного самоуправлени</w:t>
      </w:r>
      <w:r w:rsidR="006F7F7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я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закреплении права на земельный участок с приложением заверенных копий садово-дачной книжки и решения садово-дачного кооператива или общественного объединения.</w:t>
      </w:r>
    </w:p>
    <w:p w14:paraId="5DE8ED6A" w14:textId="42D3CC87" w:rsidR="009512E9" w:rsidRPr="00E85B1F" w:rsidRDefault="00EB0BB5" w:rsidP="00E85B1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</w:t>
      </w:r>
      <w:r w:rsid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на садово-дачные участки проводится по мере поступления заявле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 завершае</w:t>
      </w:r>
      <w:r w:rsid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по истечении</w:t>
      </w:r>
      <w:r w:rsid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лет с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даты</w:t>
      </w:r>
      <w:r w:rsid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2E9" w:rsidRP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 амнистии</w:t>
      </w:r>
      <w:r w:rsid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FAD1EB" w14:textId="3E301E63" w:rsidR="00E85B1F" w:rsidRPr="00E85B1F" w:rsidRDefault="004E5C0F" w:rsidP="00E85B1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садово-дачным земельным участкам, не имеющим правоустанавливающих документов на земельный участок, исполнительный орган местного самоуправления принимает решение о закреплении садово-дачного земельного участка на основании решения садово-дачного кооператива или общественного объединения в течени</w:t>
      </w:r>
      <w:r w:rsidR="006F7F7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дней.</w:t>
      </w:r>
    </w:p>
    <w:p w14:paraId="3D542253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5B107" w14:textId="206DC148" w:rsidR="00E85B1F" w:rsidRDefault="004E5C0F" w:rsidP="006017C5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Закрепление и регистрация прав на объекты земельной амнистии</w:t>
      </w:r>
    </w:p>
    <w:p w14:paraId="570A8A6A" w14:textId="77777777" w:rsidR="006F7F70" w:rsidRPr="004E5C0F" w:rsidRDefault="006F7F70" w:rsidP="006017C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CAEF60" w14:textId="2D49D1D5" w:rsidR="009512E9" w:rsidRPr="009512E9" w:rsidRDefault="004E5C0F" w:rsidP="009512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12E9" w:rsidRPr="00951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границ, Проект застройки и Список</w:t>
      </w:r>
      <w:r w:rsidR="009512E9" w:rsidRP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</w:t>
      </w:r>
      <w:r w:rsidR="006F7F7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ю</w:t>
      </w:r>
      <w:r w:rsidR="009512E9" w:rsidRP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решением </w:t>
      </w:r>
      <w:bookmarkStart w:id="28" w:name="_Hlk103093979"/>
      <w:r w:rsidR="009512E9" w:rsidRP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государственной администрации или мэр</w:t>
      </w:r>
      <w:r w:rsidR="00E073C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="009512E9" w:rsidRP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города</w:t>
      </w:r>
      <w:bookmarkEnd w:id="28"/>
      <w:r w:rsidR="009512E9" w:rsidRP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</w:t>
      </w:r>
      <w:r w:rsidR="006F7F7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="009512E9" w:rsidRP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рабочих д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со дня поступления решения к</w:t>
      </w:r>
      <w:r w:rsidR="009512E9" w:rsidRP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14:paraId="764DF184" w14:textId="525A1E00" w:rsidR="009512E9" w:rsidRPr="009512E9" w:rsidRDefault="009512E9" w:rsidP="009512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принятия решения местной государственной администраци</w:t>
      </w:r>
      <w:r w:rsidR="006F7F7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P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мэри</w:t>
      </w:r>
      <w:r w:rsidR="006F7F7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P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об утверждении перечня земель, подпадающих под объекты земельной амнистии,</w:t>
      </w:r>
      <w:r w:rsidRPr="00951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исключением садово-дачных участков,</w:t>
      </w:r>
      <w:r w:rsidRPr="0095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земельные участки считаются переведенными (трансформированными) в катег</w:t>
      </w:r>
      <w:r w:rsidR="006F7F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орию «Земли населенных пунктов».</w:t>
      </w:r>
    </w:p>
    <w:p w14:paraId="58554271" w14:textId="2C6B6F0F" w:rsidR="00E85B1F" w:rsidRPr="00E85B1F" w:rsidRDefault="009512E9" w:rsidP="00E85B1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 На основании у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</w:t>
      </w:r>
      <w:r w:rsidR="006F7F7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ых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F7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Переч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я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границ, Проект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застройки и 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й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местного самоу</w:t>
      </w:r>
      <w:r w:rsidR="0071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имает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закреплении прав на объекты земельной амнистии в течени</w:t>
      </w:r>
      <w:r w:rsidR="006F7F7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рабочих дней.</w:t>
      </w:r>
    </w:p>
    <w:p w14:paraId="6D1062D7" w14:textId="77777777" w:rsidR="00E85B1F" w:rsidRPr="00E85B1F" w:rsidRDefault="00E85B1F" w:rsidP="004E5C0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по объект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ам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недвижимого имущества, которые подпадают под объекты земельной амнистии и на которые были зарегистрированы права на основании ранее принятых правоустанавливающих документов,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требуется принятие решения о закреплении права за субъектом земельной амнистии. </w:t>
      </w:r>
    </w:p>
    <w:p w14:paraId="28ACC546" w14:textId="77777777" w:rsidR="00E85B1F" w:rsidRPr="00E85B1F" w:rsidRDefault="00E85B1F" w:rsidP="00E85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</w:t>
      </w:r>
      <w:r w:rsidR="004E5C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7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 В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нахождения в частной собственности объекта земельной амнистии и отказа собственника от передачи части земельного участка, подпадающей под земельную амнистию, 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споры 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разрешаются в порядке, установленном гражданским законодательством.</w:t>
      </w:r>
    </w:p>
    <w:p w14:paraId="5CE1E6CC" w14:textId="66A0B5E4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38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исполнительного органа местного самоуправления о закреплении прав собственности на объекты земельной амнистии передается правообладателю, копия передается в орган по государственной регистрации прав на недвижимое имущество. </w:t>
      </w:r>
    </w:p>
    <w:p w14:paraId="615FF5C0" w14:textId="3BFDD325" w:rsidR="00E85B1F" w:rsidRPr="00E85B1F" w:rsidRDefault="00B438F3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Регистрация прав на объекты земельной амнистии осуществляется органом по государственной регистрации прав на недвижимое имущество в установленном порядке.</w:t>
      </w:r>
    </w:p>
    <w:p w14:paraId="3963B831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правоудостоверяющие документы на земельны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ки</w:t>
      </w:r>
      <w:r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выданные с указанием категории земель как «сельскохозяйственное», подлежат замене.</w:t>
      </w:r>
    </w:p>
    <w:p w14:paraId="419E09CA" w14:textId="17C7987A" w:rsidR="00E85B1F" w:rsidRPr="00E85B1F" w:rsidRDefault="00B438F3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момента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регистрации права на объект земельной амнистии и выдачи правоудостоверяющ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его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земельны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й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ок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земельная амнистия считается завершенной. </w:t>
      </w:r>
    </w:p>
    <w:p w14:paraId="66EA69FD" w14:textId="00A227FF" w:rsidR="00E85B1F" w:rsidRPr="00E85B1F" w:rsidRDefault="004E5C0F" w:rsidP="00E85B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438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5B1F" w:rsidRPr="00E85B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переводе земель вносится в земельно-учетную документацию в установленном порядке.</w:t>
      </w:r>
    </w:p>
    <w:p w14:paraId="49F1066C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E902C36" w14:textId="2D9CB575" w:rsidR="00E85B1F" w:rsidRPr="004E5C0F" w:rsidRDefault="004E5C0F" w:rsidP="006017C5">
      <w:pPr>
        <w:widowControl w:val="0"/>
        <w:autoSpaceDE w:val="0"/>
        <w:autoSpaceDN w:val="0"/>
        <w:adjustRightInd w:val="0"/>
        <w:spacing w:after="0" w:line="240" w:lineRule="auto"/>
        <w:ind w:left="708" w:firstLine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5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</w:t>
      </w:r>
      <w:r w:rsidR="00E85B1F" w:rsidRPr="004E5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тветственность за проведение земельной амнистии</w:t>
      </w:r>
    </w:p>
    <w:p w14:paraId="3BFCD854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03D7A5" w14:textId="5AEEE521" w:rsidR="00E85B1F" w:rsidRPr="004E5C0F" w:rsidRDefault="004E5C0F" w:rsidP="00E85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4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85B1F" w:rsidRP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Персональную ответственность за достоверность информации (материалов) по месту нахождения переводимого земельного участка несут </w:t>
      </w:r>
      <w:r w:rsidR="00E85B1F" w:rsidRPr="004E5C0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члены </w:t>
      </w:r>
      <w:r w:rsidR="00E85B1F" w:rsidRP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</w:t>
      </w:r>
      <w:r w:rsidR="00E85B1F" w:rsidRPr="004E5C0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и</w:t>
      </w:r>
      <w:r w:rsidR="00E85B1F" w:rsidRP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29" w:name="_Hlk103093766"/>
      <w:r w:rsidR="00E85B1F" w:rsidRP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bookmarkStart w:id="30" w:name="_Hlk103846084"/>
      <w:r w:rsidR="00E85B1F" w:rsidRP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уголовным законодательском Кыргызской Республики</w:t>
      </w:r>
      <w:bookmarkEnd w:id="30"/>
      <w:r w:rsidR="00E85B1F" w:rsidRP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End w:id="29"/>
      <w:r w:rsidR="00E85B1F" w:rsidRP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474B992" w14:textId="35C6D2E9" w:rsidR="00E85B1F" w:rsidRPr="004E5C0F" w:rsidRDefault="004E5C0F" w:rsidP="00E85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4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85B1F" w:rsidRPr="004E5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Персональную ответственность за достоверность информации, содержащейся в заключениях государственных органов, несут руководители районных и территориальных подразделений государственных органов в соответствии с уголовным законодательством Кыргызской Республики.</w:t>
      </w:r>
    </w:p>
    <w:p w14:paraId="2CFFEDC8" w14:textId="77777777" w:rsidR="00E85B1F" w:rsidRPr="00E85B1F" w:rsidRDefault="00E85B1F" w:rsidP="00E85B1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1E007" w14:textId="77777777" w:rsidR="006748D2" w:rsidRDefault="006748D2"/>
    <w:sectPr w:rsidR="006748D2" w:rsidSect="006F7F70">
      <w:footerReference w:type="default" r:id="rId13"/>
      <w:pgSz w:w="12240" w:h="15840"/>
      <w:pgMar w:top="1134" w:right="170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D7916" w14:textId="77777777" w:rsidR="00603811" w:rsidRDefault="00603811">
      <w:pPr>
        <w:spacing w:after="0" w:line="240" w:lineRule="auto"/>
      </w:pPr>
      <w:r>
        <w:separator/>
      </w:r>
    </w:p>
  </w:endnote>
  <w:endnote w:type="continuationSeparator" w:id="0">
    <w:p w14:paraId="1D1A40A4" w14:textId="77777777" w:rsidR="00603811" w:rsidRDefault="0060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0830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FAC5F5" w14:textId="5F442AC0" w:rsidR="003F320A" w:rsidRPr="001F4413" w:rsidRDefault="00E073CB" w:rsidP="001F4413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F44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44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44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1A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44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C4138" w14:textId="77777777" w:rsidR="00603811" w:rsidRDefault="00603811">
      <w:pPr>
        <w:spacing w:after="0" w:line="240" w:lineRule="auto"/>
      </w:pPr>
      <w:r>
        <w:separator/>
      </w:r>
    </w:p>
  </w:footnote>
  <w:footnote w:type="continuationSeparator" w:id="0">
    <w:p w14:paraId="63B8ED4C" w14:textId="77777777" w:rsidR="00603811" w:rsidRDefault="00603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1F"/>
    <w:rsid w:val="0008002D"/>
    <w:rsid w:val="001142AF"/>
    <w:rsid w:val="00161A96"/>
    <w:rsid w:val="001F4413"/>
    <w:rsid w:val="00310284"/>
    <w:rsid w:val="0032508F"/>
    <w:rsid w:val="00340CC1"/>
    <w:rsid w:val="003733ED"/>
    <w:rsid w:val="00373737"/>
    <w:rsid w:val="004627BA"/>
    <w:rsid w:val="00497588"/>
    <w:rsid w:val="004E5C0F"/>
    <w:rsid w:val="00541014"/>
    <w:rsid w:val="00547E0B"/>
    <w:rsid w:val="006017C5"/>
    <w:rsid w:val="00603811"/>
    <w:rsid w:val="0062439B"/>
    <w:rsid w:val="006748D2"/>
    <w:rsid w:val="006F7F70"/>
    <w:rsid w:val="007143C3"/>
    <w:rsid w:val="0077700B"/>
    <w:rsid w:val="007C3802"/>
    <w:rsid w:val="007D6A10"/>
    <w:rsid w:val="007D6F25"/>
    <w:rsid w:val="009512E9"/>
    <w:rsid w:val="00981AD9"/>
    <w:rsid w:val="009A5350"/>
    <w:rsid w:val="00AE1340"/>
    <w:rsid w:val="00B176FC"/>
    <w:rsid w:val="00B438F3"/>
    <w:rsid w:val="00B56B21"/>
    <w:rsid w:val="00C31A16"/>
    <w:rsid w:val="00DF7C96"/>
    <w:rsid w:val="00E073CB"/>
    <w:rsid w:val="00E33988"/>
    <w:rsid w:val="00E572DC"/>
    <w:rsid w:val="00E85B1F"/>
    <w:rsid w:val="00E95D33"/>
    <w:rsid w:val="00EB0BB5"/>
    <w:rsid w:val="00FD2037"/>
    <w:rsid w:val="00FE5CD9"/>
    <w:rsid w:val="00F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3894"/>
  <w15:chartTrackingRefBased/>
  <w15:docId w15:val="{6A3BFAA4-37CC-4E43-9BFA-0806BE1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988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3988"/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988"/>
  </w:style>
  <w:style w:type="paragraph" w:styleId="a7">
    <w:name w:val="footer"/>
    <w:basedOn w:val="a"/>
    <w:link w:val="a8"/>
    <w:uiPriority w:val="99"/>
    <w:unhideWhenUsed/>
    <w:rsid w:val="00E3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7117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oktom://db/171171" TargetMode="External"/><Relationship Id="rId12" Type="http://schemas.openxmlformats.org/officeDocument/2006/relationships/hyperlink" Target="toktom://db/17117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oktom://db/17117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toktom://db/1711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oktom://db/1711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3AE1A-3CF1-4AD0-9FA7-D4A8178A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Кулуев Алымкул</dc:creator>
  <cp:keywords/>
  <dc:description/>
  <cp:lastModifiedBy>Прикоман-й сотрудник инфо3</cp:lastModifiedBy>
  <cp:revision>2</cp:revision>
  <cp:lastPrinted>2022-06-02T09:28:00Z</cp:lastPrinted>
  <dcterms:created xsi:type="dcterms:W3CDTF">2022-06-14T04:31:00Z</dcterms:created>
  <dcterms:modified xsi:type="dcterms:W3CDTF">2022-06-14T04:31:00Z</dcterms:modified>
</cp:coreProperties>
</file>