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0D1" w:rsidRPr="00BF0B09" w:rsidRDefault="00C170D1" w:rsidP="00C170D1">
      <w:pPr>
        <w:ind w:left="10632"/>
        <w:rPr>
          <w:rFonts w:ascii="Times New Roman" w:hAnsi="Times New Roman" w:cs="Times New Roman"/>
          <w:b/>
          <w:sz w:val="24"/>
          <w:szCs w:val="24"/>
        </w:rPr>
      </w:pPr>
      <w:bookmarkStart w:id="0" w:name="_GoBack"/>
      <w:bookmarkEnd w:id="0"/>
      <w:r w:rsidRPr="00BF0B09">
        <w:rPr>
          <w:rFonts w:ascii="Times New Roman" w:hAnsi="Times New Roman" w:cs="Times New Roman"/>
          <w:sz w:val="24"/>
          <w:szCs w:val="24"/>
        </w:rPr>
        <w:t xml:space="preserve">“Балдарга жана жаштарга ыңгайлуу шаар” </w:t>
      </w:r>
      <w:r w:rsidR="002603B8">
        <w:rPr>
          <w:rFonts w:ascii="Times New Roman" w:hAnsi="Times New Roman" w:cs="Times New Roman"/>
          <w:sz w:val="24"/>
          <w:szCs w:val="24"/>
          <w:lang w:val="ru-RU"/>
        </w:rPr>
        <w:t>конкурсун</w:t>
      </w:r>
      <w:r w:rsidRPr="00BF0B09">
        <w:rPr>
          <w:rFonts w:ascii="Times New Roman" w:hAnsi="Times New Roman" w:cs="Times New Roman"/>
          <w:sz w:val="24"/>
          <w:szCs w:val="24"/>
        </w:rPr>
        <w:t xml:space="preserve"> өткөрүүнүн тартиби жөнүндө убактылуу жобого 1-тиркеме </w:t>
      </w:r>
    </w:p>
    <w:p w:rsidR="00C170D1" w:rsidRPr="00D35E6E" w:rsidRDefault="00C170D1" w:rsidP="00C170D1">
      <w:pPr>
        <w:rPr>
          <w:rFonts w:ascii="Times New Roman" w:hAnsi="Times New Roman" w:cs="Times New Roman"/>
          <w:b/>
          <w:sz w:val="24"/>
          <w:szCs w:val="24"/>
        </w:rPr>
      </w:pPr>
    </w:p>
    <w:p w:rsidR="00C170D1" w:rsidRPr="00EB2F17" w:rsidRDefault="00C170D1" w:rsidP="00C170D1">
      <w:pPr>
        <w:jc w:val="center"/>
        <w:rPr>
          <w:rFonts w:ascii="Times New Roman" w:hAnsi="Times New Roman" w:cs="Times New Roman"/>
          <w:b/>
          <w:sz w:val="14"/>
          <w:szCs w:val="16"/>
        </w:rPr>
      </w:pPr>
      <w:r w:rsidRPr="00EB2F17">
        <w:rPr>
          <w:rFonts w:ascii="Times New Roman" w:hAnsi="Times New Roman" w:cs="Times New Roman"/>
          <w:b/>
          <w:sz w:val="24"/>
          <w:szCs w:val="28"/>
        </w:rPr>
        <w:t xml:space="preserve">Балдарга жана жаштарга </w:t>
      </w:r>
      <w:r w:rsidRPr="00EB2F17">
        <w:rPr>
          <w:rFonts w:ascii="Times New Roman" w:hAnsi="Times New Roman" w:cs="Times New Roman"/>
          <w:b/>
          <w:sz w:val="24"/>
          <w:szCs w:val="24"/>
        </w:rPr>
        <w:t>ыңгайлуу</w:t>
      </w:r>
      <w:r w:rsidRPr="00EB2F17">
        <w:rPr>
          <w:rFonts w:ascii="Times New Roman" w:hAnsi="Times New Roman" w:cs="Times New Roman"/>
          <w:b/>
          <w:sz w:val="24"/>
          <w:szCs w:val="28"/>
        </w:rPr>
        <w:t>луктун индикаторлору</w:t>
      </w:r>
    </w:p>
    <w:p w:rsidR="00C170D1" w:rsidRPr="00D35E6E" w:rsidRDefault="00C170D1" w:rsidP="00C170D1">
      <w:pPr>
        <w:jc w:val="center"/>
        <w:rPr>
          <w:rFonts w:ascii="Times New Roman" w:hAnsi="Times New Roman" w:cs="Times New Roman"/>
          <w:b/>
          <w:sz w:val="16"/>
          <w:szCs w:val="16"/>
        </w:rPr>
      </w:pPr>
    </w:p>
    <w:tbl>
      <w:tblPr>
        <w:tblStyle w:val="a4"/>
        <w:tblW w:w="14317" w:type="dxa"/>
        <w:jc w:val="center"/>
        <w:tblLayout w:type="fixed"/>
        <w:tblLook w:val="04A0" w:firstRow="1" w:lastRow="0" w:firstColumn="1" w:lastColumn="0" w:noHBand="0" w:noVBand="1"/>
      </w:tblPr>
      <w:tblGrid>
        <w:gridCol w:w="427"/>
        <w:gridCol w:w="144"/>
        <w:gridCol w:w="2973"/>
        <w:gridCol w:w="9"/>
        <w:gridCol w:w="60"/>
        <w:gridCol w:w="88"/>
        <w:gridCol w:w="232"/>
        <w:gridCol w:w="122"/>
        <w:gridCol w:w="33"/>
        <w:gridCol w:w="1166"/>
        <w:gridCol w:w="1954"/>
        <w:gridCol w:w="2482"/>
        <w:gridCol w:w="2241"/>
        <w:gridCol w:w="2386"/>
      </w:tblGrid>
      <w:tr w:rsidR="00C170D1" w:rsidRPr="00EB2F17" w:rsidTr="00F9176E">
        <w:trPr>
          <w:trHeight w:val="400"/>
          <w:jc w:val="center"/>
        </w:trPr>
        <w:tc>
          <w:tcPr>
            <w:tcW w:w="427" w:type="dxa"/>
            <w:shd w:val="clear" w:color="auto" w:fill="auto"/>
          </w:tcPr>
          <w:p w:rsidR="00C170D1" w:rsidRPr="00EB2F17" w:rsidRDefault="00C170D1" w:rsidP="00C170D1">
            <w:pPr>
              <w:jc w:val="center"/>
              <w:rPr>
                <w:rFonts w:ascii="Times New Roman" w:hAnsi="Times New Roman" w:cs="Times New Roman"/>
                <w:b/>
                <w:sz w:val="24"/>
                <w:szCs w:val="24"/>
              </w:rPr>
            </w:pPr>
            <w:r w:rsidRPr="00EB2F17">
              <w:rPr>
                <w:rFonts w:ascii="Times New Roman" w:hAnsi="Times New Roman" w:cs="Times New Roman"/>
                <w:b/>
                <w:sz w:val="24"/>
                <w:szCs w:val="24"/>
              </w:rPr>
              <w:t>№</w:t>
            </w:r>
          </w:p>
        </w:tc>
        <w:tc>
          <w:tcPr>
            <w:tcW w:w="4827" w:type="dxa"/>
            <w:gridSpan w:val="9"/>
            <w:shd w:val="clear" w:color="auto" w:fill="auto"/>
          </w:tcPr>
          <w:p w:rsidR="00C170D1" w:rsidRPr="00EB2F17" w:rsidRDefault="00C170D1" w:rsidP="00C170D1">
            <w:pPr>
              <w:jc w:val="center"/>
              <w:rPr>
                <w:rFonts w:ascii="Times New Roman" w:hAnsi="Times New Roman" w:cs="Times New Roman"/>
                <w:b/>
                <w:sz w:val="24"/>
                <w:szCs w:val="24"/>
              </w:rPr>
            </w:pPr>
            <w:r w:rsidRPr="00EB2F17">
              <w:rPr>
                <w:rFonts w:ascii="Times New Roman" w:hAnsi="Times New Roman" w:cs="Times New Roman"/>
                <w:b/>
                <w:sz w:val="24"/>
                <w:szCs w:val="24"/>
              </w:rPr>
              <w:t>Индикаторлордун жана көрсөткүчтөрдүн аталышы</w:t>
            </w:r>
          </w:p>
          <w:p w:rsidR="00C170D1" w:rsidRPr="00EB2F17" w:rsidRDefault="00C170D1" w:rsidP="00C170D1">
            <w:pPr>
              <w:rPr>
                <w:rFonts w:ascii="Times New Roman" w:hAnsi="Times New Roman" w:cs="Times New Roman"/>
                <w:sz w:val="24"/>
                <w:szCs w:val="24"/>
              </w:rPr>
            </w:pPr>
          </w:p>
          <w:p w:rsidR="00C170D1" w:rsidRPr="00EB2F17" w:rsidRDefault="00C170D1" w:rsidP="00C170D1">
            <w:pPr>
              <w:tabs>
                <w:tab w:val="left" w:pos="1530"/>
              </w:tabs>
              <w:rPr>
                <w:rFonts w:ascii="Times New Roman" w:hAnsi="Times New Roman" w:cs="Times New Roman"/>
                <w:sz w:val="24"/>
                <w:szCs w:val="24"/>
              </w:rPr>
            </w:pPr>
          </w:p>
        </w:tc>
        <w:tc>
          <w:tcPr>
            <w:tcW w:w="1954" w:type="dxa"/>
            <w:shd w:val="clear" w:color="auto" w:fill="auto"/>
          </w:tcPr>
          <w:p w:rsidR="00C170D1" w:rsidRPr="00EB2F17" w:rsidRDefault="00C170D1" w:rsidP="00C170D1">
            <w:pPr>
              <w:jc w:val="center"/>
              <w:rPr>
                <w:rFonts w:ascii="Times New Roman" w:hAnsi="Times New Roman" w:cs="Times New Roman"/>
                <w:b/>
                <w:sz w:val="24"/>
                <w:szCs w:val="24"/>
              </w:rPr>
            </w:pPr>
            <w:r w:rsidRPr="00EB2F17">
              <w:rPr>
                <w:rFonts w:ascii="Times New Roman" w:hAnsi="Times New Roman" w:cs="Times New Roman"/>
                <w:b/>
                <w:sz w:val="24"/>
                <w:szCs w:val="24"/>
              </w:rPr>
              <w:t>Индикатор-лордун тиби</w:t>
            </w:r>
          </w:p>
        </w:tc>
        <w:tc>
          <w:tcPr>
            <w:tcW w:w="2482" w:type="dxa"/>
            <w:shd w:val="clear" w:color="auto" w:fill="auto"/>
          </w:tcPr>
          <w:p w:rsidR="00C170D1" w:rsidRPr="00EB2F17" w:rsidRDefault="00C170D1" w:rsidP="00C170D1">
            <w:pPr>
              <w:jc w:val="center"/>
              <w:rPr>
                <w:rFonts w:ascii="Times New Roman" w:hAnsi="Times New Roman" w:cs="Times New Roman"/>
                <w:b/>
                <w:sz w:val="24"/>
                <w:szCs w:val="24"/>
              </w:rPr>
            </w:pPr>
            <w:r w:rsidRPr="00EB2F17">
              <w:rPr>
                <w:rFonts w:ascii="Times New Roman" w:hAnsi="Times New Roman" w:cs="Times New Roman"/>
                <w:b/>
                <w:sz w:val="24"/>
                <w:szCs w:val="24"/>
              </w:rPr>
              <w:t>Маалыматтарды жыйноо жана баалоо боюнча аткаруучулар</w:t>
            </w:r>
          </w:p>
        </w:tc>
        <w:tc>
          <w:tcPr>
            <w:tcW w:w="2241" w:type="dxa"/>
            <w:shd w:val="clear" w:color="auto" w:fill="auto"/>
          </w:tcPr>
          <w:p w:rsidR="00C170D1" w:rsidRPr="00EB2F17" w:rsidRDefault="00C170D1" w:rsidP="00C170D1">
            <w:pPr>
              <w:jc w:val="center"/>
              <w:rPr>
                <w:rFonts w:ascii="Times New Roman" w:hAnsi="Times New Roman" w:cs="Times New Roman"/>
                <w:b/>
                <w:sz w:val="24"/>
                <w:szCs w:val="24"/>
              </w:rPr>
            </w:pPr>
            <w:r w:rsidRPr="00EB2F17">
              <w:rPr>
                <w:rFonts w:ascii="Times New Roman" w:hAnsi="Times New Roman" w:cs="Times New Roman"/>
                <w:b/>
                <w:sz w:val="24"/>
                <w:szCs w:val="24"/>
              </w:rPr>
              <w:t>Маалымат булагы</w:t>
            </w:r>
          </w:p>
        </w:tc>
        <w:tc>
          <w:tcPr>
            <w:tcW w:w="2386" w:type="dxa"/>
            <w:shd w:val="clear" w:color="auto" w:fill="auto"/>
          </w:tcPr>
          <w:p w:rsidR="00C170D1" w:rsidRPr="00EB2F17" w:rsidRDefault="000D4059" w:rsidP="00C170D1">
            <w:pPr>
              <w:jc w:val="center"/>
              <w:rPr>
                <w:rFonts w:ascii="Times New Roman" w:hAnsi="Times New Roman" w:cs="Times New Roman"/>
                <w:b/>
                <w:sz w:val="24"/>
                <w:szCs w:val="24"/>
              </w:rPr>
            </w:pPr>
            <w:r>
              <w:rPr>
                <w:rFonts w:ascii="Times New Roman" w:hAnsi="Times New Roman" w:cs="Times New Roman"/>
                <w:b/>
                <w:sz w:val="24"/>
                <w:szCs w:val="24"/>
              </w:rPr>
              <w:t>Эселүүлүк</w:t>
            </w:r>
            <w:r w:rsidR="0080094B">
              <w:rPr>
                <w:rFonts w:ascii="Times New Roman" w:hAnsi="Times New Roman" w:cs="Times New Roman"/>
                <w:b/>
                <w:sz w:val="24"/>
                <w:szCs w:val="24"/>
              </w:rPr>
              <w:t xml:space="preserve"> коэффициен</w:t>
            </w:r>
            <w:r w:rsidR="00C170D1" w:rsidRPr="00EB2F17">
              <w:rPr>
                <w:rFonts w:ascii="Times New Roman" w:hAnsi="Times New Roman" w:cs="Times New Roman"/>
                <w:b/>
                <w:sz w:val="24"/>
                <w:szCs w:val="24"/>
              </w:rPr>
              <w:t>ти</w:t>
            </w:r>
          </w:p>
        </w:tc>
      </w:tr>
      <w:tr w:rsidR="00C170D1" w:rsidRPr="00EB2F17" w:rsidTr="00F9486E">
        <w:trPr>
          <w:trHeight w:val="200"/>
          <w:jc w:val="center"/>
        </w:trPr>
        <w:tc>
          <w:tcPr>
            <w:tcW w:w="14317" w:type="dxa"/>
            <w:gridSpan w:val="14"/>
            <w:shd w:val="clear" w:color="auto" w:fill="auto"/>
          </w:tcPr>
          <w:p w:rsidR="00C170D1" w:rsidRDefault="00C170D1" w:rsidP="00C170D1">
            <w:pPr>
              <w:pStyle w:val="a3"/>
              <w:spacing w:after="0" w:line="240" w:lineRule="auto"/>
              <w:rPr>
                <w:rFonts w:ascii="Times New Roman" w:hAnsi="Times New Roman" w:cs="Times New Roman"/>
                <w:b/>
                <w:sz w:val="24"/>
                <w:szCs w:val="24"/>
              </w:rPr>
            </w:pPr>
          </w:p>
          <w:p w:rsidR="00C170D1" w:rsidRDefault="00C170D1" w:rsidP="00C170D1">
            <w:pPr>
              <w:pStyle w:val="a3"/>
              <w:numPr>
                <w:ilvl w:val="0"/>
                <w:numId w:val="15"/>
              </w:numPr>
              <w:spacing w:after="0" w:line="240" w:lineRule="auto"/>
              <w:jc w:val="center"/>
              <w:rPr>
                <w:rFonts w:ascii="Times New Roman" w:hAnsi="Times New Roman" w:cs="Times New Roman"/>
                <w:b/>
                <w:sz w:val="24"/>
                <w:szCs w:val="24"/>
              </w:rPr>
            </w:pPr>
            <w:r w:rsidRPr="00EB2F17">
              <w:rPr>
                <w:rFonts w:ascii="Times New Roman" w:hAnsi="Times New Roman" w:cs="Times New Roman"/>
                <w:b/>
                <w:sz w:val="24"/>
                <w:szCs w:val="24"/>
              </w:rPr>
              <w:t>Жаштардын укугуна жана кызыкчылыгына тиешелүү чечимдерди кабыл алууга жаштардын катышуусу</w:t>
            </w:r>
          </w:p>
          <w:p w:rsidR="00C170D1" w:rsidRPr="00EB2F17" w:rsidRDefault="00C170D1" w:rsidP="00C170D1">
            <w:pPr>
              <w:pStyle w:val="a3"/>
              <w:spacing w:after="0" w:line="240" w:lineRule="auto"/>
              <w:rPr>
                <w:rFonts w:ascii="Times New Roman" w:hAnsi="Times New Roman" w:cs="Times New Roman"/>
                <w:b/>
                <w:sz w:val="24"/>
                <w:szCs w:val="24"/>
              </w:rPr>
            </w:pPr>
          </w:p>
        </w:tc>
      </w:tr>
      <w:tr w:rsidR="00C170D1" w:rsidRPr="00EB2F17" w:rsidTr="00F9176E">
        <w:trPr>
          <w:trHeight w:val="211"/>
          <w:jc w:val="center"/>
        </w:trPr>
        <w:tc>
          <w:tcPr>
            <w:tcW w:w="427" w:type="dxa"/>
          </w:tcPr>
          <w:p w:rsidR="00C170D1" w:rsidRPr="00EB2F17" w:rsidRDefault="00C170D1" w:rsidP="00C170D1">
            <w:pPr>
              <w:jc w:val="center"/>
              <w:rPr>
                <w:rFonts w:ascii="Times New Roman" w:hAnsi="Times New Roman" w:cs="Times New Roman"/>
                <w:sz w:val="24"/>
                <w:szCs w:val="24"/>
              </w:rPr>
            </w:pPr>
            <w:r w:rsidRPr="00EB2F17">
              <w:rPr>
                <w:rFonts w:ascii="Times New Roman" w:hAnsi="Times New Roman" w:cs="Times New Roman"/>
                <w:sz w:val="24"/>
                <w:szCs w:val="24"/>
              </w:rPr>
              <w:t>1.</w:t>
            </w:r>
          </w:p>
        </w:tc>
        <w:tc>
          <w:tcPr>
            <w:tcW w:w="4827" w:type="dxa"/>
            <w:gridSpan w:val="9"/>
            <w:shd w:val="clear" w:color="auto" w:fill="auto"/>
          </w:tcPr>
          <w:p w:rsidR="00C170D1" w:rsidRPr="00EB2F17" w:rsidRDefault="00C170D1" w:rsidP="00C170D1">
            <w:pPr>
              <w:rPr>
                <w:rFonts w:ascii="Times New Roman" w:hAnsi="Times New Roman" w:cs="Times New Roman"/>
                <w:sz w:val="24"/>
                <w:szCs w:val="24"/>
              </w:rPr>
            </w:pPr>
            <w:r w:rsidRPr="00EB2F17">
              <w:rPr>
                <w:rFonts w:ascii="Times New Roman" w:hAnsi="Times New Roman" w:cs="Times New Roman"/>
                <w:sz w:val="24"/>
                <w:szCs w:val="24"/>
              </w:rPr>
              <w:t>Мектеп, студенттик өз алдынча башкаруу  уюмдары</w:t>
            </w:r>
            <w:r w:rsidR="000D4059">
              <w:rPr>
                <w:rFonts w:ascii="Times New Roman" w:hAnsi="Times New Roman" w:cs="Times New Roman"/>
                <w:sz w:val="24"/>
                <w:szCs w:val="24"/>
              </w:rPr>
              <w:t>нда</w:t>
            </w:r>
            <w:r w:rsidRPr="00EB2F17">
              <w:rPr>
                <w:rFonts w:ascii="Times New Roman" w:hAnsi="Times New Roman" w:cs="Times New Roman"/>
                <w:sz w:val="24"/>
                <w:szCs w:val="24"/>
              </w:rPr>
              <w:t xml:space="preserve"> жана башка формалдуу жана формалдуу эмес топтор</w:t>
            </w:r>
            <w:r w:rsidR="000D4059">
              <w:rPr>
                <w:rFonts w:ascii="Times New Roman" w:hAnsi="Times New Roman" w:cs="Times New Roman"/>
                <w:sz w:val="24"/>
                <w:szCs w:val="24"/>
              </w:rPr>
              <w:t>до</w:t>
            </w:r>
            <w:r w:rsidRPr="00EB2F17">
              <w:rPr>
                <w:rFonts w:ascii="Times New Roman" w:hAnsi="Times New Roman" w:cs="Times New Roman"/>
                <w:sz w:val="24"/>
                <w:szCs w:val="24"/>
              </w:rPr>
              <w:t xml:space="preserve">,  кыздар жана өспүрүмдөр тең катышкан жаштар иштери боюнча консультативдик кеңештин болушу </w:t>
            </w:r>
          </w:p>
        </w:tc>
        <w:tc>
          <w:tcPr>
            <w:tcW w:w="1954" w:type="dxa"/>
            <w:shd w:val="clear" w:color="auto" w:fill="auto"/>
          </w:tcPr>
          <w:p w:rsidR="00C170D1" w:rsidRPr="00EB2F17" w:rsidRDefault="00C170D1" w:rsidP="00C170D1">
            <w:pPr>
              <w:jc w:val="center"/>
              <w:rPr>
                <w:rFonts w:ascii="Times New Roman" w:hAnsi="Times New Roman" w:cs="Times New Roman"/>
                <w:sz w:val="24"/>
                <w:szCs w:val="24"/>
              </w:rPr>
            </w:pPr>
            <w:r w:rsidRPr="00EB2F17">
              <w:rPr>
                <w:rFonts w:ascii="Times New Roman" w:hAnsi="Times New Roman" w:cs="Times New Roman"/>
                <w:sz w:val="24"/>
                <w:szCs w:val="24"/>
              </w:rPr>
              <w:t>Объективдүү</w:t>
            </w:r>
          </w:p>
        </w:tc>
        <w:tc>
          <w:tcPr>
            <w:tcW w:w="2482" w:type="dxa"/>
            <w:shd w:val="clear" w:color="auto" w:fill="auto"/>
          </w:tcPr>
          <w:p w:rsidR="00C170D1" w:rsidRDefault="00DF11E0" w:rsidP="00C170D1">
            <w:pPr>
              <w:jc w:val="center"/>
              <w:rPr>
                <w:rFonts w:ascii="Times New Roman" w:hAnsi="Times New Roman" w:cs="Times New Roman"/>
                <w:sz w:val="24"/>
                <w:szCs w:val="24"/>
              </w:rPr>
            </w:pPr>
            <w:r w:rsidRPr="00DF11E0">
              <w:rPr>
                <w:rFonts w:ascii="Times New Roman" w:hAnsi="Times New Roman" w:cs="Times New Roman"/>
                <w:sz w:val="24"/>
                <w:szCs w:val="24"/>
              </w:rPr>
              <w:t>Кыргыз Республикасынын Өкмөтүнө караштуу Жаштар иштери, дене тарбия жана спорт боюнча мамлекеттик агенттик</w:t>
            </w:r>
            <w:r w:rsidRPr="00EB2F17">
              <w:rPr>
                <w:rFonts w:ascii="Times New Roman" w:hAnsi="Times New Roman" w:cs="Times New Roman"/>
                <w:sz w:val="24"/>
                <w:szCs w:val="24"/>
              </w:rPr>
              <w:t xml:space="preserve"> </w:t>
            </w:r>
            <w:r>
              <w:rPr>
                <w:rFonts w:ascii="Times New Roman" w:hAnsi="Times New Roman" w:cs="Times New Roman"/>
                <w:sz w:val="24"/>
                <w:szCs w:val="24"/>
              </w:rPr>
              <w:t xml:space="preserve">(мындан ары - </w:t>
            </w:r>
            <w:r w:rsidR="00C170D1" w:rsidRPr="00EB2F17">
              <w:rPr>
                <w:rFonts w:ascii="Times New Roman" w:hAnsi="Times New Roman" w:cs="Times New Roman"/>
                <w:sz w:val="24"/>
                <w:szCs w:val="24"/>
              </w:rPr>
              <w:t>Жаштар жана спорт агенттиги</w:t>
            </w:r>
            <w:r>
              <w:rPr>
                <w:rFonts w:ascii="Times New Roman" w:hAnsi="Times New Roman" w:cs="Times New Roman"/>
                <w:sz w:val="24"/>
                <w:szCs w:val="24"/>
              </w:rPr>
              <w:t>)</w:t>
            </w:r>
          </w:p>
          <w:p w:rsidR="00DF11E0" w:rsidRPr="00EB2F17" w:rsidRDefault="00DF11E0" w:rsidP="00C170D1">
            <w:pPr>
              <w:jc w:val="center"/>
              <w:rPr>
                <w:rFonts w:ascii="Times New Roman" w:hAnsi="Times New Roman" w:cs="Times New Roman"/>
                <w:b/>
                <w:sz w:val="24"/>
                <w:szCs w:val="24"/>
              </w:rPr>
            </w:pPr>
          </w:p>
        </w:tc>
        <w:tc>
          <w:tcPr>
            <w:tcW w:w="2241" w:type="dxa"/>
            <w:shd w:val="clear" w:color="auto" w:fill="auto"/>
          </w:tcPr>
          <w:p w:rsidR="00C170D1" w:rsidRPr="00EB2F17" w:rsidRDefault="00C170D1" w:rsidP="00C170D1">
            <w:pPr>
              <w:jc w:val="center"/>
              <w:rPr>
                <w:rFonts w:ascii="Times New Roman" w:hAnsi="Times New Roman" w:cs="Times New Roman"/>
                <w:sz w:val="24"/>
                <w:szCs w:val="24"/>
              </w:rPr>
            </w:pPr>
            <w:r w:rsidRPr="00EB2F17">
              <w:rPr>
                <w:rFonts w:ascii="Times New Roman" w:hAnsi="Times New Roman" w:cs="Times New Roman"/>
                <w:sz w:val="24"/>
                <w:szCs w:val="24"/>
              </w:rPr>
              <w:t>Шаарлардын мэриялары (макулдашуу боюнча)</w:t>
            </w:r>
          </w:p>
        </w:tc>
        <w:tc>
          <w:tcPr>
            <w:tcW w:w="2386" w:type="dxa"/>
            <w:shd w:val="clear" w:color="auto" w:fill="auto"/>
          </w:tcPr>
          <w:p w:rsidR="00C170D1" w:rsidRPr="00EB2F17" w:rsidRDefault="00C170D1" w:rsidP="00C170D1">
            <w:pPr>
              <w:jc w:val="center"/>
              <w:rPr>
                <w:rFonts w:ascii="Times New Roman" w:hAnsi="Times New Roman" w:cs="Times New Roman"/>
                <w:sz w:val="24"/>
                <w:szCs w:val="24"/>
              </w:rPr>
            </w:pPr>
            <w:r w:rsidRPr="00EB2F17">
              <w:rPr>
                <w:rFonts w:ascii="Times New Roman" w:hAnsi="Times New Roman" w:cs="Times New Roman"/>
                <w:sz w:val="24"/>
                <w:szCs w:val="24"/>
              </w:rPr>
              <w:t>1/5</w:t>
            </w:r>
          </w:p>
        </w:tc>
      </w:tr>
      <w:tr w:rsidR="00C170D1" w:rsidRPr="00EB2F17" w:rsidTr="00F9176E">
        <w:trPr>
          <w:trHeight w:val="476"/>
          <w:jc w:val="center"/>
        </w:trPr>
        <w:tc>
          <w:tcPr>
            <w:tcW w:w="427" w:type="dxa"/>
          </w:tcPr>
          <w:p w:rsidR="00C170D1" w:rsidRPr="00EB2F17" w:rsidRDefault="00C170D1" w:rsidP="00C170D1">
            <w:pPr>
              <w:jc w:val="center"/>
              <w:rPr>
                <w:rFonts w:ascii="Times New Roman" w:hAnsi="Times New Roman" w:cs="Times New Roman"/>
                <w:sz w:val="24"/>
                <w:szCs w:val="24"/>
              </w:rPr>
            </w:pPr>
            <w:r w:rsidRPr="00EB2F17">
              <w:rPr>
                <w:rFonts w:ascii="Times New Roman" w:hAnsi="Times New Roman" w:cs="Times New Roman"/>
                <w:sz w:val="24"/>
                <w:szCs w:val="24"/>
              </w:rPr>
              <w:t>2.</w:t>
            </w:r>
          </w:p>
        </w:tc>
        <w:tc>
          <w:tcPr>
            <w:tcW w:w="4827" w:type="dxa"/>
            <w:gridSpan w:val="9"/>
            <w:shd w:val="clear" w:color="auto" w:fill="auto"/>
          </w:tcPr>
          <w:p w:rsidR="00C170D1" w:rsidRPr="00EB2F17" w:rsidRDefault="00C170D1" w:rsidP="00DF11E0">
            <w:pPr>
              <w:rPr>
                <w:rFonts w:ascii="Times New Roman" w:hAnsi="Times New Roman" w:cs="Times New Roman"/>
                <w:sz w:val="24"/>
                <w:szCs w:val="24"/>
              </w:rPr>
            </w:pPr>
            <w:r w:rsidRPr="00EB2F17">
              <w:rPr>
                <w:rFonts w:ascii="Times New Roman" w:hAnsi="Times New Roman" w:cs="Times New Roman"/>
                <w:sz w:val="24"/>
                <w:szCs w:val="24"/>
              </w:rPr>
              <w:t>Жылына эки жолудан кем эмес жаштар менен шаар мэринин жеке жолугушуусунун жыйынтыгы</w:t>
            </w:r>
            <w:r w:rsidR="00DF11E0">
              <w:rPr>
                <w:rFonts w:ascii="Times New Roman" w:hAnsi="Times New Roman" w:cs="Times New Roman"/>
                <w:sz w:val="24"/>
                <w:szCs w:val="24"/>
              </w:rPr>
              <w:t>на</w:t>
            </w:r>
            <w:r w:rsidRPr="00EB2F17">
              <w:rPr>
                <w:rFonts w:ascii="Times New Roman" w:hAnsi="Times New Roman" w:cs="Times New Roman"/>
                <w:sz w:val="24"/>
                <w:szCs w:val="24"/>
              </w:rPr>
              <w:t xml:space="preserve"> </w:t>
            </w:r>
            <w:r w:rsidR="00DF11E0">
              <w:rPr>
                <w:rFonts w:ascii="Times New Roman" w:hAnsi="Times New Roman" w:cs="Times New Roman"/>
                <w:sz w:val="24"/>
                <w:szCs w:val="24"/>
              </w:rPr>
              <w:t>карата</w:t>
            </w:r>
            <w:r w:rsidRPr="00EB2F17">
              <w:rPr>
                <w:rFonts w:ascii="Times New Roman" w:hAnsi="Times New Roman" w:cs="Times New Roman"/>
                <w:sz w:val="24"/>
                <w:szCs w:val="24"/>
              </w:rPr>
              <w:t xml:space="preserve"> жаштардын сунуштарын (каалоолорун) ишке ашыруу боюнча иш-чаралар планынын болушу</w:t>
            </w:r>
          </w:p>
        </w:tc>
        <w:tc>
          <w:tcPr>
            <w:tcW w:w="1954" w:type="dxa"/>
            <w:shd w:val="clear" w:color="auto" w:fill="auto"/>
          </w:tcPr>
          <w:p w:rsidR="00C170D1" w:rsidRPr="00EB2F17" w:rsidRDefault="00C170D1" w:rsidP="00C170D1">
            <w:pPr>
              <w:jc w:val="center"/>
              <w:rPr>
                <w:rFonts w:ascii="Times New Roman" w:hAnsi="Times New Roman" w:cs="Times New Roman"/>
                <w:sz w:val="24"/>
                <w:szCs w:val="24"/>
              </w:rPr>
            </w:pPr>
            <w:r w:rsidRPr="00EB2F17">
              <w:rPr>
                <w:rFonts w:ascii="Times New Roman" w:hAnsi="Times New Roman" w:cs="Times New Roman"/>
                <w:sz w:val="24"/>
                <w:szCs w:val="24"/>
              </w:rPr>
              <w:t>Объективдүү</w:t>
            </w:r>
          </w:p>
        </w:tc>
        <w:tc>
          <w:tcPr>
            <w:tcW w:w="2482" w:type="dxa"/>
            <w:shd w:val="clear" w:color="auto" w:fill="auto"/>
          </w:tcPr>
          <w:p w:rsidR="00C170D1" w:rsidRPr="00EB2F17" w:rsidRDefault="00C170D1" w:rsidP="00C170D1">
            <w:pPr>
              <w:jc w:val="center"/>
              <w:rPr>
                <w:rFonts w:ascii="Times New Roman" w:hAnsi="Times New Roman" w:cs="Times New Roman"/>
                <w:b/>
                <w:sz w:val="24"/>
                <w:szCs w:val="24"/>
              </w:rPr>
            </w:pPr>
            <w:r w:rsidRPr="00EB2F17">
              <w:rPr>
                <w:rFonts w:ascii="Times New Roman" w:hAnsi="Times New Roman" w:cs="Times New Roman"/>
                <w:sz w:val="24"/>
                <w:szCs w:val="24"/>
              </w:rPr>
              <w:t>Жаштар жана спорт агенттиги</w:t>
            </w:r>
          </w:p>
        </w:tc>
        <w:tc>
          <w:tcPr>
            <w:tcW w:w="2241" w:type="dxa"/>
            <w:shd w:val="clear" w:color="auto" w:fill="auto"/>
          </w:tcPr>
          <w:p w:rsidR="00C170D1" w:rsidRPr="00EB2F17" w:rsidRDefault="00C170D1" w:rsidP="00C170D1">
            <w:pPr>
              <w:jc w:val="center"/>
              <w:rPr>
                <w:rFonts w:ascii="Times New Roman" w:hAnsi="Times New Roman" w:cs="Times New Roman"/>
                <w:sz w:val="24"/>
                <w:szCs w:val="24"/>
              </w:rPr>
            </w:pPr>
            <w:r w:rsidRPr="00EB2F17">
              <w:rPr>
                <w:rFonts w:ascii="Times New Roman" w:hAnsi="Times New Roman" w:cs="Times New Roman"/>
                <w:sz w:val="24"/>
                <w:szCs w:val="24"/>
              </w:rPr>
              <w:t>Шаарлардын мэриялары (макулдашуу боюнча)</w:t>
            </w:r>
          </w:p>
        </w:tc>
        <w:tc>
          <w:tcPr>
            <w:tcW w:w="2386" w:type="dxa"/>
            <w:shd w:val="clear" w:color="auto" w:fill="auto"/>
          </w:tcPr>
          <w:p w:rsidR="00C170D1" w:rsidRPr="00EB2F17" w:rsidRDefault="00C170D1" w:rsidP="00C170D1">
            <w:pPr>
              <w:jc w:val="center"/>
              <w:rPr>
                <w:rFonts w:ascii="Times New Roman" w:hAnsi="Times New Roman" w:cs="Times New Roman"/>
                <w:sz w:val="24"/>
                <w:szCs w:val="24"/>
              </w:rPr>
            </w:pPr>
            <w:r w:rsidRPr="00EB2F17">
              <w:rPr>
                <w:rFonts w:ascii="Times New Roman" w:hAnsi="Times New Roman" w:cs="Times New Roman"/>
                <w:sz w:val="24"/>
                <w:szCs w:val="24"/>
              </w:rPr>
              <w:t>1/5</w:t>
            </w:r>
          </w:p>
        </w:tc>
      </w:tr>
      <w:tr w:rsidR="00C170D1" w:rsidRPr="00EB2F17" w:rsidTr="00F9176E">
        <w:trPr>
          <w:trHeight w:val="611"/>
          <w:jc w:val="center"/>
        </w:trPr>
        <w:tc>
          <w:tcPr>
            <w:tcW w:w="427" w:type="dxa"/>
          </w:tcPr>
          <w:p w:rsidR="00C170D1" w:rsidRPr="00EB2F17" w:rsidRDefault="00C170D1" w:rsidP="00C170D1">
            <w:pPr>
              <w:jc w:val="center"/>
              <w:rPr>
                <w:rFonts w:ascii="Times New Roman" w:hAnsi="Times New Roman" w:cs="Times New Roman"/>
                <w:sz w:val="24"/>
                <w:szCs w:val="24"/>
              </w:rPr>
            </w:pPr>
            <w:r w:rsidRPr="00EB2F17">
              <w:rPr>
                <w:rFonts w:ascii="Times New Roman" w:hAnsi="Times New Roman" w:cs="Times New Roman"/>
                <w:sz w:val="24"/>
                <w:szCs w:val="24"/>
              </w:rPr>
              <w:t>3.</w:t>
            </w:r>
          </w:p>
          <w:p w:rsidR="00C170D1" w:rsidRPr="00EB2F17" w:rsidRDefault="00C170D1" w:rsidP="00C170D1">
            <w:pPr>
              <w:jc w:val="center"/>
              <w:rPr>
                <w:rFonts w:ascii="Times New Roman" w:hAnsi="Times New Roman" w:cs="Times New Roman"/>
                <w:sz w:val="24"/>
                <w:szCs w:val="24"/>
              </w:rPr>
            </w:pPr>
          </w:p>
          <w:p w:rsidR="00C170D1" w:rsidRPr="00EB2F17" w:rsidRDefault="00C170D1" w:rsidP="00C170D1">
            <w:pPr>
              <w:jc w:val="center"/>
              <w:rPr>
                <w:rFonts w:ascii="Times New Roman" w:hAnsi="Times New Roman" w:cs="Times New Roman"/>
                <w:sz w:val="24"/>
                <w:szCs w:val="24"/>
              </w:rPr>
            </w:pPr>
          </w:p>
          <w:p w:rsidR="00C170D1" w:rsidRPr="00EB2F17" w:rsidRDefault="00C170D1" w:rsidP="00C170D1">
            <w:pPr>
              <w:jc w:val="center"/>
              <w:rPr>
                <w:rFonts w:ascii="Times New Roman" w:hAnsi="Times New Roman" w:cs="Times New Roman"/>
                <w:sz w:val="24"/>
                <w:szCs w:val="24"/>
              </w:rPr>
            </w:pPr>
          </w:p>
          <w:p w:rsidR="00C170D1" w:rsidRPr="00EB2F17" w:rsidRDefault="00C170D1" w:rsidP="00C170D1">
            <w:pPr>
              <w:jc w:val="center"/>
              <w:rPr>
                <w:rFonts w:ascii="Times New Roman" w:hAnsi="Times New Roman" w:cs="Times New Roman"/>
                <w:sz w:val="24"/>
                <w:szCs w:val="24"/>
              </w:rPr>
            </w:pPr>
          </w:p>
          <w:p w:rsidR="00C170D1" w:rsidRPr="00EB2F17" w:rsidRDefault="00C170D1" w:rsidP="00C170D1">
            <w:pPr>
              <w:jc w:val="center"/>
              <w:rPr>
                <w:rFonts w:ascii="Times New Roman" w:hAnsi="Times New Roman" w:cs="Times New Roman"/>
                <w:sz w:val="24"/>
                <w:szCs w:val="24"/>
              </w:rPr>
            </w:pPr>
          </w:p>
          <w:p w:rsidR="00C170D1" w:rsidRPr="00EB2F17" w:rsidRDefault="00C170D1" w:rsidP="00C170D1">
            <w:pPr>
              <w:jc w:val="center"/>
              <w:rPr>
                <w:rFonts w:ascii="Times New Roman" w:hAnsi="Times New Roman" w:cs="Times New Roman"/>
                <w:sz w:val="24"/>
                <w:szCs w:val="24"/>
              </w:rPr>
            </w:pPr>
          </w:p>
          <w:p w:rsidR="00C170D1" w:rsidRPr="00EB2F17" w:rsidRDefault="00C170D1" w:rsidP="00C170D1">
            <w:pPr>
              <w:jc w:val="center"/>
              <w:rPr>
                <w:rFonts w:ascii="Times New Roman" w:hAnsi="Times New Roman" w:cs="Times New Roman"/>
                <w:sz w:val="24"/>
                <w:szCs w:val="24"/>
              </w:rPr>
            </w:pPr>
          </w:p>
        </w:tc>
        <w:tc>
          <w:tcPr>
            <w:tcW w:w="4827" w:type="dxa"/>
            <w:gridSpan w:val="9"/>
            <w:shd w:val="clear" w:color="auto" w:fill="auto"/>
          </w:tcPr>
          <w:p w:rsidR="00C170D1" w:rsidRPr="00EB2F17" w:rsidRDefault="00C170D1" w:rsidP="00DF11E0">
            <w:pPr>
              <w:rPr>
                <w:rFonts w:ascii="Times New Roman" w:hAnsi="Times New Roman" w:cs="Times New Roman"/>
                <w:sz w:val="24"/>
                <w:szCs w:val="24"/>
              </w:rPr>
            </w:pPr>
            <w:r w:rsidRPr="00EB2F17">
              <w:rPr>
                <w:rFonts w:ascii="Times New Roman" w:hAnsi="Times New Roman" w:cs="Times New Roman"/>
                <w:sz w:val="24"/>
                <w:szCs w:val="24"/>
              </w:rPr>
              <w:lastRenderedPageBreak/>
              <w:t xml:space="preserve">Жаштар иштери боюнча консультативдик кеңештин мүчөлөрүнүн жергиликтүү өз алдынча башкаруу органдарынын өкүлчүлүктүү жана  аткаруучу органдарынын </w:t>
            </w:r>
            <w:r w:rsidR="00DF11E0" w:rsidRPr="00EB2F17">
              <w:rPr>
                <w:rFonts w:ascii="Times New Roman" w:hAnsi="Times New Roman" w:cs="Times New Roman"/>
                <w:sz w:val="24"/>
                <w:szCs w:val="24"/>
              </w:rPr>
              <w:t xml:space="preserve">коллегиалдуу жумушчу органдарына </w:t>
            </w:r>
            <w:r w:rsidR="00DF11E0">
              <w:rPr>
                <w:rFonts w:ascii="Times New Roman" w:hAnsi="Times New Roman" w:cs="Times New Roman"/>
                <w:sz w:val="24"/>
                <w:szCs w:val="24"/>
              </w:rPr>
              <w:t xml:space="preserve">(коллегияларга, туруктуу </w:t>
            </w:r>
            <w:r w:rsidR="00DF11E0">
              <w:rPr>
                <w:rFonts w:ascii="Times New Roman" w:hAnsi="Times New Roman" w:cs="Times New Roman"/>
                <w:sz w:val="24"/>
                <w:szCs w:val="24"/>
              </w:rPr>
              <w:lastRenderedPageBreak/>
              <w:t>комиссияларга, экиден кем эмес чечим</w:t>
            </w:r>
            <w:r w:rsidRPr="00EB2F17">
              <w:rPr>
                <w:rFonts w:ascii="Times New Roman" w:hAnsi="Times New Roman" w:cs="Times New Roman"/>
                <w:sz w:val="24"/>
                <w:szCs w:val="24"/>
              </w:rPr>
              <w:t>) катышуусу</w:t>
            </w:r>
          </w:p>
        </w:tc>
        <w:tc>
          <w:tcPr>
            <w:tcW w:w="1954" w:type="dxa"/>
            <w:shd w:val="clear" w:color="auto" w:fill="auto"/>
          </w:tcPr>
          <w:p w:rsidR="00C170D1" w:rsidRDefault="00C170D1" w:rsidP="00C170D1">
            <w:pPr>
              <w:jc w:val="center"/>
              <w:rPr>
                <w:rFonts w:ascii="Times New Roman" w:hAnsi="Times New Roman" w:cs="Times New Roman"/>
                <w:sz w:val="24"/>
                <w:szCs w:val="24"/>
              </w:rPr>
            </w:pPr>
            <w:r w:rsidRPr="00EB2F17">
              <w:rPr>
                <w:rFonts w:ascii="Times New Roman" w:hAnsi="Times New Roman" w:cs="Times New Roman"/>
                <w:sz w:val="24"/>
                <w:szCs w:val="24"/>
              </w:rPr>
              <w:lastRenderedPageBreak/>
              <w:t>Объективдүү</w:t>
            </w:r>
          </w:p>
          <w:p w:rsidR="00DF11E0" w:rsidRPr="00DF11E0" w:rsidRDefault="00DF11E0" w:rsidP="00DF11E0">
            <w:pPr>
              <w:pStyle w:val="a3"/>
              <w:ind w:left="420"/>
              <w:rPr>
                <w:rFonts w:ascii="Times New Roman" w:hAnsi="Times New Roman" w:cs="Times New Roman"/>
                <w:sz w:val="24"/>
                <w:szCs w:val="24"/>
              </w:rPr>
            </w:pPr>
          </w:p>
        </w:tc>
        <w:tc>
          <w:tcPr>
            <w:tcW w:w="2482" w:type="dxa"/>
            <w:shd w:val="clear" w:color="auto" w:fill="auto"/>
          </w:tcPr>
          <w:p w:rsidR="00C170D1" w:rsidRPr="00EB2F17" w:rsidRDefault="00C170D1" w:rsidP="00C170D1">
            <w:pPr>
              <w:jc w:val="center"/>
              <w:rPr>
                <w:rFonts w:ascii="Times New Roman" w:hAnsi="Times New Roman" w:cs="Times New Roman"/>
                <w:b/>
                <w:sz w:val="24"/>
                <w:szCs w:val="24"/>
              </w:rPr>
            </w:pPr>
            <w:r w:rsidRPr="00EB2F17">
              <w:rPr>
                <w:rFonts w:ascii="Times New Roman" w:hAnsi="Times New Roman" w:cs="Times New Roman"/>
                <w:sz w:val="24"/>
                <w:szCs w:val="24"/>
              </w:rPr>
              <w:t>Жаштар жана спорт агенттиги</w:t>
            </w:r>
          </w:p>
        </w:tc>
        <w:tc>
          <w:tcPr>
            <w:tcW w:w="2241" w:type="dxa"/>
            <w:shd w:val="clear" w:color="auto" w:fill="auto"/>
          </w:tcPr>
          <w:p w:rsidR="00C170D1" w:rsidRPr="00EB2F17" w:rsidRDefault="00C170D1" w:rsidP="00C170D1">
            <w:pPr>
              <w:jc w:val="center"/>
              <w:rPr>
                <w:rFonts w:ascii="Times New Roman" w:hAnsi="Times New Roman" w:cs="Times New Roman"/>
                <w:sz w:val="24"/>
                <w:szCs w:val="24"/>
              </w:rPr>
            </w:pPr>
            <w:r w:rsidRPr="00EB2F17">
              <w:rPr>
                <w:rFonts w:ascii="Times New Roman" w:hAnsi="Times New Roman" w:cs="Times New Roman"/>
                <w:sz w:val="24"/>
                <w:szCs w:val="24"/>
              </w:rPr>
              <w:t>Шаарлардын мэриялары (макулдашуу боюнча)</w:t>
            </w:r>
          </w:p>
        </w:tc>
        <w:tc>
          <w:tcPr>
            <w:tcW w:w="2386" w:type="dxa"/>
            <w:shd w:val="clear" w:color="auto" w:fill="auto"/>
          </w:tcPr>
          <w:p w:rsidR="00C170D1" w:rsidRPr="00EB2F17" w:rsidRDefault="00C170D1" w:rsidP="00C170D1">
            <w:pPr>
              <w:jc w:val="center"/>
              <w:rPr>
                <w:rFonts w:ascii="Times New Roman" w:hAnsi="Times New Roman" w:cs="Times New Roman"/>
                <w:sz w:val="24"/>
                <w:szCs w:val="24"/>
              </w:rPr>
            </w:pPr>
            <w:r w:rsidRPr="00EB2F17">
              <w:rPr>
                <w:rFonts w:ascii="Times New Roman" w:hAnsi="Times New Roman" w:cs="Times New Roman"/>
                <w:sz w:val="24"/>
                <w:szCs w:val="24"/>
              </w:rPr>
              <w:t>1/5</w:t>
            </w:r>
          </w:p>
        </w:tc>
      </w:tr>
      <w:tr w:rsidR="00C170D1" w:rsidRPr="00EB2F17" w:rsidTr="00F9176E">
        <w:trPr>
          <w:trHeight w:val="60"/>
          <w:jc w:val="center"/>
        </w:trPr>
        <w:tc>
          <w:tcPr>
            <w:tcW w:w="427" w:type="dxa"/>
          </w:tcPr>
          <w:p w:rsidR="00C170D1" w:rsidRPr="00EB2F17" w:rsidRDefault="00C170D1" w:rsidP="00C170D1">
            <w:pPr>
              <w:jc w:val="center"/>
              <w:rPr>
                <w:rFonts w:ascii="Times New Roman" w:hAnsi="Times New Roman" w:cs="Times New Roman"/>
                <w:sz w:val="24"/>
                <w:szCs w:val="24"/>
              </w:rPr>
            </w:pPr>
            <w:r w:rsidRPr="00EB2F17">
              <w:rPr>
                <w:rFonts w:ascii="Times New Roman" w:hAnsi="Times New Roman" w:cs="Times New Roman"/>
                <w:sz w:val="24"/>
                <w:szCs w:val="24"/>
              </w:rPr>
              <w:lastRenderedPageBreak/>
              <w:t>4.</w:t>
            </w:r>
          </w:p>
        </w:tc>
        <w:tc>
          <w:tcPr>
            <w:tcW w:w="4827" w:type="dxa"/>
            <w:gridSpan w:val="9"/>
            <w:shd w:val="clear" w:color="auto" w:fill="auto"/>
          </w:tcPr>
          <w:p w:rsidR="00C170D1" w:rsidRPr="00EB2F17" w:rsidRDefault="00C170D1" w:rsidP="00C170D1">
            <w:pPr>
              <w:rPr>
                <w:rFonts w:ascii="Times New Roman" w:hAnsi="Times New Roman" w:cs="Times New Roman"/>
                <w:sz w:val="24"/>
                <w:szCs w:val="24"/>
              </w:rPr>
            </w:pPr>
            <w:r w:rsidRPr="00EB2F17">
              <w:rPr>
                <w:rFonts w:ascii="Times New Roman" w:hAnsi="Times New Roman" w:cs="Times New Roman"/>
                <w:sz w:val="24"/>
                <w:szCs w:val="24"/>
              </w:rPr>
              <w:t xml:space="preserve">Жаштардын укугуна жана кызыкчылыктарына тиешелүү маселелердин жумушчу коллегиалдуу органдардын жыйынынын күн тартибинде болушу (экиден кем эмес жыйын)  </w:t>
            </w:r>
          </w:p>
        </w:tc>
        <w:tc>
          <w:tcPr>
            <w:tcW w:w="1954" w:type="dxa"/>
            <w:shd w:val="clear" w:color="auto" w:fill="auto"/>
          </w:tcPr>
          <w:p w:rsidR="00C170D1" w:rsidRPr="00EB2F17" w:rsidRDefault="00C170D1" w:rsidP="00C170D1">
            <w:pPr>
              <w:jc w:val="center"/>
              <w:rPr>
                <w:rFonts w:ascii="Times New Roman" w:hAnsi="Times New Roman" w:cs="Times New Roman"/>
                <w:sz w:val="24"/>
                <w:szCs w:val="24"/>
              </w:rPr>
            </w:pPr>
            <w:r w:rsidRPr="00EB2F17">
              <w:rPr>
                <w:rFonts w:ascii="Times New Roman" w:hAnsi="Times New Roman" w:cs="Times New Roman"/>
                <w:sz w:val="24"/>
                <w:szCs w:val="24"/>
              </w:rPr>
              <w:t>Объективдүү</w:t>
            </w:r>
          </w:p>
        </w:tc>
        <w:tc>
          <w:tcPr>
            <w:tcW w:w="2482" w:type="dxa"/>
            <w:shd w:val="clear" w:color="auto" w:fill="auto"/>
          </w:tcPr>
          <w:p w:rsidR="00C170D1" w:rsidRPr="00EB2F17" w:rsidRDefault="00C170D1" w:rsidP="00C170D1">
            <w:pPr>
              <w:jc w:val="center"/>
              <w:rPr>
                <w:rFonts w:ascii="Times New Roman" w:hAnsi="Times New Roman" w:cs="Times New Roman"/>
                <w:b/>
                <w:sz w:val="24"/>
                <w:szCs w:val="24"/>
              </w:rPr>
            </w:pPr>
            <w:r w:rsidRPr="00EB2F17">
              <w:rPr>
                <w:rFonts w:ascii="Times New Roman" w:hAnsi="Times New Roman" w:cs="Times New Roman"/>
                <w:sz w:val="24"/>
                <w:szCs w:val="24"/>
              </w:rPr>
              <w:t>Жаштар жана спорт агенттиги</w:t>
            </w:r>
          </w:p>
        </w:tc>
        <w:tc>
          <w:tcPr>
            <w:tcW w:w="2241" w:type="dxa"/>
            <w:shd w:val="clear" w:color="auto" w:fill="auto"/>
          </w:tcPr>
          <w:p w:rsidR="00C170D1" w:rsidRPr="00EB2F17" w:rsidRDefault="00C170D1" w:rsidP="00C170D1">
            <w:pPr>
              <w:jc w:val="center"/>
              <w:rPr>
                <w:rFonts w:ascii="Times New Roman" w:hAnsi="Times New Roman" w:cs="Times New Roman"/>
                <w:sz w:val="24"/>
                <w:szCs w:val="24"/>
              </w:rPr>
            </w:pPr>
            <w:r w:rsidRPr="00EB2F17">
              <w:rPr>
                <w:rFonts w:ascii="Times New Roman" w:hAnsi="Times New Roman" w:cs="Times New Roman"/>
                <w:sz w:val="24"/>
                <w:szCs w:val="24"/>
              </w:rPr>
              <w:t>Шаарлардын мэриялары (макулдашуу боюнча)</w:t>
            </w:r>
          </w:p>
        </w:tc>
        <w:tc>
          <w:tcPr>
            <w:tcW w:w="2386" w:type="dxa"/>
            <w:shd w:val="clear" w:color="auto" w:fill="auto"/>
          </w:tcPr>
          <w:p w:rsidR="00C170D1" w:rsidRPr="00EB2F17" w:rsidRDefault="00C170D1" w:rsidP="00C170D1">
            <w:pPr>
              <w:jc w:val="center"/>
              <w:rPr>
                <w:rFonts w:ascii="Times New Roman" w:hAnsi="Times New Roman" w:cs="Times New Roman"/>
                <w:sz w:val="24"/>
                <w:szCs w:val="24"/>
              </w:rPr>
            </w:pPr>
            <w:r w:rsidRPr="00EB2F17">
              <w:rPr>
                <w:rFonts w:ascii="Times New Roman" w:hAnsi="Times New Roman" w:cs="Times New Roman"/>
                <w:sz w:val="24"/>
                <w:szCs w:val="24"/>
              </w:rPr>
              <w:t>1/5</w:t>
            </w:r>
          </w:p>
        </w:tc>
      </w:tr>
      <w:tr w:rsidR="00C170D1" w:rsidRPr="00EB2F17" w:rsidTr="00F9176E">
        <w:trPr>
          <w:trHeight w:val="611"/>
          <w:jc w:val="center"/>
        </w:trPr>
        <w:tc>
          <w:tcPr>
            <w:tcW w:w="427" w:type="dxa"/>
          </w:tcPr>
          <w:p w:rsidR="00C170D1" w:rsidRPr="00EB2F17" w:rsidRDefault="00C170D1" w:rsidP="00C170D1">
            <w:pPr>
              <w:jc w:val="center"/>
              <w:rPr>
                <w:rFonts w:ascii="Times New Roman" w:hAnsi="Times New Roman" w:cs="Times New Roman"/>
                <w:sz w:val="24"/>
                <w:szCs w:val="24"/>
              </w:rPr>
            </w:pPr>
            <w:r w:rsidRPr="00EB2F17">
              <w:rPr>
                <w:rFonts w:ascii="Times New Roman" w:hAnsi="Times New Roman" w:cs="Times New Roman"/>
                <w:sz w:val="24"/>
                <w:szCs w:val="24"/>
              </w:rPr>
              <w:t>5.</w:t>
            </w:r>
          </w:p>
        </w:tc>
        <w:tc>
          <w:tcPr>
            <w:tcW w:w="4827" w:type="dxa"/>
            <w:gridSpan w:val="9"/>
            <w:shd w:val="clear" w:color="auto" w:fill="auto"/>
          </w:tcPr>
          <w:p w:rsidR="00C170D1" w:rsidRPr="00EB2F17" w:rsidRDefault="00C170D1" w:rsidP="00C170D1">
            <w:pPr>
              <w:rPr>
                <w:rFonts w:ascii="Times New Roman" w:hAnsi="Times New Roman" w:cs="Times New Roman"/>
                <w:sz w:val="24"/>
                <w:szCs w:val="24"/>
              </w:rPr>
            </w:pPr>
            <w:r w:rsidRPr="00EB2F17">
              <w:rPr>
                <w:rFonts w:ascii="Times New Roman" w:hAnsi="Times New Roman" w:cs="Times New Roman"/>
                <w:sz w:val="24"/>
                <w:szCs w:val="24"/>
              </w:rPr>
              <w:t>Шаарды социалдык-экономикалык өнүктүрүүнүн программаларында төмөнкүдөй төрт: социалдык коргоо, коопсуздук, билим берүү, ден соолук багыттары  боюнча жаштардын жана балдардын ыңгайлуулугунун оң жакка  өзгөргөнүн аныктоочу пункттардын болушу</w:t>
            </w:r>
          </w:p>
        </w:tc>
        <w:tc>
          <w:tcPr>
            <w:tcW w:w="1954" w:type="dxa"/>
            <w:shd w:val="clear" w:color="auto" w:fill="auto"/>
          </w:tcPr>
          <w:p w:rsidR="00C170D1" w:rsidRPr="00EB2F17" w:rsidRDefault="00C170D1" w:rsidP="00C170D1">
            <w:pPr>
              <w:jc w:val="center"/>
              <w:rPr>
                <w:rFonts w:ascii="Times New Roman" w:hAnsi="Times New Roman" w:cs="Times New Roman"/>
                <w:sz w:val="24"/>
                <w:szCs w:val="24"/>
              </w:rPr>
            </w:pPr>
            <w:r w:rsidRPr="00EB2F17">
              <w:rPr>
                <w:rFonts w:ascii="Times New Roman" w:hAnsi="Times New Roman" w:cs="Times New Roman"/>
                <w:sz w:val="24"/>
                <w:szCs w:val="24"/>
              </w:rPr>
              <w:t>Объективдүү</w:t>
            </w:r>
          </w:p>
        </w:tc>
        <w:tc>
          <w:tcPr>
            <w:tcW w:w="2482" w:type="dxa"/>
            <w:shd w:val="clear" w:color="auto" w:fill="auto"/>
          </w:tcPr>
          <w:p w:rsidR="00C170D1" w:rsidRPr="00EB2F17" w:rsidRDefault="00C170D1" w:rsidP="00C170D1">
            <w:pPr>
              <w:jc w:val="center"/>
              <w:rPr>
                <w:rFonts w:ascii="Times New Roman" w:hAnsi="Times New Roman" w:cs="Times New Roman"/>
                <w:b/>
                <w:sz w:val="24"/>
                <w:szCs w:val="24"/>
              </w:rPr>
            </w:pPr>
            <w:r w:rsidRPr="00EB2F17">
              <w:rPr>
                <w:rFonts w:ascii="Times New Roman" w:hAnsi="Times New Roman" w:cs="Times New Roman"/>
                <w:sz w:val="24"/>
                <w:szCs w:val="24"/>
              </w:rPr>
              <w:t>Жаштар жана спорт агенттиги</w:t>
            </w:r>
          </w:p>
        </w:tc>
        <w:tc>
          <w:tcPr>
            <w:tcW w:w="2241" w:type="dxa"/>
            <w:shd w:val="clear" w:color="auto" w:fill="auto"/>
          </w:tcPr>
          <w:p w:rsidR="00C170D1" w:rsidRPr="00EB2F17" w:rsidRDefault="00C170D1" w:rsidP="00C170D1">
            <w:pPr>
              <w:jc w:val="center"/>
              <w:rPr>
                <w:rFonts w:ascii="Times New Roman" w:hAnsi="Times New Roman" w:cs="Times New Roman"/>
                <w:sz w:val="24"/>
                <w:szCs w:val="24"/>
              </w:rPr>
            </w:pPr>
            <w:r w:rsidRPr="00EB2F17">
              <w:rPr>
                <w:rFonts w:ascii="Times New Roman" w:hAnsi="Times New Roman" w:cs="Times New Roman"/>
                <w:sz w:val="24"/>
                <w:szCs w:val="24"/>
              </w:rPr>
              <w:t>Шаарлардын мэриялары (макулдашуу боюнча)</w:t>
            </w:r>
          </w:p>
        </w:tc>
        <w:tc>
          <w:tcPr>
            <w:tcW w:w="2386" w:type="dxa"/>
            <w:shd w:val="clear" w:color="auto" w:fill="auto"/>
          </w:tcPr>
          <w:p w:rsidR="00C170D1" w:rsidRPr="00EB2F17" w:rsidRDefault="00C170D1" w:rsidP="00C170D1">
            <w:pPr>
              <w:jc w:val="center"/>
              <w:rPr>
                <w:rFonts w:ascii="Times New Roman" w:hAnsi="Times New Roman" w:cs="Times New Roman"/>
                <w:sz w:val="24"/>
                <w:szCs w:val="24"/>
              </w:rPr>
            </w:pPr>
            <w:r w:rsidRPr="00EB2F17">
              <w:rPr>
                <w:rFonts w:ascii="Times New Roman" w:hAnsi="Times New Roman" w:cs="Times New Roman"/>
                <w:sz w:val="24"/>
                <w:szCs w:val="24"/>
              </w:rPr>
              <w:t>1/5</w:t>
            </w:r>
          </w:p>
        </w:tc>
      </w:tr>
      <w:tr w:rsidR="00C170D1" w:rsidRPr="00EB2F17" w:rsidTr="00F9176E">
        <w:trPr>
          <w:trHeight w:val="400"/>
          <w:jc w:val="center"/>
        </w:trPr>
        <w:tc>
          <w:tcPr>
            <w:tcW w:w="427" w:type="dxa"/>
          </w:tcPr>
          <w:p w:rsidR="00C170D1" w:rsidRPr="00EB2F17" w:rsidRDefault="00C170D1" w:rsidP="00C170D1">
            <w:pPr>
              <w:jc w:val="center"/>
              <w:rPr>
                <w:rFonts w:ascii="Times New Roman" w:hAnsi="Times New Roman" w:cs="Times New Roman"/>
                <w:sz w:val="24"/>
                <w:szCs w:val="24"/>
              </w:rPr>
            </w:pPr>
            <w:r w:rsidRPr="00EB2F17">
              <w:rPr>
                <w:rFonts w:ascii="Times New Roman" w:hAnsi="Times New Roman" w:cs="Times New Roman"/>
                <w:sz w:val="24"/>
                <w:szCs w:val="24"/>
              </w:rPr>
              <w:t>6.</w:t>
            </w:r>
          </w:p>
        </w:tc>
        <w:tc>
          <w:tcPr>
            <w:tcW w:w="4827" w:type="dxa"/>
            <w:gridSpan w:val="9"/>
            <w:shd w:val="clear" w:color="auto" w:fill="auto"/>
          </w:tcPr>
          <w:p w:rsidR="00C170D1" w:rsidRPr="00EB2F17" w:rsidRDefault="00C170D1" w:rsidP="00DF11E0">
            <w:pPr>
              <w:rPr>
                <w:rFonts w:ascii="Times New Roman" w:hAnsi="Times New Roman" w:cs="Times New Roman"/>
                <w:sz w:val="24"/>
                <w:szCs w:val="24"/>
              </w:rPr>
            </w:pPr>
            <w:r w:rsidRPr="00EB2F17">
              <w:rPr>
                <w:rFonts w:ascii="Times New Roman" w:hAnsi="Times New Roman" w:cs="Times New Roman"/>
                <w:sz w:val="24"/>
                <w:szCs w:val="24"/>
              </w:rPr>
              <w:t>Чечимдерди  кабыл алууда калктын, анын ичинде жаштардын пикирин коммуникация</w:t>
            </w:r>
            <w:r w:rsidR="006161D0">
              <w:rPr>
                <w:rFonts w:ascii="Times New Roman" w:hAnsi="Times New Roman" w:cs="Times New Roman"/>
                <w:sz w:val="24"/>
                <w:szCs w:val="24"/>
              </w:rPr>
              <w:t>лоо</w:t>
            </w:r>
            <w:r w:rsidRPr="00EB2F17">
              <w:rPr>
                <w:rFonts w:ascii="Times New Roman" w:hAnsi="Times New Roman" w:cs="Times New Roman"/>
                <w:sz w:val="24"/>
                <w:szCs w:val="24"/>
              </w:rPr>
              <w:t xml:space="preserve"> жана эске алуу үчүн мэрия үзгү</w:t>
            </w:r>
            <w:r w:rsidR="00DF11E0">
              <w:rPr>
                <w:rFonts w:ascii="Times New Roman" w:hAnsi="Times New Roman" w:cs="Times New Roman"/>
                <w:sz w:val="24"/>
                <w:szCs w:val="24"/>
              </w:rPr>
              <w:t>лтүксүз негизде колдонуучу ачык-</w:t>
            </w:r>
            <w:r w:rsidRPr="00EB2F17">
              <w:rPr>
                <w:rFonts w:ascii="Times New Roman" w:hAnsi="Times New Roman" w:cs="Times New Roman"/>
                <w:sz w:val="24"/>
                <w:szCs w:val="24"/>
              </w:rPr>
              <w:t xml:space="preserve">айкын жана инновациялык </w:t>
            </w:r>
            <w:r w:rsidR="00DF11E0">
              <w:rPr>
                <w:rFonts w:ascii="Times New Roman" w:hAnsi="Times New Roman" w:cs="Times New Roman"/>
                <w:sz w:val="24"/>
                <w:szCs w:val="24"/>
              </w:rPr>
              <w:t>шаймандарды</w:t>
            </w:r>
            <w:r w:rsidRPr="00EB2F17">
              <w:rPr>
                <w:rFonts w:ascii="Times New Roman" w:hAnsi="Times New Roman" w:cs="Times New Roman"/>
                <w:sz w:val="24"/>
                <w:szCs w:val="24"/>
              </w:rPr>
              <w:t xml:space="preserve">н болушу </w:t>
            </w:r>
          </w:p>
        </w:tc>
        <w:tc>
          <w:tcPr>
            <w:tcW w:w="1954" w:type="dxa"/>
            <w:shd w:val="clear" w:color="auto" w:fill="auto"/>
          </w:tcPr>
          <w:p w:rsidR="00C170D1" w:rsidRPr="00EB2F17" w:rsidRDefault="00C170D1" w:rsidP="00C170D1">
            <w:pPr>
              <w:jc w:val="center"/>
              <w:rPr>
                <w:rFonts w:ascii="Times New Roman" w:hAnsi="Times New Roman" w:cs="Times New Roman"/>
                <w:sz w:val="24"/>
                <w:szCs w:val="24"/>
              </w:rPr>
            </w:pPr>
            <w:r w:rsidRPr="00EB2F17">
              <w:rPr>
                <w:rFonts w:ascii="Times New Roman" w:hAnsi="Times New Roman" w:cs="Times New Roman"/>
                <w:sz w:val="24"/>
                <w:szCs w:val="24"/>
              </w:rPr>
              <w:t>Объективдүү</w:t>
            </w:r>
          </w:p>
        </w:tc>
        <w:tc>
          <w:tcPr>
            <w:tcW w:w="2482" w:type="dxa"/>
            <w:shd w:val="clear" w:color="auto" w:fill="auto"/>
          </w:tcPr>
          <w:p w:rsidR="00C170D1" w:rsidRPr="00EB2F17" w:rsidRDefault="00C170D1" w:rsidP="00C170D1">
            <w:pPr>
              <w:jc w:val="center"/>
              <w:rPr>
                <w:rFonts w:ascii="Times New Roman" w:hAnsi="Times New Roman" w:cs="Times New Roman"/>
                <w:b/>
                <w:sz w:val="24"/>
                <w:szCs w:val="24"/>
              </w:rPr>
            </w:pPr>
            <w:r w:rsidRPr="00EB2F17">
              <w:rPr>
                <w:rFonts w:ascii="Times New Roman" w:hAnsi="Times New Roman" w:cs="Times New Roman"/>
                <w:sz w:val="24"/>
                <w:szCs w:val="24"/>
              </w:rPr>
              <w:t>Жаштар жана спорт агенттиги</w:t>
            </w:r>
          </w:p>
        </w:tc>
        <w:tc>
          <w:tcPr>
            <w:tcW w:w="2241" w:type="dxa"/>
            <w:shd w:val="clear" w:color="auto" w:fill="auto"/>
          </w:tcPr>
          <w:p w:rsidR="00C170D1" w:rsidRPr="00EB2F17" w:rsidRDefault="00C170D1" w:rsidP="00C170D1">
            <w:pPr>
              <w:jc w:val="center"/>
              <w:rPr>
                <w:rFonts w:ascii="Times New Roman" w:hAnsi="Times New Roman" w:cs="Times New Roman"/>
                <w:sz w:val="24"/>
                <w:szCs w:val="24"/>
              </w:rPr>
            </w:pPr>
            <w:r w:rsidRPr="00EB2F17">
              <w:rPr>
                <w:rFonts w:ascii="Times New Roman" w:hAnsi="Times New Roman" w:cs="Times New Roman"/>
                <w:sz w:val="24"/>
                <w:szCs w:val="24"/>
              </w:rPr>
              <w:t>Шаарлардын мэриялары (макулдашуу боюнча)</w:t>
            </w:r>
          </w:p>
        </w:tc>
        <w:tc>
          <w:tcPr>
            <w:tcW w:w="2386" w:type="dxa"/>
            <w:shd w:val="clear" w:color="auto" w:fill="auto"/>
          </w:tcPr>
          <w:p w:rsidR="00C170D1" w:rsidRPr="00EB2F17" w:rsidRDefault="00C170D1" w:rsidP="00C170D1">
            <w:pPr>
              <w:jc w:val="center"/>
              <w:rPr>
                <w:rFonts w:ascii="Times New Roman" w:hAnsi="Times New Roman" w:cs="Times New Roman"/>
                <w:b/>
                <w:sz w:val="24"/>
                <w:szCs w:val="24"/>
              </w:rPr>
            </w:pPr>
            <w:r w:rsidRPr="00EB2F17">
              <w:rPr>
                <w:rFonts w:ascii="Times New Roman" w:hAnsi="Times New Roman" w:cs="Times New Roman"/>
                <w:sz w:val="24"/>
                <w:szCs w:val="24"/>
              </w:rPr>
              <w:t>1/5</w:t>
            </w:r>
          </w:p>
        </w:tc>
      </w:tr>
      <w:tr w:rsidR="00C170D1" w:rsidRPr="00EB2F17" w:rsidTr="00F9176E">
        <w:trPr>
          <w:trHeight w:val="226"/>
          <w:jc w:val="center"/>
        </w:trPr>
        <w:tc>
          <w:tcPr>
            <w:tcW w:w="427" w:type="dxa"/>
          </w:tcPr>
          <w:p w:rsidR="00C170D1" w:rsidRPr="00EB2F17" w:rsidRDefault="00C170D1" w:rsidP="00C170D1">
            <w:pPr>
              <w:jc w:val="center"/>
              <w:rPr>
                <w:rFonts w:ascii="Times New Roman" w:hAnsi="Times New Roman" w:cs="Times New Roman"/>
                <w:sz w:val="24"/>
                <w:szCs w:val="24"/>
              </w:rPr>
            </w:pPr>
            <w:r w:rsidRPr="00EB2F17">
              <w:rPr>
                <w:rFonts w:ascii="Times New Roman" w:hAnsi="Times New Roman" w:cs="Times New Roman"/>
                <w:sz w:val="24"/>
                <w:szCs w:val="24"/>
              </w:rPr>
              <w:t>7.</w:t>
            </w:r>
          </w:p>
        </w:tc>
        <w:tc>
          <w:tcPr>
            <w:tcW w:w="4827" w:type="dxa"/>
            <w:gridSpan w:val="9"/>
            <w:shd w:val="clear" w:color="auto" w:fill="auto"/>
          </w:tcPr>
          <w:p w:rsidR="00C170D1" w:rsidRPr="00EB2F17" w:rsidRDefault="00C170D1" w:rsidP="00C170D1">
            <w:pPr>
              <w:rPr>
                <w:rFonts w:ascii="Times New Roman" w:hAnsi="Times New Roman" w:cs="Times New Roman"/>
                <w:sz w:val="24"/>
                <w:szCs w:val="24"/>
              </w:rPr>
            </w:pPr>
            <w:r w:rsidRPr="00EB2F17">
              <w:rPr>
                <w:rFonts w:ascii="Times New Roman" w:hAnsi="Times New Roman" w:cs="Times New Roman"/>
                <w:sz w:val="24"/>
                <w:szCs w:val="24"/>
              </w:rPr>
              <w:t>Жаштардын укугуна жана кызыкчылыгына тиешелүү  маселелер боюнча шаардын мэринин (мэриянын) ишин баалоо</w:t>
            </w:r>
          </w:p>
        </w:tc>
        <w:tc>
          <w:tcPr>
            <w:tcW w:w="1954" w:type="dxa"/>
            <w:shd w:val="clear" w:color="auto" w:fill="auto"/>
          </w:tcPr>
          <w:p w:rsidR="00C170D1" w:rsidRPr="00EB2F17" w:rsidRDefault="00C170D1" w:rsidP="00C170D1">
            <w:pPr>
              <w:jc w:val="center"/>
              <w:rPr>
                <w:rFonts w:ascii="Times New Roman" w:hAnsi="Times New Roman" w:cs="Times New Roman"/>
                <w:sz w:val="24"/>
                <w:szCs w:val="24"/>
              </w:rPr>
            </w:pPr>
            <w:r w:rsidRPr="00EB2F17">
              <w:rPr>
                <w:rFonts w:ascii="Times New Roman" w:hAnsi="Times New Roman" w:cs="Times New Roman"/>
                <w:sz w:val="24"/>
                <w:szCs w:val="24"/>
              </w:rPr>
              <w:t xml:space="preserve">Субъективдүү </w:t>
            </w:r>
          </w:p>
        </w:tc>
        <w:tc>
          <w:tcPr>
            <w:tcW w:w="2482" w:type="dxa"/>
            <w:shd w:val="clear" w:color="auto" w:fill="auto"/>
          </w:tcPr>
          <w:p w:rsidR="00C170D1" w:rsidRPr="00EB2F17" w:rsidRDefault="00C170D1" w:rsidP="00C170D1">
            <w:pPr>
              <w:jc w:val="center"/>
              <w:rPr>
                <w:rFonts w:ascii="Times New Roman" w:hAnsi="Times New Roman" w:cs="Times New Roman"/>
                <w:b/>
                <w:sz w:val="24"/>
                <w:szCs w:val="24"/>
              </w:rPr>
            </w:pPr>
            <w:r w:rsidRPr="00EB2F17">
              <w:rPr>
                <w:rFonts w:ascii="Times New Roman" w:hAnsi="Times New Roman" w:cs="Times New Roman"/>
                <w:sz w:val="24"/>
                <w:szCs w:val="24"/>
              </w:rPr>
              <w:t>Жаштар жана спорт агенттиги</w:t>
            </w:r>
          </w:p>
        </w:tc>
        <w:tc>
          <w:tcPr>
            <w:tcW w:w="2241" w:type="dxa"/>
            <w:shd w:val="clear" w:color="auto" w:fill="auto"/>
          </w:tcPr>
          <w:p w:rsidR="00C170D1" w:rsidRPr="00EB2F17" w:rsidRDefault="00C170D1" w:rsidP="00C170D1">
            <w:pPr>
              <w:jc w:val="center"/>
              <w:rPr>
                <w:rFonts w:ascii="Times New Roman" w:hAnsi="Times New Roman" w:cs="Times New Roman"/>
                <w:b/>
                <w:sz w:val="24"/>
                <w:szCs w:val="24"/>
              </w:rPr>
            </w:pPr>
            <w:r w:rsidRPr="00EB2F17">
              <w:rPr>
                <w:rFonts w:ascii="Times New Roman" w:hAnsi="Times New Roman" w:cs="Times New Roman"/>
                <w:sz w:val="24"/>
                <w:szCs w:val="24"/>
              </w:rPr>
              <w:t>Жаштар жана спорт агенттиги</w:t>
            </w:r>
          </w:p>
        </w:tc>
        <w:tc>
          <w:tcPr>
            <w:tcW w:w="2386" w:type="dxa"/>
            <w:shd w:val="clear" w:color="auto" w:fill="auto"/>
          </w:tcPr>
          <w:p w:rsidR="00C170D1" w:rsidRPr="00EB2F17" w:rsidRDefault="00C170D1" w:rsidP="00C170D1">
            <w:pPr>
              <w:jc w:val="center"/>
              <w:rPr>
                <w:rFonts w:ascii="Times New Roman" w:hAnsi="Times New Roman" w:cs="Times New Roman"/>
                <w:b/>
                <w:sz w:val="24"/>
                <w:szCs w:val="24"/>
              </w:rPr>
            </w:pPr>
            <w:r w:rsidRPr="00EB2F17">
              <w:rPr>
                <w:rFonts w:ascii="Times New Roman" w:hAnsi="Times New Roman" w:cs="Times New Roman"/>
                <w:sz w:val="24"/>
                <w:szCs w:val="24"/>
              </w:rPr>
              <w:t>1/2</w:t>
            </w:r>
          </w:p>
        </w:tc>
      </w:tr>
      <w:tr w:rsidR="00C170D1" w:rsidRPr="00EB2F17" w:rsidTr="00F9176E">
        <w:trPr>
          <w:trHeight w:val="411"/>
          <w:jc w:val="center"/>
        </w:trPr>
        <w:tc>
          <w:tcPr>
            <w:tcW w:w="427" w:type="dxa"/>
          </w:tcPr>
          <w:p w:rsidR="00C170D1" w:rsidRPr="00EB2F17" w:rsidRDefault="00C170D1" w:rsidP="00C170D1">
            <w:pPr>
              <w:jc w:val="center"/>
              <w:rPr>
                <w:rFonts w:ascii="Times New Roman" w:hAnsi="Times New Roman" w:cs="Times New Roman"/>
                <w:sz w:val="24"/>
                <w:szCs w:val="24"/>
              </w:rPr>
            </w:pPr>
            <w:r w:rsidRPr="00EB2F17">
              <w:rPr>
                <w:rFonts w:ascii="Times New Roman" w:hAnsi="Times New Roman" w:cs="Times New Roman"/>
                <w:sz w:val="24"/>
                <w:szCs w:val="24"/>
              </w:rPr>
              <w:t>8.</w:t>
            </w:r>
          </w:p>
        </w:tc>
        <w:tc>
          <w:tcPr>
            <w:tcW w:w="4827" w:type="dxa"/>
            <w:gridSpan w:val="9"/>
            <w:shd w:val="clear" w:color="auto" w:fill="auto"/>
          </w:tcPr>
          <w:p w:rsidR="00C170D1" w:rsidRPr="00EB2F17" w:rsidRDefault="00C170D1" w:rsidP="00C170D1">
            <w:pPr>
              <w:rPr>
                <w:rFonts w:ascii="Times New Roman" w:hAnsi="Times New Roman" w:cs="Times New Roman"/>
                <w:sz w:val="24"/>
                <w:szCs w:val="24"/>
              </w:rPr>
            </w:pPr>
            <w:r w:rsidRPr="00EB2F17">
              <w:rPr>
                <w:rFonts w:ascii="Times New Roman" w:hAnsi="Times New Roman" w:cs="Times New Roman"/>
                <w:sz w:val="24"/>
                <w:szCs w:val="24"/>
              </w:rPr>
              <w:t>Шаардын мэринин ишин жаштар иштери боюнча консультативдик кеңеш тарабынан баалоо</w:t>
            </w:r>
          </w:p>
        </w:tc>
        <w:tc>
          <w:tcPr>
            <w:tcW w:w="1954" w:type="dxa"/>
            <w:shd w:val="clear" w:color="auto" w:fill="auto"/>
          </w:tcPr>
          <w:p w:rsidR="00C170D1" w:rsidRPr="00EB2F17" w:rsidRDefault="00C170D1" w:rsidP="00C170D1">
            <w:pPr>
              <w:jc w:val="center"/>
              <w:rPr>
                <w:rFonts w:ascii="Times New Roman" w:hAnsi="Times New Roman" w:cs="Times New Roman"/>
                <w:sz w:val="24"/>
                <w:szCs w:val="24"/>
              </w:rPr>
            </w:pPr>
            <w:r w:rsidRPr="00EB2F17">
              <w:rPr>
                <w:rFonts w:ascii="Times New Roman" w:hAnsi="Times New Roman" w:cs="Times New Roman"/>
                <w:sz w:val="24"/>
                <w:szCs w:val="24"/>
              </w:rPr>
              <w:t xml:space="preserve">Субъективдүү </w:t>
            </w:r>
          </w:p>
        </w:tc>
        <w:tc>
          <w:tcPr>
            <w:tcW w:w="2482" w:type="dxa"/>
            <w:shd w:val="clear" w:color="auto" w:fill="auto"/>
          </w:tcPr>
          <w:p w:rsidR="00C170D1" w:rsidRPr="00EB2F17" w:rsidRDefault="00C170D1" w:rsidP="00C170D1">
            <w:pPr>
              <w:jc w:val="center"/>
              <w:rPr>
                <w:rFonts w:ascii="Times New Roman" w:hAnsi="Times New Roman" w:cs="Times New Roman"/>
                <w:b/>
                <w:sz w:val="24"/>
                <w:szCs w:val="24"/>
              </w:rPr>
            </w:pPr>
            <w:r w:rsidRPr="00EB2F17">
              <w:rPr>
                <w:rFonts w:ascii="Times New Roman" w:hAnsi="Times New Roman" w:cs="Times New Roman"/>
                <w:sz w:val="24"/>
                <w:szCs w:val="24"/>
              </w:rPr>
              <w:t>Жаштар жана спорт агенттиги</w:t>
            </w:r>
          </w:p>
        </w:tc>
        <w:tc>
          <w:tcPr>
            <w:tcW w:w="2241" w:type="dxa"/>
            <w:shd w:val="clear" w:color="auto" w:fill="auto"/>
          </w:tcPr>
          <w:p w:rsidR="00C170D1" w:rsidRPr="00EB2F17" w:rsidRDefault="00C170D1" w:rsidP="00C170D1">
            <w:pPr>
              <w:jc w:val="center"/>
              <w:rPr>
                <w:rFonts w:ascii="Times New Roman" w:hAnsi="Times New Roman" w:cs="Times New Roman"/>
                <w:sz w:val="24"/>
                <w:szCs w:val="24"/>
              </w:rPr>
            </w:pPr>
            <w:r w:rsidRPr="00EB2F17">
              <w:rPr>
                <w:rFonts w:ascii="Times New Roman" w:hAnsi="Times New Roman" w:cs="Times New Roman"/>
                <w:sz w:val="24"/>
                <w:szCs w:val="24"/>
              </w:rPr>
              <w:t>Жаштар иштери боюнча к</w:t>
            </w:r>
            <w:r>
              <w:rPr>
                <w:rFonts w:ascii="Times New Roman" w:hAnsi="Times New Roman" w:cs="Times New Roman"/>
                <w:sz w:val="24"/>
                <w:szCs w:val="24"/>
              </w:rPr>
              <w:t>онсультатив</w:t>
            </w:r>
            <w:r w:rsidRPr="00EB2F17">
              <w:rPr>
                <w:rFonts w:ascii="Times New Roman" w:hAnsi="Times New Roman" w:cs="Times New Roman"/>
                <w:sz w:val="24"/>
                <w:szCs w:val="24"/>
              </w:rPr>
              <w:t>дик кеңеш (макулдашуу боюнча)</w:t>
            </w:r>
          </w:p>
        </w:tc>
        <w:tc>
          <w:tcPr>
            <w:tcW w:w="2386" w:type="dxa"/>
            <w:shd w:val="clear" w:color="auto" w:fill="auto"/>
          </w:tcPr>
          <w:p w:rsidR="00C170D1" w:rsidRPr="00EB2F17" w:rsidRDefault="00C170D1" w:rsidP="00C170D1">
            <w:pPr>
              <w:jc w:val="center"/>
              <w:rPr>
                <w:rFonts w:ascii="Times New Roman" w:hAnsi="Times New Roman" w:cs="Times New Roman"/>
                <w:b/>
                <w:sz w:val="24"/>
                <w:szCs w:val="24"/>
              </w:rPr>
            </w:pPr>
            <w:r w:rsidRPr="00EB2F17">
              <w:rPr>
                <w:rFonts w:ascii="Times New Roman" w:hAnsi="Times New Roman" w:cs="Times New Roman"/>
                <w:sz w:val="24"/>
                <w:szCs w:val="24"/>
              </w:rPr>
              <w:t>1/2</w:t>
            </w:r>
          </w:p>
        </w:tc>
      </w:tr>
      <w:tr w:rsidR="00C170D1" w:rsidRPr="00EB2F17" w:rsidTr="00F9176E">
        <w:trPr>
          <w:trHeight w:val="411"/>
          <w:jc w:val="center"/>
        </w:trPr>
        <w:tc>
          <w:tcPr>
            <w:tcW w:w="427" w:type="dxa"/>
          </w:tcPr>
          <w:p w:rsidR="00C170D1" w:rsidRPr="00EB2F17" w:rsidRDefault="00C170D1" w:rsidP="00C170D1">
            <w:pPr>
              <w:jc w:val="center"/>
              <w:rPr>
                <w:rFonts w:ascii="Times New Roman" w:hAnsi="Times New Roman" w:cs="Times New Roman"/>
                <w:sz w:val="24"/>
                <w:szCs w:val="24"/>
              </w:rPr>
            </w:pPr>
            <w:r w:rsidRPr="00EB2F17">
              <w:rPr>
                <w:rFonts w:ascii="Times New Roman" w:hAnsi="Times New Roman" w:cs="Times New Roman"/>
                <w:sz w:val="24"/>
                <w:szCs w:val="24"/>
              </w:rPr>
              <w:t>9.</w:t>
            </w:r>
          </w:p>
        </w:tc>
        <w:tc>
          <w:tcPr>
            <w:tcW w:w="4827" w:type="dxa"/>
            <w:gridSpan w:val="9"/>
            <w:shd w:val="clear" w:color="auto" w:fill="auto"/>
          </w:tcPr>
          <w:p w:rsidR="00C170D1" w:rsidRDefault="00C170D1" w:rsidP="00C170D1">
            <w:pPr>
              <w:rPr>
                <w:rFonts w:ascii="Times New Roman" w:hAnsi="Times New Roman" w:cs="Times New Roman"/>
                <w:sz w:val="24"/>
                <w:szCs w:val="24"/>
              </w:rPr>
            </w:pPr>
            <w:r w:rsidRPr="00EB2F17">
              <w:rPr>
                <w:rFonts w:ascii="Times New Roman" w:hAnsi="Times New Roman" w:cs="Times New Roman"/>
                <w:sz w:val="24"/>
                <w:szCs w:val="24"/>
              </w:rPr>
              <w:t>Мамлекеттик социалдык заказ боюнча программада балдардын жана жаштардын ыңгайлуулуктары менен байланышкан багыттардын болушу</w:t>
            </w:r>
          </w:p>
          <w:p w:rsidR="00C170D1" w:rsidRPr="00EB2F17" w:rsidRDefault="00C170D1" w:rsidP="00C170D1">
            <w:pPr>
              <w:rPr>
                <w:rFonts w:ascii="Times New Roman" w:hAnsi="Times New Roman" w:cs="Times New Roman"/>
                <w:sz w:val="24"/>
                <w:szCs w:val="24"/>
              </w:rPr>
            </w:pPr>
          </w:p>
        </w:tc>
        <w:tc>
          <w:tcPr>
            <w:tcW w:w="1954" w:type="dxa"/>
            <w:shd w:val="clear" w:color="auto" w:fill="auto"/>
          </w:tcPr>
          <w:p w:rsidR="00C170D1" w:rsidRPr="00EB2F17" w:rsidRDefault="00C170D1" w:rsidP="00C170D1">
            <w:pPr>
              <w:jc w:val="center"/>
              <w:rPr>
                <w:rFonts w:ascii="Times New Roman" w:hAnsi="Times New Roman" w:cs="Times New Roman"/>
                <w:sz w:val="24"/>
                <w:szCs w:val="24"/>
              </w:rPr>
            </w:pPr>
            <w:r w:rsidRPr="00EB2F17">
              <w:rPr>
                <w:rFonts w:ascii="Times New Roman" w:hAnsi="Times New Roman" w:cs="Times New Roman"/>
                <w:sz w:val="24"/>
                <w:szCs w:val="24"/>
              </w:rPr>
              <w:t>Объективдүү</w:t>
            </w:r>
          </w:p>
        </w:tc>
        <w:tc>
          <w:tcPr>
            <w:tcW w:w="2482" w:type="dxa"/>
            <w:shd w:val="clear" w:color="auto" w:fill="auto"/>
          </w:tcPr>
          <w:p w:rsidR="00C170D1" w:rsidRPr="00EB2F17" w:rsidRDefault="00C170D1" w:rsidP="00C170D1">
            <w:pPr>
              <w:jc w:val="center"/>
              <w:rPr>
                <w:rFonts w:ascii="Times New Roman" w:hAnsi="Times New Roman" w:cs="Times New Roman"/>
                <w:b/>
                <w:sz w:val="24"/>
                <w:szCs w:val="24"/>
              </w:rPr>
            </w:pPr>
            <w:r w:rsidRPr="00EB2F17">
              <w:rPr>
                <w:rFonts w:ascii="Times New Roman" w:hAnsi="Times New Roman" w:cs="Times New Roman"/>
                <w:sz w:val="24"/>
                <w:szCs w:val="24"/>
              </w:rPr>
              <w:t>Жаштар жана спорт агенттиги</w:t>
            </w:r>
          </w:p>
        </w:tc>
        <w:tc>
          <w:tcPr>
            <w:tcW w:w="2241" w:type="dxa"/>
            <w:shd w:val="clear" w:color="auto" w:fill="auto"/>
          </w:tcPr>
          <w:p w:rsidR="00C170D1" w:rsidRPr="00EB2F17" w:rsidRDefault="00C170D1" w:rsidP="00C170D1">
            <w:pPr>
              <w:jc w:val="center"/>
              <w:rPr>
                <w:rFonts w:ascii="Times New Roman" w:hAnsi="Times New Roman" w:cs="Times New Roman"/>
                <w:sz w:val="24"/>
                <w:szCs w:val="24"/>
              </w:rPr>
            </w:pPr>
            <w:r w:rsidRPr="00EB2F17">
              <w:rPr>
                <w:rFonts w:ascii="Times New Roman" w:hAnsi="Times New Roman" w:cs="Times New Roman"/>
                <w:sz w:val="24"/>
                <w:szCs w:val="24"/>
              </w:rPr>
              <w:t>Шаарлардын мэриялары (макулдашуу боюнча)</w:t>
            </w:r>
          </w:p>
        </w:tc>
        <w:tc>
          <w:tcPr>
            <w:tcW w:w="2386" w:type="dxa"/>
            <w:shd w:val="clear" w:color="auto" w:fill="auto"/>
          </w:tcPr>
          <w:p w:rsidR="00C170D1" w:rsidRPr="00EB2F17" w:rsidRDefault="00C170D1" w:rsidP="00C170D1">
            <w:pPr>
              <w:jc w:val="center"/>
              <w:rPr>
                <w:rFonts w:ascii="Times New Roman" w:hAnsi="Times New Roman" w:cs="Times New Roman"/>
                <w:b/>
                <w:sz w:val="24"/>
                <w:szCs w:val="24"/>
              </w:rPr>
            </w:pPr>
            <w:r w:rsidRPr="00EB2F17">
              <w:rPr>
                <w:rFonts w:ascii="Times New Roman" w:hAnsi="Times New Roman" w:cs="Times New Roman"/>
                <w:sz w:val="24"/>
                <w:szCs w:val="24"/>
              </w:rPr>
              <w:t>1/5</w:t>
            </w:r>
          </w:p>
        </w:tc>
      </w:tr>
      <w:tr w:rsidR="00C170D1" w:rsidRPr="00EB2F17" w:rsidTr="00F9486E">
        <w:trPr>
          <w:trHeight w:val="200"/>
          <w:jc w:val="center"/>
        </w:trPr>
        <w:tc>
          <w:tcPr>
            <w:tcW w:w="14317" w:type="dxa"/>
            <w:gridSpan w:val="14"/>
            <w:shd w:val="clear" w:color="auto" w:fill="auto"/>
          </w:tcPr>
          <w:p w:rsidR="00C170D1" w:rsidRDefault="00C170D1" w:rsidP="00C170D1">
            <w:pPr>
              <w:pStyle w:val="a3"/>
              <w:spacing w:after="0" w:line="240" w:lineRule="auto"/>
              <w:rPr>
                <w:rFonts w:ascii="Times New Roman" w:hAnsi="Times New Roman" w:cs="Times New Roman"/>
                <w:b/>
                <w:sz w:val="24"/>
                <w:szCs w:val="24"/>
              </w:rPr>
            </w:pPr>
          </w:p>
          <w:p w:rsidR="00C170D1" w:rsidRDefault="00C170D1" w:rsidP="00C170D1">
            <w:pPr>
              <w:pStyle w:val="a3"/>
              <w:numPr>
                <w:ilvl w:val="0"/>
                <w:numId w:val="15"/>
              </w:numPr>
              <w:spacing w:after="0" w:line="240" w:lineRule="auto"/>
              <w:jc w:val="center"/>
              <w:rPr>
                <w:rFonts w:ascii="Times New Roman" w:hAnsi="Times New Roman" w:cs="Times New Roman"/>
                <w:b/>
                <w:sz w:val="24"/>
                <w:szCs w:val="24"/>
              </w:rPr>
            </w:pPr>
            <w:r w:rsidRPr="00EB2F17">
              <w:rPr>
                <w:rFonts w:ascii="Times New Roman" w:hAnsi="Times New Roman" w:cs="Times New Roman"/>
                <w:b/>
                <w:sz w:val="24"/>
                <w:szCs w:val="24"/>
              </w:rPr>
              <w:t>Жаштардын эс алуусу, маданияты жана өнүгүүсү үчүн шарттарды түзүү</w:t>
            </w:r>
          </w:p>
          <w:p w:rsidR="00C170D1" w:rsidRPr="00EB2F17" w:rsidRDefault="00C170D1" w:rsidP="00C170D1">
            <w:pPr>
              <w:pStyle w:val="a3"/>
              <w:spacing w:after="0" w:line="240" w:lineRule="auto"/>
              <w:rPr>
                <w:rFonts w:ascii="Times New Roman" w:hAnsi="Times New Roman" w:cs="Times New Roman"/>
                <w:b/>
                <w:sz w:val="24"/>
                <w:szCs w:val="24"/>
              </w:rPr>
            </w:pPr>
          </w:p>
        </w:tc>
      </w:tr>
      <w:tr w:rsidR="00C170D1" w:rsidRPr="00EB2F17" w:rsidTr="00F9176E">
        <w:trPr>
          <w:trHeight w:val="200"/>
          <w:jc w:val="center"/>
        </w:trPr>
        <w:tc>
          <w:tcPr>
            <w:tcW w:w="427" w:type="dxa"/>
            <w:shd w:val="clear" w:color="auto" w:fill="auto"/>
          </w:tcPr>
          <w:p w:rsidR="00C170D1" w:rsidRPr="00EB2F17" w:rsidRDefault="00C170D1" w:rsidP="00C170D1">
            <w:pPr>
              <w:jc w:val="center"/>
              <w:rPr>
                <w:rFonts w:ascii="Times New Roman" w:hAnsi="Times New Roman" w:cs="Times New Roman"/>
                <w:sz w:val="24"/>
                <w:szCs w:val="24"/>
              </w:rPr>
            </w:pPr>
            <w:r w:rsidRPr="00EB2F17">
              <w:rPr>
                <w:rFonts w:ascii="Times New Roman" w:hAnsi="Times New Roman" w:cs="Times New Roman"/>
                <w:sz w:val="24"/>
                <w:szCs w:val="24"/>
              </w:rPr>
              <w:t>1.</w:t>
            </w:r>
          </w:p>
        </w:tc>
        <w:tc>
          <w:tcPr>
            <w:tcW w:w="4827" w:type="dxa"/>
            <w:gridSpan w:val="9"/>
            <w:shd w:val="clear" w:color="auto" w:fill="auto"/>
          </w:tcPr>
          <w:p w:rsidR="00C170D1" w:rsidRPr="00EB2F17" w:rsidRDefault="00C170D1" w:rsidP="00C170D1">
            <w:pPr>
              <w:rPr>
                <w:rFonts w:ascii="Times New Roman" w:hAnsi="Times New Roman" w:cs="Times New Roman"/>
                <w:sz w:val="24"/>
                <w:szCs w:val="24"/>
              </w:rPr>
            </w:pPr>
            <w:r w:rsidRPr="00EB2F17">
              <w:rPr>
                <w:rFonts w:ascii="Times New Roman" w:hAnsi="Times New Roman" w:cs="Times New Roman"/>
                <w:sz w:val="24"/>
                <w:szCs w:val="24"/>
              </w:rPr>
              <w:t xml:space="preserve">Коомдук пайдалануудагы жерлерди (парктар, гүл бакчалар) көрктөндүрүүгө жана жашылдандырууга  канааттангандык </w:t>
            </w:r>
          </w:p>
        </w:tc>
        <w:tc>
          <w:tcPr>
            <w:tcW w:w="1954" w:type="dxa"/>
            <w:shd w:val="clear" w:color="auto" w:fill="auto"/>
          </w:tcPr>
          <w:p w:rsidR="00C170D1" w:rsidRPr="00EB2F17" w:rsidRDefault="00C170D1" w:rsidP="00C170D1">
            <w:pPr>
              <w:jc w:val="center"/>
              <w:rPr>
                <w:rFonts w:ascii="Times New Roman" w:hAnsi="Times New Roman" w:cs="Times New Roman"/>
                <w:sz w:val="24"/>
                <w:szCs w:val="24"/>
              </w:rPr>
            </w:pPr>
            <w:r w:rsidRPr="00EB2F17">
              <w:rPr>
                <w:rFonts w:ascii="Times New Roman" w:hAnsi="Times New Roman" w:cs="Times New Roman"/>
                <w:sz w:val="24"/>
                <w:szCs w:val="24"/>
              </w:rPr>
              <w:t xml:space="preserve">Субъективдүү </w:t>
            </w:r>
          </w:p>
        </w:tc>
        <w:tc>
          <w:tcPr>
            <w:tcW w:w="2482" w:type="dxa"/>
            <w:shd w:val="clear" w:color="auto" w:fill="auto"/>
          </w:tcPr>
          <w:p w:rsidR="00C170D1" w:rsidRPr="00EB2F17" w:rsidRDefault="00C170D1" w:rsidP="00C170D1">
            <w:pPr>
              <w:jc w:val="center"/>
              <w:rPr>
                <w:rFonts w:ascii="Times New Roman" w:hAnsi="Times New Roman" w:cs="Times New Roman"/>
                <w:b/>
                <w:sz w:val="24"/>
                <w:szCs w:val="24"/>
              </w:rPr>
            </w:pPr>
            <w:r w:rsidRPr="00EB2F17">
              <w:rPr>
                <w:rFonts w:ascii="Times New Roman" w:hAnsi="Times New Roman" w:cs="Times New Roman"/>
                <w:sz w:val="24"/>
                <w:szCs w:val="24"/>
              </w:rPr>
              <w:t>Жаштар жана спорт агенттиги</w:t>
            </w:r>
          </w:p>
        </w:tc>
        <w:tc>
          <w:tcPr>
            <w:tcW w:w="2241" w:type="dxa"/>
            <w:shd w:val="clear" w:color="auto" w:fill="auto"/>
          </w:tcPr>
          <w:p w:rsidR="00C170D1" w:rsidRPr="00EB2F17" w:rsidRDefault="00C170D1" w:rsidP="00C170D1">
            <w:pPr>
              <w:jc w:val="center"/>
              <w:rPr>
                <w:rFonts w:ascii="Times New Roman" w:hAnsi="Times New Roman" w:cs="Times New Roman"/>
                <w:b/>
                <w:sz w:val="24"/>
                <w:szCs w:val="24"/>
              </w:rPr>
            </w:pPr>
            <w:r w:rsidRPr="00EB2F17">
              <w:rPr>
                <w:rFonts w:ascii="Times New Roman" w:hAnsi="Times New Roman" w:cs="Times New Roman"/>
                <w:sz w:val="24"/>
                <w:szCs w:val="24"/>
              </w:rPr>
              <w:t>Жаштар жана спорт агенттиги</w:t>
            </w:r>
          </w:p>
        </w:tc>
        <w:tc>
          <w:tcPr>
            <w:tcW w:w="2386" w:type="dxa"/>
            <w:shd w:val="clear" w:color="auto" w:fill="auto"/>
          </w:tcPr>
          <w:p w:rsidR="00C170D1" w:rsidRPr="00EB2F17" w:rsidRDefault="00C170D1" w:rsidP="00C170D1">
            <w:pPr>
              <w:jc w:val="center"/>
              <w:rPr>
                <w:rFonts w:ascii="Times New Roman" w:hAnsi="Times New Roman" w:cs="Times New Roman"/>
                <w:sz w:val="24"/>
                <w:szCs w:val="24"/>
              </w:rPr>
            </w:pPr>
            <w:r w:rsidRPr="00EB2F17">
              <w:rPr>
                <w:rFonts w:ascii="Times New Roman" w:hAnsi="Times New Roman" w:cs="Times New Roman"/>
                <w:sz w:val="24"/>
                <w:szCs w:val="24"/>
              </w:rPr>
              <w:t>1/2</w:t>
            </w:r>
          </w:p>
        </w:tc>
      </w:tr>
      <w:tr w:rsidR="00C170D1" w:rsidRPr="00EB2F17" w:rsidTr="00F9176E">
        <w:trPr>
          <w:trHeight w:val="200"/>
          <w:jc w:val="center"/>
        </w:trPr>
        <w:tc>
          <w:tcPr>
            <w:tcW w:w="427" w:type="dxa"/>
            <w:shd w:val="clear" w:color="auto" w:fill="auto"/>
          </w:tcPr>
          <w:p w:rsidR="00C170D1" w:rsidRPr="00EB2F17" w:rsidRDefault="00C170D1" w:rsidP="00C170D1">
            <w:pPr>
              <w:rPr>
                <w:rFonts w:ascii="Times New Roman" w:hAnsi="Times New Roman" w:cs="Times New Roman"/>
                <w:sz w:val="24"/>
                <w:szCs w:val="24"/>
                <w:lang w:val="ru-RU"/>
              </w:rPr>
            </w:pPr>
            <w:r>
              <w:rPr>
                <w:rFonts w:ascii="Times New Roman" w:hAnsi="Times New Roman" w:cs="Times New Roman"/>
                <w:sz w:val="24"/>
                <w:szCs w:val="24"/>
              </w:rPr>
              <w:t xml:space="preserve"> </w:t>
            </w:r>
            <w:r w:rsidRPr="00EB2F17">
              <w:rPr>
                <w:rFonts w:ascii="Times New Roman" w:hAnsi="Times New Roman" w:cs="Times New Roman"/>
                <w:sz w:val="24"/>
                <w:szCs w:val="24"/>
              </w:rPr>
              <w:t>2</w:t>
            </w:r>
            <w:r>
              <w:rPr>
                <w:rFonts w:ascii="Times New Roman" w:hAnsi="Times New Roman" w:cs="Times New Roman"/>
                <w:sz w:val="24"/>
                <w:szCs w:val="24"/>
              </w:rPr>
              <w:t>.</w:t>
            </w:r>
          </w:p>
        </w:tc>
        <w:tc>
          <w:tcPr>
            <w:tcW w:w="4827" w:type="dxa"/>
            <w:gridSpan w:val="9"/>
            <w:shd w:val="clear" w:color="auto" w:fill="auto"/>
          </w:tcPr>
          <w:p w:rsidR="00C170D1" w:rsidRPr="00EB2F17" w:rsidRDefault="00C170D1" w:rsidP="006161D0">
            <w:pPr>
              <w:rPr>
                <w:rFonts w:ascii="Times New Roman" w:hAnsi="Times New Roman" w:cs="Times New Roman"/>
                <w:sz w:val="24"/>
                <w:szCs w:val="24"/>
              </w:rPr>
            </w:pPr>
            <w:r w:rsidRPr="00EB2F17">
              <w:rPr>
                <w:rFonts w:ascii="Times New Roman" w:hAnsi="Times New Roman" w:cs="Times New Roman"/>
                <w:sz w:val="24"/>
                <w:szCs w:val="24"/>
              </w:rPr>
              <w:t>Шаарда жаштардын эс алуусун уюштуруу</w:t>
            </w:r>
            <w:r w:rsidR="006161D0">
              <w:rPr>
                <w:rFonts w:ascii="Times New Roman" w:hAnsi="Times New Roman" w:cs="Times New Roman"/>
                <w:sz w:val="24"/>
                <w:szCs w:val="24"/>
              </w:rPr>
              <w:t xml:space="preserve"> </w:t>
            </w:r>
            <w:r w:rsidRPr="00EB2F17">
              <w:rPr>
                <w:rFonts w:ascii="Times New Roman" w:hAnsi="Times New Roman" w:cs="Times New Roman"/>
                <w:sz w:val="24"/>
                <w:szCs w:val="24"/>
              </w:rPr>
              <w:t>системасына канааттангандык даражасы</w:t>
            </w:r>
          </w:p>
        </w:tc>
        <w:tc>
          <w:tcPr>
            <w:tcW w:w="1954" w:type="dxa"/>
            <w:shd w:val="clear" w:color="auto" w:fill="auto"/>
          </w:tcPr>
          <w:p w:rsidR="00C170D1" w:rsidRPr="00EB2F17" w:rsidRDefault="00C170D1" w:rsidP="00C170D1">
            <w:pPr>
              <w:rPr>
                <w:rFonts w:ascii="Times New Roman" w:hAnsi="Times New Roman" w:cs="Times New Roman"/>
                <w:sz w:val="24"/>
                <w:szCs w:val="24"/>
              </w:rPr>
            </w:pPr>
            <w:r w:rsidRPr="00EB2F17">
              <w:rPr>
                <w:rFonts w:ascii="Times New Roman" w:hAnsi="Times New Roman" w:cs="Times New Roman"/>
                <w:sz w:val="24"/>
                <w:szCs w:val="24"/>
              </w:rPr>
              <w:t>Субъективдүү</w:t>
            </w:r>
          </w:p>
          <w:p w:rsidR="00C170D1" w:rsidRPr="00EB2F17" w:rsidRDefault="00C170D1" w:rsidP="00C170D1">
            <w:pPr>
              <w:rPr>
                <w:rFonts w:ascii="Times New Roman" w:hAnsi="Times New Roman" w:cs="Times New Roman"/>
                <w:sz w:val="24"/>
                <w:szCs w:val="24"/>
              </w:rPr>
            </w:pPr>
          </w:p>
        </w:tc>
        <w:tc>
          <w:tcPr>
            <w:tcW w:w="2482" w:type="dxa"/>
            <w:shd w:val="clear" w:color="auto" w:fill="auto"/>
          </w:tcPr>
          <w:p w:rsidR="00C170D1" w:rsidRPr="00EB2F17" w:rsidRDefault="00C170D1" w:rsidP="00C170D1">
            <w:pPr>
              <w:jc w:val="center"/>
              <w:rPr>
                <w:rFonts w:ascii="Times New Roman" w:hAnsi="Times New Roman" w:cs="Times New Roman"/>
                <w:sz w:val="24"/>
                <w:szCs w:val="24"/>
              </w:rPr>
            </w:pPr>
            <w:r w:rsidRPr="00EB2F17">
              <w:rPr>
                <w:rFonts w:ascii="Times New Roman" w:hAnsi="Times New Roman" w:cs="Times New Roman"/>
                <w:sz w:val="24"/>
                <w:szCs w:val="24"/>
              </w:rPr>
              <w:t>Жаштар жана спорт агенттиги</w:t>
            </w:r>
          </w:p>
        </w:tc>
        <w:tc>
          <w:tcPr>
            <w:tcW w:w="2241" w:type="dxa"/>
            <w:shd w:val="clear" w:color="auto" w:fill="auto"/>
          </w:tcPr>
          <w:p w:rsidR="00C170D1" w:rsidRPr="00EB2F17" w:rsidRDefault="00C170D1" w:rsidP="00C170D1">
            <w:pPr>
              <w:jc w:val="center"/>
              <w:rPr>
                <w:rFonts w:ascii="Times New Roman" w:hAnsi="Times New Roman" w:cs="Times New Roman"/>
                <w:sz w:val="24"/>
                <w:szCs w:val="24"/>
              </w:rPr>
            </w:pPr>
            <w:r w:rsidRPr="00EB2F17">
              <w:rPr>
                <w:rFonts w:ascii="Times New Roman" w:hAnsi="Times New Roman" w:cs="Times New Roman"/>
                <w:sz w:val="24"/>
                <w:szCs w:val="24"/>
              </w:rPr>
              <w:t>Жаштар жана спорт агенттиги</w:t>
            </w:r>
          </w:p>
        </w:tc>
        <w:tc>
          <w:tcPr>
            <w:tcW w:w="2386" w:type="dxa"/>
            <w:shd w:val="clear" w:color="auto" w:fill="auto"/>
          </w:tcPr>
          <w:p w:rsidR="00C170D1" w:rsidRPr="00EB2F17" w:rsidRDefault="00C170D1" w:rsidP="00C170D1">
            <w:pPr>
              <w:jc w:val="center"/>
              <w:rPr>
                <w:rFonts w:ascii="Times New Roman" w:hAnsi="Times New Roman" w:cs="Times New Roman"/>
                <w:sz w:val="24"/>
                <w:szCs w:val="24"/>
              </w:rPr>
            </w:pPr>
            <w:r w:rsidRPr="00EB2F17">
              <w:rPr>
                <w:rFonts w:ascii="Times New Roman" w:hAnsi="Times New Roman" w:cs="Times New Roman"/>
                <w:sz w:val="24"/>
                <w:szCs w:val="24"/>
              </w:rPr>
              <w:t>1/2</w:t>
            </w:r>
          </w:p>
        </w:tc>
      </w:tr>
      <w:tr w:rsidR="00C170D1" w:rsidRPr="00EB2F17" w:rsidTr="00F9176E">
        <w:trPr>
          <w:trHeight w:val="708"/>
          <w:jc w:val="center"/>
        </w:trPr>
        <w:tc>
          <w:tcPr>
            <w:tcW w:w="427" w:type="dxa"/>
            <w:shd w:val="clear" w:color="auto" w:fill="auto"/>
          </w:tcPr>
          <w:p w:rsidR="00C170D1" w:rsidRPr="00EB2F17" w:rsidRDefault="00C170D1" w:rsidP="00C170D1">
            <w:pPr>
              <w:rPr>
                <w:rFonts w:ascii="Times New Roman" w:hAnsi="Times New Roman" w:cs="Times New Roman"/>
                <w:sz w:val="24"/>
                <w:szCs w:val="24"/>
                <w:lang w:val="ru-RU"/>
              </w:rPr>
            </w:pPr>
            <w:r>
              <w:rPr>
                <w:rFonts w:ascii="Times New Roman" w:hAnsi="Times New Roman" w:cs="Times New Roman"/>
                <w:sz w:val="24"/>
                <w:szCs w:val="24"/>
              </w:rPr>
              <w:t xml:space="preserve"> </w:t>
            </w:r>
            <w:r w:rsidRPr="00EB2F17">
              <w:rPr>
                <w:rFonts w:ascii="Times New Roman" w:hAnsi="Times New Roman" w:cs="Times New Roman"/>
                <w:sz w:val="24"/>
                <w:szCs w:val="24"/>
              </w:rPr>
              <w:t>3</w:t>
            </w:r>
            <w:r>
              <w:rPr>
                <w:rFonts w:ascii="Times New Roman" w:hAnsi="Times New Roman" w:cs="Times New Roman"/>
                <w:sz w:val="24"/>
                <w:szCs w:val="24"/>
              </w:rPr>
              <w:t>.</w:t>
            </w:r>
          </w:p>
        </w:tc>
        <w:tc>
          <w:tcPr>
            <w:tcW w:w="4827" w:type="dxa"/>
            <w:gridSpan w:val="9"/>
            <w:shd w:val="clear" w:color="auto" w:fill="auto"/>
          </w:tcPr>
          <w:p w:rsidR="00C170D1" w:rsidRPr="00EB2F17" w:rsidRDefault="00C170D1" w:rsidP="00C170D1">
            <w:pPr>
              <w:rPr>
                <w:rFonts w:ascii="Times New Roman" w:hAnsi="Times New Roman" w:cs="Times New Roman"/>
                <w:sz w:val="24"/>
                <w:szCs w:val="24"/>
              </w:rPr>
            </w:pPr>
            <w:r w:rsidRPr="00EB2F17">
              <w:rPr>
                <w:rFonts w:ascii="Times New Roman" w:hAnsi="Times New Roman" w:cs="Times New Roman"/>
                <w:sz w:val="24"/>
                <w:szCs w:val="24"/>
              </w:rPr>
              <w:t xml:space="preserve">Балдарды жана жаштарды тартуу менен төмөнкүдөй маданий-массалык иш-чараларды өткөрүү: балдардын жана жаштардын укуктарын коргоого </w:t>
            </w:r>
            <w:r w:rsidR="00DF11E0">
              <w:rPr>
                <w:rFonts w:ascii="Times New Roman" w:hAnsi="Times New Roman" w:cs="Times New Roman"/>
                <w:sz w:val="24"/>
                <w:szCs w:val="24"/>
              </w:rPr>
              <w:t>багытт</w:t>
            </w:r>
            <w:r w:rsidRPr="00EB2F17">
              <w:rPr>
                <w:rFonts w:ascii="Times New Roman" w:hAnsi="Times New Roman" w:cs="Times New Roman"/>
                <w:sz w:val="24"/>
                <w:szCs w:val="24"/>
              </w:rPr>
              <w:t>алган Балдарды коргоонун эл аралык күнү, Эл аралык кыздар күнү, Ден соолугунун мүмкүнчүлүгү чектелген адамдардын эл аралык күнү, Волонтерлордун эл аралык күнү, Кыргыз Республикасынын жаштар күнү</w:t>
            </w:r>
          </w:p>
          <w:p w:rsidR="00C170D1" w:rsidRPr="00EB2F17" w:rsidRDefault="00C170D1" w:rsidP="00C170D1">
            <w:pPr>
              <w:rPr>
                <w:rFonts w:ascii="Times New Roman" w:hAnsi="Times New Roman" w:cs="Times New Roman"/>
                <w:sz w:val="24"/>
                <w:szCs w:val="24"/>
              </w:rPr>
            </w:pPr>
            <w:r w:rsidRPr="00EB2F17">
              <w:rPr>
                <w:rFonts w:ascii="Times New Roman" w:hAnsi="Times New Roman" w:cs="Times New Roman"/>
                <w:sz w:val="24"/>
                <w:szCs w:val="24"/>
              </w:rPr>
              <w:t xml:space="preserve"> </w:t>
            </w:r>
          </w:p>
        </w:tc>
        <w:tc>
          <w:tcPr>
            <w:tcW w:w="1954" w:type="dxa"/>
            <w:shd w:val="clear" w:color="auto" w:fill="auto"/>
          </w:tcPr>
          <w:p w:rsidR="00C170D1" w:rsidRPr="00EB2F17" w:rsidRDefault="00C170D1" w:rsidP="00C170D1">
            <w:pPr>
              <w:rPr>
                <w:rFonts w:ascii="Times New Roman" w:eastAsia="Times New Roman" w:hAnsi="Times New Roman" w:cs="Times New Roman"/>
                <w:sz w:val="24"/>
                <w:szCs w:val="24"/>
                <w:lang w:eastAsia="ru-RU"/>
              </w:rPr>
            </w:pPr>
            <w:r w:rsidRPr="00EB2F17">
              <w:rPr>
                <w:rFonts w:ascii="Times New Roman" w:eastAsia="Times New Roman" w:hAnsi="Times New Roman" w:cs="Times New Roman"/>
                <w:sz w:val="24"/>
                <w:szCs w:val="24"/>
                <w:lang w:eastAsia="ru-RU"/>
              </w:rPr>
              <w:t>Объективдүү</w:t>
            </w:r>
          </w:p>
          <w:p w:rsidR="00C170D1" w:rsidRPr="00EB2F17" w:rsidRDefault="00C170D1" w:rsidP="00C170D1">
            <w:pPr>
              <w:rPr>
                <w:rFonts w:ascii="Times New Roman" w:eastAsia="Times New Roman" w:hAnsi="Times New Roman" w:cs="Times New Roman"/>
                <w:sz w:val="24"/>
                <w:szCs w:val="24"/>
                <w:lang w:eastAsia="ru-RU"/>
              </w:rPr>
            </w:pPr>
          </w:p>
          <w:p w:rsidR="00C170D1" w:rsidRPr="00EB2F17" w:rsidRDefault="00C170D1" w:rsidP="00C170D1">
            <w:pPr>
              <w:pStyle w:val="a7"/>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sz w:val="24"/>
                <w:szCs w:val="24"/>
                <w:lang w:val="ky-KG"/>
              </w:rPr>
            </w:pPr>
          </w:p>
        </w:tc>
        <w:tc>
          <w:tcPr>
            <w:tcW w:w="2482" w:type="dxa"/>
            <w:shd w:val="clear" w:color="auto" w:fill="auto"/>
          </w:tcPr>
          <w:p w:rsidR="00C170D1" w:rsidRPr="00EB2F17" w:rsidRDefault="00C170D1" w:rsidP="00C170D1">
            <w:pPr>
              <w:pStyle w:val="a7"/>
              <w:jc w:val="center"/>
              <w:rPr>
                <w:rFonts w:ascii="Times New Roman" w:hAnsi="Times New Roman"/>
                <w:sz w:val="24"/>
                <w:szCs w:val="24"/>
                <w:lang w:val="ky-KG"/>
              </w:rPr>
            </w:pPr>
            <w:r w:rsidRPr="00EB2F17">
              <w:rPr>
                <w:rFonts w:ascii="Times New Roman" w:eastAsia="Times New Roman" w:hAnsi="Times New Roman"/>
                <w:sz w:val="24"/>
                <w:szCs w:val="24"/>
                <w:lang w:val="ky-KG" w:eastAsia="ru-RU"/>
              </w:rPr>
              <w:t>Жаштар жана спорт агенттиги</w:t>
            </w:r>
          </w:p>
        </w:tc>
        <w:tc>
          <w:tcPr>
            <w:tcW w:w="2241" w:type="dxa"/>
            <w:shd w:val="clear" w:color="auto" w:fill="auto"/>
          </w:tcPr>
          <w:p w:rsidR="00C170D1" w:rsidRPr="00EB2F17" w:rsidRDefault="00C170D1" w:rsidP="00C170D1">
            <w:pPr>
              <w:jc w:val="center"/>
              <w:rPr>
                <w:rFonts w:ascii="Times New Roman" w:hAnsi="Times New Roman" w:cs="Times New Roman"/>
                <w:sz w:val="24"/>
                <w:szCs w:val="24"/>
              </w:rPr>
            </w:pPr>
            <w:r w:rsidRPr="00EB2F17">
              <w:rPr>
                <w:rFonts w:ascii="Times New Roman" w:eastAsia="Times New Roman" w:hAnsi="Times New Roman" w:cs="Times New Roman"/>
                <w:sz w:val="24"/>
                <w:szCs w:val="24"/>
                <w:lang w:eastAsia="ru-RU"/>
              </w:rPr>
              <w:t>Шаарлардын мэриялары (макулдашуу боюнча)</w:t>
            </w:r>
          </w:p>
          <w:p w:rsidR="00C170D1" w:rsidRPr="00EB2F17" w:rsidRDefault="00C170D1" w:rsidP="00C170D1">
            <w:pPr>
              <w:jc w:val="center"/>
              <w:rPr>
                <w:rFonts w:ascii="Times New Roman" w:hAnsi="Times New Roman" w:cs="Times New Roman"/>
                <w:sz w:val="24"/>
                <w:szCs w:val="24"/>
              </w:rPr>
            </w:pPr>
          </w:p>
        </w:tc>
        <w:tc>
          <w:tcPr>
            <w:tcW w:w="2386" w:type="dxa"/>
            <w:shd w:val="clear" w:color="auto" w:fill="auto"/>
          </w:tcPr>
          <w:p w:rsidR="00C170D1" w:rsidRPr="00EB2F17" w:rsidRDefault="00C170D1" w:rsidP="00C170D1">
            <w:pPr>
              <w:jc w:val="center"/>
              <w:rPr>
                <w:rFonts w:ascii="Times New Roman" w:hAnsi="Times New Roman" w:cs="Times New Roman"/>
                <w:sz w:val="24"/>
                <w:szCs w:val="24"/>
              </w:rPr>
            </w:pPr>
            <w:r w:rsidRPr="00EB2F17">
              <w:rPr>
                <w:rFonts w:ascii="Times New Roman" w:eastAsia="Times New Roman" w:hAnsi="Times New Roman" w:cs="Times New Roman"/>
                <w:sz w:val="24"/>
                <w:szCs w:val="24"/>
                <w:lang w:eastAsia="ru-RU"/>
              </w:rPr>
              <w:t>1/5</w:t>
            </w:r>
          </w:p>
        </w:tc>
      </w:tr>
      <w:tr w:rsidR="00C170D1" w:rsidRPr="00EB2F17" w:rsidTr="00F9486E">
        <w:trPr>
          <w:trHeight w:val="273"/>
          <w:jc w:val="center"/>
        </w:trPr>
        <w:tc>
          <w:tcPr>
            <w:tcW w:w="14317" w:type="dxa"/>
            <w:gridSpan w:val="14"/>
            <w:shd w:val="clear" w:color="auto" w:fill="auto"/>
          </w:tcPr>
          <w:p w:rsidR="00C170D1" w:rsidRDefault="00C170D1" w:rsidP="00C170D1">
            <w:pPr>
              <w:pStyle w:val="a3"/>
              <w:spacing w:after="0" w:line="240" w:lineRule="auto"/>
              <w:rPr>
                <w:rFonts w:ascii="Times New Roman" w:hAnsi="Times New Roman" w:cs="Times New Roman"/>
                <w:b/>
                <w:sz w:val="24"/>
                <w:szCs w:val="24"/>
              </w:rPr>
            </w:pPr>
          </w:p>
          <w:p w:rsidR="00C170D1" w:rsidRDefault="00C170D1" w:rsidP="00C170D1">
            <w:pPr>
              <w:pStyle w:val="a3"/>
              <w:numPr>
                <w:ilvl w:val="0"/>
                <w:numId w:val="15"/>
              </w:numPr>
              <w:spacing w:after="0" w:line="240" w:lineRule="auto"/>
              <w:jc w:val="center"/>
              <w:rPr>
                <w:rFonts w:ascii="Times New Roman" w:hAnsi="Times New Roman" w:cs="Times New Roman"/>
                <w:b/>
                <w:sz w:val="24"/>
                <w:szCs w:val="24"/>
              </w:rPr>
            </w:pPr>
            <w:r w:rsidRPr="00EB2F17">
              <w:rPr>
                <w:rFonts w:ascii="Times New Roman" w:hAnsi="Times New Roman" w:cs="Times New Roman"/>
                <w:b/>
                <w:sz w:val="24"/>
                <w:szCs w:val="24"/>
              </w:rPr>
              <w:t>Коопсуздук жана курчап турган ыңгайлуу чөйрө</w:t>
            </w:r>
          </w:p>
          <w:p w:rsidR="00C170D1" w:rsidRPr="00EB2F17" w:rsidRDefault="00C170D1" w:rsidP="00C170D1">
            <w:pPr>
              <w:pStyle w:val="a3"/>
              <w:spacing w:after="0" w:line="240" w:lineRule="auto"/>
              <w:rPr>
                <w:rFonts w:ascii="Times New Roman" w:hAnsi="Times New Roman" w:cs="Times New Roman"/>
                <w:b/>
                <w:sz w:val="24"/>
                <w:szCs w:val="24"/>
              </w:rPr>
            </w:pPr>
          </w:p>
        </w:tc>
      </w:tr>
      <w:tr w:rsidR="00C170D1" w:rsidRPr="00EB2F17" w:rsidTr="00F9176E">
        <w:trPr>
          <w:trHeight w:val="200"/>
          <w:jc w:val="center"/>
        </w:trPr>
        <w:tc>
          <w:tcPr>
            <w:tcW w:w="427" w:type="dxa"/>
            <w:shd w:val="clear" w:color="auto" w:fill="auto"/>
          </w:tcPr>
          <w:p w:rsidR="00C170D1" w:rsidRPr="00EB2F17" w:rsidRDefault="00C170D1" w:rsidP="00C170D1">
            <w:pPr>
              <w:rPr>
                <w:rFonts w:ascii="Times New Roman" w:hAnsi="Times New Roman" w:cs="Times New Roman"/>
                <w:sz w:val="24"/>
                <w:szCs w:val="24"/>
                <w:lang w:val="ru-RU"/>
              </w:rPr>
            </w:pPr>
            <w:r w:rsidRPr="00EB2F17">
              <w:rPr>
                <w:rFonts w:ascii="Times New Roman" w:hAnsi="Times New Roman" w:cs="Times New Roman"/>
                <w:sz w:val="24"/>
                <w:szCs w:val="24"/>
              </w:rPr>
              <w:t>1</w:t>
            </w:r>
            <w:r>
              <w:rPr>
                <w:rFonts w:ascii="Times New Roman" w:hAnsi="Times New Roman" w:cs="Times New Roman"/>
                <w:sz w:val="24"/>
                <w:szCs w:val="24"/>
              </w:rPr>
              <w:t>.</w:t>
            </w:r>
          </w:p>
        </w:tc>
        <w:tc>
          <w:tcPr>
            <w:tcW w:w="4827" w:type="dxa"/>
            <w:gridSpan w:val="9"/>
            <w:shd w:val="clear" w:color="auto" w:fill="auto"/>
          </w:tcPr>
          <w:p w:rsidR="00C170D1" w:rsidRPr="00EB2F17" w:rsidRDefault="00C170D1" w:rsidP="00C170D1">
            <w:pPr>
              <w:rPr>
                <w:rFonts w:ascii="Times New Roman" w:hAnsi="Times New Roman" w:cs="Times New Roman"/>
                <w:sz w:val="24"/>
                <w:szCs w:val="24"/>
              </w:rPr>
            </w:pPr>
            <w:r w:rsidRPr="00EB2F17">
              <w:rPr>
                <w:rFonts w:ascii="Times New Roman" w:hAnsi="Times New Roman" w:cs="Times New Roman"/>
                <w:sz w:val="24"/>
                <w:szCs w:val="24"/>
              </w:rPr>
              <w:t>Коомдук алдын алуу борборлорунун алкагында балдар жана жаштар арасында укук бузуулардын алдын алуу боюнча иш-чаралар планынын болушу</w:t>
            </w:r>
          </w:p>
        </w:tc>
        <w:tc>
          <w:tcPr>
            <w:tcW w:w="1954" w:type="dxa"/>
            <w:shd w:val="clear" w:color="auto" w:fill="auto"/>
          </w:tcPr>
          <w:p w:rsidR="00C170D1" w:rsidRPr="00EB2F17" w:rsidRDefault="00C170D1" w:rsidP="00C170D1">
            <w:pPr>
              <w:rPr>
                <w:rFonts w:ascii="Times New Roman" w:eastAsia="Times New Roman" w:hAnsi="Times New Roman" w:cs="Times New Roman"/>
                <w:sz w:val="24"/>
                <w:szCs w:val="24"/>
                <w:lang w:eastAsia="ru-RU"/>
              </w:rPr>
            </w:pPr>
            <w:r w:rsidRPr="00EB2F17">
              <w:rPr>
                <w:rFonts w:ascii="Times New Roman" w:eastAsia="Times New Roman" w:hAnsi="Times New Roman" w:cs="Times New Roman"/>
                <w:sz w:val="24"/>
                <w:szCs w:val="24"/>
                <w:lang w:eastAsia="ru-RU"/>
              </w:rPr>
              <w:t>Объективдүү</w:t>
            </w:r>
          </w:p>
          <w:p w:rsidR="00C170D1" w:rsidRPr="00EB2F17" w:rsidRDefault="00C170D1" w:rsidP="00C170D1">
            <w:pPr>
              <w:pStyle w:val="a7"/>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sz w:val="24"/>
                <w:szCs w:val="24"/>
                <w:lang w:val="ky-KG"/>
              </w:rPr>
            </w:pPr>
          </w:p>
        </w:tc>
        <w:tc>
          <w:tcPr>
            <w:tcW w:w="2482" w:type="dxa"/>
            <w:shd w:val="clear" w:color="auto" w:fill="auto"/>
          </w:tcPr>
          <w:p w:rsidR="00C170D1" w:rsidRPr="00EB2F17" w:rsidRDefault="00C170D1" w:rsidP="00C170D1">
            <w:pPr>
              <w:pStyle w:val="a7"/>
              <w:jc w:val="center"/>
              <w:rPr>
                <w:rFonts w:ascii="Times New Roman" w:hAnsi="Times New Roman"/>
                <w:sz w:val="24"/>
                <w:szCs w:val="24"/>
                <w:lang w:val="ky-KG"/>
              </w:rPr>
            </w:pPr>
            <w:r w:rsidRPr="00EB2F17">
              <w:rPr>
                <w:rFonts w:ascii="Times New Roman" w:eastAsia="Times New Roman" w:hAnsi="Times New Roman"/>
                <w:sz w:val="24"/>
                <w:szCs w:val="24"/>
                <w:lang w:val="ky-KG" w:eastAsia="ru-RU"/>
              </w:rPr>
              <w:t>Жаштар жана спорт агенттиги</w:t>
            </w:r>
          </w:p>
        </w:tc>
        <w:tc>
          <w:tcPr>
            <w:tcW w:w="2241" w:type="dxa"/>
            <w:shd w:val="clear" w:color="auto" w:fill="auto"/>
          </w:tcPr>
          <w:p w:rsidR="00C170D1" w:rsidRPr="00EB2F17" w:rsidRDefault="00C170D1" w:rsidP="00C170D1">
            <w:pPr>
              <w:jc w:val="center"/>
              <w:rPr>
                <w:rFonts w:ascii="Times New Roman" w:hAnsi="Times New Roman" w:cs="Times New Roman"/>
                <w:sz w:val="24"/>
                <w:szCs w:val="24"/>
              </w:rPr>
            </w:pPr>
            <w:r w:rsidRPr="00EB2F17">
              <w:rPr>
                <w:rFonts w:ascii="Times New Roman" w:eastAsia="Times New Roman" w:hAnsi="Times New Roman" w:cs="Times New Roman"/>
                <w:sz w:val="24"/>
                <w:szCs w:val="24"/>
                <w:lang w:eastAsia="ru-RU"/>
              </w:rPr>
              <w:t>Шаарлардын мэриялары (макулдашуу боюнча)</w:t>
            </w:r>
          </w:p>
        </w:tc>
        <w:tc>
          <w:tcPr>
            <w:tcW w:w="2386" w:type="dxa"/>
            <w:shd w:val="clear" w:color="auto" w:fill="auto"/>
          </w:tcPr>
          <w:p w:rsidR="00C170D1" w:rsidRPr="00EB2F17" w:rsidRDefault="00C170D1" w:rsidP="00C170D1">
            <w:pPr>
              <w:jc w:val="center"/>
              <w:rPr>
                <w:rFonts w:ascii="Times New Roman" w:hAnsi="Times New Roman" w:cs="Times New Roman"/>
                <w:sz w:val="24"/>
                <w:szCs w:val="24"/>
              </w:rPr>
            </w:pPr>
            <w:r w:rsidRPr="00EB2F17">
              <w:rPr>
                <w:rFonts w:ascii="Times New Roman" w:eastAsia="Times New Roman" w:hAnsi="Times New Roman" w:cs="Times New Roman"/>
                <w:sz w:val="24"/>
                <w:szCs w:val="24"/>
                <w:lang w:eastAsia="ru-RU"/>
              </w:rPr>
              <w:t>1/5</w:t>
            </w:r>
          </w:p>
        </w:tc>
      </w:tr>
      <w:tr w:rsidR="00C170D1" w:rsidRPr="00EB2F17" w:rsidTr="00F9176E">
        <w:trPr>
          <w:trHeight w:val="200"/>
          <w:jc w:val="center"/>
        </w:trPr>
        <w:tc>
          <w:tcPr>
            <w:tcW w:w="427" w:type="dxa"/>
            <w:shd w:val="clear" w:color="auto" w:fill="auto"/>
          </w:tcPr>
          <w:p w:rsidR="00C170D1" w:rsidRPr="00EB2F17" w:rsidRDefault="00C170D1" w:rsidP="00C170D1">
            <w:pPr>
              <w:rPr>
                <w:rFonts w:ascii="Times New Roman" w:hAnsi="Times New Roman" w:cs="Times New Roman"/>
                <w:sz w:val="24"/>
                <w:szCs w:val="24"/>
                <w:lang w:val="ru-RU"/>
              </w:rPr>
            </w:pPr>
            <w:r w:rsidRPr="00EB2F17">
              <w:rPr>
                <w:rFonts w:ascii="Times New Roman" w:hAnsi="Times New Roman" w:cs="Times New Roman"/>
                <w:sz w:val="24"/>
                <w:szCs w:val="24"/>
              </w:rPr>
              <w:t>2</w:t>
            </w:r>
            <w:r>
              <w:rPr>
                <w:rFonts w:ascii="Times New Roman" w:hAnsi="Times New Roman" w:cs="Times New Roman"/>
                <w:sz w:val="24"/>
                <w:szCs w:val="24"/>
              </w:rPr>
              <w:t>.</w:t>
            </w:r>
          </w:p>
        </w:tc>
        <w:tc>
          <w:tcPr>
            <w:tcW w:w="4827" w:type="dxa"/>
            <w:gridSpan w:val="9"/>
            <w:shd w:val="clear" w:color="auto" w:fill="auto"/>
          </w:tcPr>
          <w:p w:rsidR="00C170D1" w:rsidRPr="00EB2F17" w:rsidRDefault="00C170D1" w:rsidP="00C170D1">
            <w:pPr>
              <w:rPr>
                <w:rFonts w:ascii="Times New Roman" w:hAnsi="Times New Roman" w:cs="Times New Roman"/>
                <w:sz w:val="24"/>
                <w:szCs w:val="24"/>
              </w:rPr>
            </w:pPr>
            <w:r w:rsidRPr="00EB2F17">
              <w:rPr>
                <w:rFonts w:ascii="Times New Roman" w:hAnsi="Times New Roman" w:cs="Times New Roman"/>
                <w:sz w:val="24"/>
                <w:szCs w:val="24"/>
              </w:rPr>
              <w:t xml:space="preserve">Калкка, анын ичинде балдарга жана жаштарга консультативдик-укуктук жардам көрсөтүү жөнүндө бекитилген жобонун болушу </w:t>
            </w:r>
          </w:p>
        </w:tc>
        <w:tc>
          <w:tcPr>
            <w:tcW w:w="1954" w:type="dxa"/>
            <w:shd w:val="clear" w:color="auto" w:fill="auto"/>
          </w:tcPr>
          <w:p w:rsidR="00C170D1" w:rsidRPr="00EB2F17" w:rsidRDefault="00C170D1" w:rsidP="00C170D1">
            <w:pPr>
              <w:rPr>
                <w:rFonts w:ascii="Times New Roman" w:eastAsia="Times New Roman" w:hAnsi="Times New Roman" w:cs="Times New Roman"/>
                <w:sz w:val="24"/>
                <w:szCs w:val="24"/>
                <w:lang w:eastAsia="ru-RU"/>
              </w:rPr>
            </w:pPr>
            <w:r w:rsidRPr="00EB2F17">
              <w:rPr>
                <w:rFonts w:ascii="Times New Roman" w:eastAsia="Times New Roman" w:hAnsi="Times New Roman" w:cs="Times New Roman"/>
                <w:sz w:val="24"/>
                <w:szCs w:val="24"/>
                <w:lang w:eastAsia="ru-RU"/>
              </w:rPr>
              <w:t>Объективдүү</w:t>
            </w:r>
          </w:p>
          <w:p w:rsidR="00C170D1" w:rsidRPr="00EB2F17" w:rsidRDefault="00C170D1" w:rsidP="00C170D1">
            <w:pPr>
              <w:pStyle w:val="a7"/>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sz w:val="24"/>
                <w:szCs w:val="24"/>
                <w:lang w:val="ky-KG"/>
              </w:rPr>
            </w:pPr>
          </w:p>
        </w:tc>
        <w:tc>
          <w:tcPr>
            <w:tcW w:w="2482" w:type="dxa"/>
            <w:shd w:val="clear" w:color="auto" w:fill="auto"/>
          </w:tcPr>
          <w:p w:rsidR="00C170D1" w:rsidRPr="00EB2F17" w:rsidRDefault="00C170D1" w:rsidP="00C170D1">
            <w:pPr>
              <w:pStyle w:val="a7"/>
              <w:jc w:val="center"/>
              <w:rPr>
                <w:rFonts w:ascii="Times New Roman" w:hAnsi="Times New Roman"/>
                <w:sz w:val="24"/>
                <w:szCs w:val="24"/>
                <w:lang w:val="ky-KG"/>
              </w:rPr>
            </w:pPr>
            <w:r w:rsidRPr="00EB2F17">
              <w:rPr>
                <w:rFonts w:ascii="Times New Roman" w:eastAsia="Times New Roman" w:hAnsi="Times New Roman"/>
                <w:sz w:val="24"/>
                <w:szCs w:val="24"/>
                <w:lang w:val="ky-KG" w:eastAsia="ru-RU"/>
              </w:rPr>
              <w:t>Жаштар жана спорт агенттиги</w:t>
            </w:r>
            <w:r w:rsidRPr="00EB2F17">
              <w:rPr>
                <w:rFonts w:ascii="Times New Roman" w:hAnsi="Times New Roman"/>
                <w:sz w:val="24"/>
                <w:szCs w:val="24"/>
                <w:lang w:val="ky-KG"/>
              </w:rPr>
              <w:t xml:space="preserve"> </w:t>
            </w:r>
          </w:p>
        </w:tc>
        <w:tc>
          <w:tcPr>
            <w:tcW w:w="2241" w:type="dxa"/>
            <w:shd w:val="clear" w:color="auto" w:fill="auto"/>
          </w:tcPr>
          <w:p w:rsidR="00C170D1" w:rsidRPr="00EB2F17" w:rsidRDefault="00C170D1" w:rsidP="00C170D1">
            <w:pPr>
              <w:jc w:val="center"/>
              <w:rPr>
                <w:rFonts w:ascii="Times New Roman" w:hAnsi="Times New Roman" w:cs="Times New Roman"/>
                <w:sz w:val="24"/>
                <w:szCs w:val="24"/>
              </w:rPr>
            </w:pPr>
            <w:r w:rsidRPr="00EB2F17">
              <w:rPr>
                <w:rFonts w:ascii="Times New Roman" w:eastAsia="Times New Roman" w:hAnsi="Times New Roman" w:cs="Times New Roman"/>
                <w:sz w:val="24"/>
                <w:szCs w:val="24"/>
                <w:lang w:eastAsia="ru-RU"/>
              </w:rPr>
              <w:t>Шаарлардын мэриялары (макулдашуу боюнча)</w:t>
            </w:r>
          </w:p>
        </w:tc>
        <w:tc>
          <w:tcPr>
            <w:tcW w:w="2386" w:type="dxa"/>
            <w:shd w:val="clear" w:color="auto" w:fill="auto"/>
          </w:tcPr>
          <w:p w:rsidR="00C170D1" w:rsidRPr="00EB2F17" w:rsidRDefault="00C170D1" w:rsidP="00C170D1">
            <w:pPr>
              <w:jc w:val="center"/>
              <w:rPr>
                <w:rFonts w:ascii="Times New Roman" w:hAnsi="Times New Roman" w:cs="Times New Roman"/>
                <w:sz w:val="24"/>
                <w:szCs w:val="24"/>
              </w:rPr>
            </w:pPr>
            <w:r w:rsidRPr="00EB2F17">
              <w:rPr>
                <w:rFonts w:ascii="Times New Roman" w:eastAsia="Times New Roman" w:hAnsi="Times New Roman" w:cs="Times New Roman"/>
                <w:sz w:val="24"/>
                <w:szCs w:val="24"/>
                <w:lang w:eastAsia="ru-RU"/>
              </w:rPr>
              <w:t>1/5</w:t>
            </w:r>
          </w:p>
        </w:tc>
      </w:tr>
      <w:tr w:rsidR="00C170D1" w:rsidRPr="00EB2F17" w:rsidTr="00F9176E">
        <w:trPr>
          <w:trHeight w:val="311"/>
          <w:jc w:val="center"/>
        </w:trPr>
        <w:tc>
          <w:tcPr>
            <w:tcW w:w="427" w:type="dxa"/>
            <w:shd w:val="clear" w:color="auto" w:fill="auto"/>
          </w:tcPr>
          <w:p w:rsidR="00C170D1" w:rsidRPr="00EB2F17" w:rsidRDefault="00C170D1" w:rsidP="00C170D1">
            <w:pPr>
              <w:rPr>
                <w:rFonts w:ascii="Times New Roman" w:hAnsi="Times New Roman" w:cs="Times New Roman"/>
                <w:sz w:val="24"/>
                <w:szCs w:val="24"/>
                <w:lang w:val="ru-RU"/>
              </w:rPr>
            </w:pPr>
            <w:r w:rsidRPr="00EB2F17">
              <w:rPr>
                <w:rFonts w:ascii="Times New Roman" w:hAnsi="Times New Roman" w:cs="Times New Roman"/>
                <w:sz w:val="24"/>
                <w:szCs w:val="24"/>
              </w:rPr>
              <w:t>3</w:t>
            </w:r>
            <w:r>
              <w:rPr>
                <w:rFonts w:ascii="Times New Roman" w:hAnsi="Times New Roman" w:cs="Times New Roman"/>
                <w:sz w:val="24"/>
                <w:szCs w:val="24"/>
              </w:rPr>
              <w:t>.</w:t>
            </w:r>
          </w:p>
        </w:tc>
        <w:tc>
          <w:tcPr>
            <w:tcW w:w="4827" w:type="dxa"/>
            <w:gridSpan w:val="9"/>
            <w:shd w:val="clear" w:color="auto" w:fill="auto"/>
          </w:tcPr>
          <w:p w:rsidR="006161D0" w:rsidRDefault="00C170D1" w:rsidP="00C170D1">
            <w:pPr>
              <w:rPr>
                <w:rFonts w:ascii="Times New Roman" w:hAnsi="Times New Roman" w:cs="Times New Roman"/>
                <w:sz w:val="24"/>
                <w:szCs w:val="24"/>
              </w:rPr>
            </w:pPr>
            <w:r w:rsidRPr="00EB2F17">
              <w:rPr>
                <w:rFonts w:ascii="Times New Roman" w:hAnsi="Times New Roman" w:cs="Times New Roman"/>
                <w:sz w:val="24"/>
                <w:szCs w:val="24"/>
              </w:rPr>
              <w:t>Жаштардын (14-28 жаштагы) шаарда коопсуздукту сезүүсүнүн деңгээли</w:t>
            </w:r>
          </w:p>
          <w:p w:rsidR="00C170D1" w:rsidRPr="00EB2F17" w:rsidRDefault="00C170D1" w:rsidP="00C170D1">
            <w:pPr>
              <w:rPr>
                <w:rFonts w:ascii="Times New Roman" w:hAnsi="Times New Roman" w:cs="Times New Roman"/>
                <w:sz w:val="24"/>
                <w:szCs w:val="24"/>
              </w:rPr>
            </w:pPr>
            <w:r w:rsidRPr="00EB2F17">
              <w:rPr>
                <w:rFonts w:ascii="Times New Roman" w:hAnsi="Times New Roman" w:cs="Times New Roman"/>
                <w:sz w:val="24"/>
                <w:szCs w:val="24"/>
              </w:rPr>
              <w:t xml:space="preserve">  </w:t>
            </w:r>
          </w:p>
        </w:tc>
        <w:tc>
          <w:tcPr>
            <w:tcW w:w="1954" w:type="dxa"/>
            <w:shd w:val="clear" w:color="auto" w:fill="auto"/>
          </w:tcPr>
          <w:p w:rsidR="00C170D1" w:rsidRPr="00EB2F17" w:rsidRDefault="00C170D1" w:rsidP="00C170D1">
            <w:pPr>
              <w:rPr>
                <w:rFonts w:ascii="Times New Roman" w:hAnsi="Times New Roman" w:cs="Times New Roman"/>
                <w:sz w:val="24"/>
                <w:szCs w:val="24"/>
              </w:rPr>
            </w:pPr>
            <w:r w:rsidRPr="00EB2F17">
              <w:rPr>
                <w:rFonts w:ascii="Times New Roman" w:hAnsi="Times New Roman" w:cs="Times New Roman"/>
                <w:sz w:val="24"/>
                <w:szCs w:val="24"/>
              </w:rPr>
              <w:t>Субъективдүү</w:t>
            </w:r>
          </w:p>
          <w:p w:rsidR="00C170D1" w:rsidRPr="00EB2F17" w:rsidRDefault="00C170D1" w:rsidP="00C170D1">
            <w:pPr>
              <w:rPr>
                <w:rFonts w:ascii="Times New Roman" w:hAnsi="Times New Roman" w:cs="Times New Roman"/>
                <w:sz w:val="24"/>
                <w:szCs w:val="24"/>
              </w:rPr>
            </w:pPr>
          </w:p>
        </w:tc>
        <w:tc>
          <w:tcPr>
            <w:tcW w:w="2482" w:type="dxa"/>
            <w:shd w:val="clear" w:color="auto" w:fill="auto"/>
          </w:tcPr>
          <w:p w:rsidR="00C170D1" w:rsidRPr="00EB2F17" w:rsidRDefault="00C170D1" w:rsidP="00C170D1">
            <w:pPr>
              <w:jc w:val="center"/>
              <w:rPr>
                <w:rFonts w:ascii="Times New Roman" w:hAnsi="Times New Roman" w:cs="Times New Roman"/>
                <w:sz w:val="24"/>
                <w:szCs w:val="24"/>
              </w:rPr>
            </w:pPr>
            <w:r w:rsidRPr="00EB2F17">
              <w:rPr>
                <w:rFonts w:ascii="Times New Roman" w:eastAsia="Times New Roman" w:hAnsi="Times New Roman" w:cs="Times New Roman"/>
                <w:sz w:val="24"/>
                <w:szCs w:val="24"/>
                <w:lang w:eastAsia="ru-RU"/>
              </w:rPr>
              <w:t>Жаштар жана спорт агенттиги</w:t>
            </w:r>
            <w:r w:rsidRPr="00EB2F17">
              <w:rPr>
                <w:rFonts w:ascii="Times New Roman" w:hAnsi="Times New Roman" w:cs="Times New Roman"/>
                <w:sz w:val="24"/>
                <w:szCs w:val="24"/>
              </w:rPr>
              <w:t xml:space="preserve"> </w:t>
            </w:r>
          </w:p>
        </w:tc>
        <w:tc>
          <w:tcPr>
            <w:tcW w:w="2241" w:type="dxa"/>
            <w:shd w:val="clear" w:color="auto" w:fill="auto"/>
          </w:tcPr>
          <w:p w:rsidR="00C170D1" w:rsidRPr="00EB2F17" w:rsidRDefault="00C170D1" w:rsidP="00C170D1">
            <w:pPr>
              <w:jc w:val="center"/>
              <w:rPr>
                <w:rFonts w:ascii="Times New Roman" w:hAnsi="Times New Roman" w:cs="Times New Roman"/>
                <w:sz w:val="24"/>
                <w:szCs w:val="24"/>
              </w:rPr>
            </w:pPr>
            <w:r w:rsidRPr="00EB2F17">
              <w:rPr>
                <w:rFonts w:ascii="Times New Roman" w:eastAsia="Times New Roman" w:hAnsi="Times New Roman" w:cs="Times New Roman"/>
                <w:sz w:val="24"/>
                <w:szCs w:val="24"/>
                <w:lang w:eastAsia="ru-RU"/>
              </w:rPr>
              <w:t>Жаштар жана спорт агенттиги</w:t>
            </w:r>
          </w:p>
        </w:tc>
        <w:tc>
          <w:tcPr>
            <w:tcW w:w="2386" w:type="dxa"/>
            <w:shd w:val="clear" w:color="auto" w:fill="auto"/>
          </w:tcPr>
          <w:p w:rsidR="00C170D1" w:rsidRPr="00EB2F17" w:rsidRDefault="00C170D1" w:rsidP="00C170D1">
            <w:pPr>
              <w:jc w:val="center"/>
              <w:rPr>
                <w:rFonts w:ascii="Times New Roman" w:hAnsi="Times New Roman" w:cs="Times New Roman"/>
                <w:sz w:val="24"/>
                <w:szCs w:val="24"/>
              </w:rPr>
            </w:pPr>
            <w:r w:rsidRPr="00EB2F17">
              <w:rPr>
                <w:rFonts w:ascii="Times New Roman" w:hAnsi="Times New Roman" w:cs="Times New Roman"/>
                <w:sz w:val="24"/>
                <w:szCs w:val="24"/>
              </w:rPr>
              <w:t>1/2</w:t>
            </w:r>
          </w:p>
        </w:tc>
      </w:tr>
      <w:tr w:rsidR="00C170D1" w:rsidRPr="00EB2F17" w:rsidTr="00F9176E">
        <w:trPr>
          <w:trHeight w:val="200"/>
          <w:jc w:val="center"/>
        </w:trPr>
        <w:tc>
          <w:tcPr>
            <w:tcW w:w="427" w:type="dxa"/>
            <w:shd w:val="clear" w:color="auto" w:fill="auto"/>
          </w:tcPr>
          <w:p w:rsidR="00C170D1" w:rsidRPr="00EB2F17" w:rsidRDefault="00C170D1" w:rsidP="00C170D1">
            <w:pPr>
              <w:rPr>
                <w:rFonts w:ascii="Times New Roman" w:hAnsi="Times New Roman" w:cs="Times New Roman"/>
                <w:sz w:val="24"/>
                <w:szCs w:val="24"/>
                <w:lang w:val="ru-RU"/>
              </w:rPr>
            </w:pPr>
            <w:r w:rsidRPr="00EB2F17">
              <w:rPr>
                <w:rFonts w:ascii="Times New Roman" w:hAnsi="Times New Roman" w:cs="Times New Roman"/>
                <w:sz w:val="24"/>
                <w:szCs w:val="24"/>
              </w:rPr>
              <w:lastRenderedPageBreak/>
              <w:t>4</w:t>
            </w:r>
            <w:r>
              <w:rPr>
                <w:rFonts w:ascii="Times New Roman" w:hAnsi="Times New Roman" w:cs="Times New Roman"/>
                <w:sz w:val="24"/>
                <w:szCs w:val="24"/>
              </w:rPr>
              <w:t>.</w:t>
            </w:r>
          </w:p>
        </w:tc>
        <w:tc>
          <w:tcPr>
            <w:tcW w:w="4827" w:type="dxa"/>
            <w:gridSpan w:val="9"/>
            <w:shd w:val="clear" w:color="auto" w:fill="auto"/>
          </w:tcPr>
          <w:p w:rsidR="00C170D1" w:rsidRPr="00EB2F17" w:rsidRDefault="00C170D1" w:rsidP="00C170D1">
            <w:pPr>
              <w:rPr>
                <w:rFonts w:ascii="Times New Roman" w:hAnsi="Times New Roman" w:cs="Times New Roman"/>
                <w:sz w:val="24"/>
                <w:szCs w:val="24"/>
              </w:rPr>
            </w:pPr>
            <w:r w:rsidRPr="00EB2F17">
              <w:rPr>
                <w:rFonts w:ascii="Times New Roman" w:hAnsi="Times New Roman" w:cs="Times New Roman"/>
                <w:sz w:val="24"/>
                <w:szCs w:val="24"/>
              </w:rPr>
              <w:t xml:space="preserve">Калктын тийиштүү жаш курагындагы (14-28 жаштагы) 1000 адамына жаштардын (14-28 жаштагы) арасынан  кылмыш жасагандардын саны  </w:t>
            </w:r>
          </w:p>
        </w:tc>
        <w:tc>
          <w:tcPr>
            <w:tcW w:w="1954" w:type="dxa"/>
            <w:shd w:val="clear" w:color="auto" w:fill="auto"/>
          </w:tcPr>
          <w:p w:rsidR="00C170D1" w:rsidRPr="00EB2F17" w:rsidRDefault="00C170D1" w:rsidP="00C170D1">
            <w:pPr>
              <w:rPr>
                <w:rFonts w:ascii="Times New Roman" w:eastAsia="Times New Roman" w:hAnsi="Times New Roman" w:cs="Times New Roman"/>
                <w:sz w:val="24"/>
                <w:szCs w:val="24"/>
                <w:lang w:eastAsia="ru-RU"/>
              </w:rPr>
            </w:pPr>
            <w:r w:rsidRPr="00EB2F17">
              <w:rPr>
                <w:rFonts w:ascii="Times New Roman" w:eastAsia="Times New Roman" w:hAnsi="Times New Roman" w:cs="Times New Roman"/>
                <w:sz w:val="24"/>
                <w:szCs w:val="24"/>
                <w:lang w:eastAsia="ru-RU"/>
              </w:rPr>
              <w:t>Объективдүү</w:t>
            </w:r>
          </w:p>
          <w:p w:rsidR="00C170D1" w:rsidRPr="00EB2F17" w:rsidRDefault="00C170D1" w:rsidP="00C170D1">
            <w:pPr>
              <w:rPr>
                <w:rFonts w:ascii="Times New Roman" w:hAnsi="Times New Roman" w:cs="Times New Roman"/>
                <w:sz w:val="24"/>
                <w:szCs w:val="24"/>
              </w:rPr>
            </w:pPr>
          </w:p>
        </w:tc>
        <w:tc>
          <w:tcPr>
            <w:tcW w:w="2482" w:type="dxa"/>
            <w:shd w:val="clear" w:color="auto" w:fill="auto"/>
          </w:tcPr>
          <w:p w:rsidR="00C170D1" w:rsidRPr="00EB2F17" w:rsidRDefault="00C170D1" w:rsidP="00C170D1">
            <w:pPr>
              <w:jc w:val="center"/>
              <w:rPr>
                <w:rFonts w:ascii="Times New Roman" w:hAnsi="Times New Roman" w:cs="Times New Roman"/>
                <w:sz w:val="24"/>
                <w:szCs w:val="24"/>
              </w:rPr>
            </w:pPr>
            <w:r w:rsidRPr="00EB2F17">
              <w:rPr>
                <w:rFonts w:ascii="Times New Roman" w:eastAsia="Times New Roman" w:hAnsi="Times New Roman" w:cs="Times New Roman"/>
                <w:sz w:val="24"/>
                <w:szCs w:val="24"/>
                <w:lang w:eastAsia="ru-RU"/>
              </w:rPr>
              <w:t>Жаштар жана спорт агенттиги</w:t>
            </w:r>
            <w:r w:rsidRPr="00EB2F17">
              <w:rPr>
                <w:rFonts w:ascii="Times New Roman" w:hAnsi="Times New Roman" w:cs="Times New Roman"/>
                <w:sz w:val="24"/>
                <w:szCs w:val="24"/>
              </w:rPr>
              <w:t xml:space="preserve"> </w:t>
            </w:r>
          </w:p>
        </w:tc>
        <w:tc>
          <w:tcPr>
            <w:tcW w:w="2241" w:type="dxa"/>
            <w:shd w:val="clear" w:color="auto" w:fill="auto"/>
          </w:tcPr>
          <w:p w:rsidR="00C170D1" w:rsidRPr="00EB2F17" w:rsidRDefault="00C170D1" w:rsidP="00C170D1">
            <w:pPr>
              <w:jc w:val="center"/>
              <w:rPr>
                <w:rFonts w:ascii="Times New Roman" w:hAnsi="Times New Roman" w:cs="Times New Roman"/>
                <w:sz w:val="24"/>
                <w:szCs w:val="24"/>
              </w:rPr>
            </w:pPr>
            <w:r w:rsidRPr="00EB2F17">
              <w:rPr>
                <w:rFonts w:ascii="Times New Roman" w:eastAsia="Times New Roman" w:hAnsi="Times New Roman" w:cs="Times New Roman"/>
                <w:sz w:val="24"/>
                <w:szCs w:val="24"/>
                <w:lang w:eastAsia="ru-RU"/>
              </w:rPr>
              <w:t xml:space="preserve">Шаарлардын мэрияларынын </w:t>
            </w:r>
            <w:r w:rsidRPr="00EB2F17">
              <w:rPr>
                <w:rFonts w:ascii="Times New Roman" w:eastAsia="Times New Roman" w:hAnsi="Times New Roman" w:cs="Times New Roman"/>
                <w:sz w:val="24"/>
                <w:szCs w:val="28"/>
                <w:lang w:eastAsia="ru-RU"/>
              </w:rPr>
              <w:t>статистикалык маалыматтар</w:t>
            </w:r>
            <w:r>
              <w:rPr>
                <w:rFonts w:ascii="Times New Roman" w:eastAsia="Times New Roman" w:hAnsi="Times New Roman" w:cs="Times New Roman"/>
                <w:sz w:val="24"/>
                <w:szCs w:val="28"/>
                <w:lang w:eastAsia="ru-RU"/>
              </w:rPr>
              <w:t>ы</w:t>
            </w:r>
          </w:p>
        </w:tc>
        <w:tc>
          <w:tcPr>
            <w:tcW w:w="2386" w:type="dxa"/>
            <w:shd w:val="clear" w:color="auto" w:fill="auto"/>
          </w:tcPr>
          <w:p w:rsidR="00C170D1" w:rsidRPr="00EB2F17" w:rsidRDefault="00C170D1" w:rsidP="00C170D1">
            <w:pPr>
              <w:jc w:val="center"/>
              <w:rPr>
                <w:rFonts w:ascii="Times New Roman" w:hAnsi="Times New Roman" w:cs="Times New Roman"/>
                <w:sz w:val="24"/>
                <w:szCs w:val="24"/>
              </w:rPr>
            </w:pPr>
            <w:r w:rsidRPr="00EB2F17">
              <w:rPr>
                <w:rFonts w:ascii="Times New Roman" w:hAnsi="Times New Roman" w:cs="Times New Roman"/>
                <w:sz w:val="24"/>
                <w:szCs w:val="24"/>
              </w:rPr>
              <w:t>1/2</w:t>
            </w:r>
          </w:p>
        </w:tc>
      </w:tr>
      <w:tr w:rsidR="00C170D1" w:rsidRPr="00EB2F17" w:rsidTr="00F9176E">
        <w:trPr>
          <w:trHeight w:val="451"/>
          <w:jc w:val="center"/>
        </w:trPr>
        <w:tc>
          <w:tcPr>
            <w:tcW w:w="427" w:type="dxa"/>
            <w:shd w:val="clear" w:color="auto" w:fill="auto"/>
          </w:tcPr>
          <w:p w:rsidR="00C170D1" w:rsidRPr="00EB2F17" w:rsidRDefault="00C170D1" w:rsidP="00C170D1">
            <w:pPr>
              <w:rPr>
                <w:rFonts w:ascii="Times New Roman" w:hAnsi="Times New Roman" w:cs="Times New Roman"/>
                <w:sz w:val="24"/>
                <w:szCs w:val="24"/>
                <w:lang w:val="ru-RU"/>
              </w:rPr>
            </w:pPr>
            <w:r w:rsidRPr="00EB2F17">
              <w:rPr>
                <w:rFonts w:ascii="Times New Roman" w:hAnsi="Times New Roman" w:cs="Times New Roman"/>
                <w:sz w:val="24"/>
                <w:szCs w:val="24"/>
              </w:rPr>
              <w:t>5</w:t>
            </w:r>
            <w:r>
              <w:rPr>
                <w:rFonts w:ascii="Times New Roman" w:hAnsi="Times New Roman" w:cs="Times New Roman"/>
                <w:sz w:val="24"/>
                <w:szCs w:val="24"/>
              </w:rPr>
              <w:t>.</w:t>
            </w:r>
          </w:p>
        </w:tc>
        <w:tc>
          <w:tcPr>
            <w:tcW w:w="4827" w:type="dxa"/>
            <w:gridSpan w:val="9"/>
            <w:shd w:val="clear" w:color="auto" w:fill="auto"/>
          </w:tcPr>
          <w:p w:rsidR="00C170D1" w:rsidRPr="00EB2F17" w:rsidRDefault="00C170D1" w:rsidP="00C170D1">
            <w:pPr>
              <w:rPr>
                <w:rFonts w:ascii="Times New Roman" w:hAnsi="Times New Roman" w:cs="Times New Roman"/>
                <w:sz w:val="24"/>
                <w:szCs w:val="24"/>
              </w:rPr>
            </w:pPr>
            <w:r w:rsidRPr="00EB2F17">
              <w:rPr>
                <w:rFonts w:ascii="Times New Roman" w:hAnsi="Times New Roman" w:cs="Times New Roman"/>
                <w:sz w:val="24"/>
                <w:szCs w:val="24"/>
              </w:rPr>
              <w:t xml:space="preserve">Калктын тийиштүү жаш курагындагы (0-18 жаштагы) 1000 адамына, балдарга жана жашы жете электерге карата жасалган кылмыштардын саны  </w:t>
            </w:r>
          </w:p>
        </w:tc>
        <w:tc>
          <w:tcPr>
            <w:tcW w:w="1954" w:type="dxa"/>
            <w:shd w:val="clear" w:color="auto" w:fill="auto"/>
          </w:tcPr>
          <w:p w:rsidR="00C170D1" w:rsidRPr="00EB2F17" w:rsidRDefault="00C170D1" w:rsidP="00C170D1">
            <w:pPr>
              <w:rPr>
                <w:rFonts w:ascii="Times New Roman" w:eastAsia="Times New Roman" w:hAnsi="Times New Roman" w:cs="Times New Roman"/>
                <w:sz w:val="24"/>
                <w:szCs w:val="24"/>
                <w:lang w:eastAsia="ru-RU"/>
              </w:rPr>
            </w:pPr>
            <w:r w:rsidRPr="00EB2F17">
              <w:rPr>
                <w:rFonts w:ascii="Times New Roman" w:eastAsia="Times New Roman" w:hAnsi="Times New Roman" w:cs="Times New Roman"/>
                <w:sz w:val="24"/>
                <w:szCs w:val="24"/>
                <w:lang w:eastAsia="ru-RU"/>
              </w:rPr>
              <w:t>Объективдүү</w:t>
            </w:r>
          </w:p>
          <w:p w:rsidR="00C170D1" w:rsidRPr="00EB2F17" w:rsidRDefault="00C170D1" w:rsidP="00C170D1">
            <w:pPr>
              <w:rPr>
                <w:rFonts w:ascii="Times New Roman" w:hAnsi="Times New Roman" w:cs="Times New Roman"/>
                <w:sz w:val="24"/>
                <w:szCs w:val="24"/>
              </w:rPr>
            </w:pPr>
          </w:p>
        </w:tc>
        <w:tc>
          <w:tcPr>
            <w:tcW w:w="2482" w:type="dxa"/>
            <w:shd w:val="clear" w:color="auto" w:fill="auto"/>
          </w:tcPr>
          <w:p w:rsidR="00C170D1" w:rsidRPr="00EB2F17" w:rsidRDefault="00C170D1" w:rsidP="00C170D1">
            <w:pPr>
              <w:jc w:val="center"/>
              <w:rPr>
                <w:rFonts w:ascii="Times New Roman" w:hAnsi="Times New Roman" w:cs="Times New Roman"/>
                <w:sz w:val="24"/>
                <w:szCs w:val="24"/>
              </w:rPr>
            </w:pPr>
            <w:r w:rsidRPr="00EB2F17">
              <w:rPr>
                <w:rFonts w:ascii="Times New Roman" w:eastAsia="Times New Roman" w:hAnsi="Times New Roman" w:cs="Times New Roman"/>
                <w:sz w:val="24"/>
                <w:szCs w:val="24"/>
                <w:lang w:eastAsia="ru-RU"/>
              </w:rPr>
              <w:t>Жаштар жана спорт агенттиги</w:t>
            </w:r>
            <w:r w:rsidRPr="00EB2F17">
              <w:rPr>
                <w:rFonts w:ascii="Times New Roman" w:hAnsi="Times New Roman" w:cs="Times New Roman"/>
                <w:sz w:val="24"/>
                <w:szCs w:val="24"/>
              </w:rPr>
              <w:t xml:space="preserve"> </w:t>
            </w:r>
          </w:p>
        </w:tc>
        <w:tc>
          <w:tcPr>
            <w:tcW w:w="2241" w:type="dxa"/>
            <w:shd w:val="clear" w:color="auto" w:fill="auto"/>
          </w:tcPr>
          <w:p w:rsidR="00C170D1" w:rsidRPr="00EB2F17" w:rsidRDefault="00C170D1" w:rsidP="00C170D1">
            <w:pPr>
              <w:jc w:val="center"/>
              <w:rPr>
                <w:rFonts w:ascii="Times New Roman" w:hAnsi="Times New Roman" w:cs="Times New Roman"/>
                <w:sz w:val="24"/>
                <w:szCs w:val="24"/>
              </w:rPr>
            </w:pPr>
            <w:r w:rsidRPr="00EB2F17">
              <w:rPr>
                <w:rFonts w:ascii="Times New Roman" w:eastAsia="Times New Roman" w:hAnsi="Times New Roman" w:cs="Times New Roman"/>
                <w:sz w:val="24"/>
                <w:szCs w:val="24"/>
                <w:lang w:eastAsia="ru-RU"/>
              </w:rPr>
              <w:t xml:space="preserve">Шаарлардын мэрияларынын </w:t>
            </w:r>
            <w:r w:rsidRPr="00EB2F17">
              <w:rPr>
                <w:rFonts w:ascii="Times New Roman" w:eastAsia="Times New Roman" w:hAnsi="Times New Roman" w:cs="Times New Roman"/>
                <w:sz w:val="24"/>
                <w:szCs w:val="28"/>
                <w:lang w:eastAsia="ru-RU"/>
              </w:rPr>
              <w:t>статистикалык маалыматтар</w:t>
            </w:r>
            <w:r>
              <w:rPr>
                <w:rFonts w:ascii="Times New Roman" w:eastAsia="Times New Roman" w:hAnsi="Times New Roman" w:cs="Times New Roman"/>
                <w:sz w:val="24"/>
                <w:szCs w:val="28"/>
                <w:lang w:eastAsia="ru-RU"/>
              </w:rPr>
              <w:t>ы</w:t>
            </w:r>
          </w:p>
        </w:tc>
        <w:tc>
          <w:tcPr>
            <w:tcW w:w="2386" w:type="dxa"/>
            <w:shd w:val="clear" w:color="auto" w:fill="auto"/>
          </w:tcPr>
          <w:p w:rsidR="00C170D1" w:rsidRPr="00EB2F17" w:rsidRDefault="00C170D1" w:rsidP="00C170D1">
            <w:pPr>
              <w:jc w:val="center"/>
              <w:rPr>
                <w:rFonts w:ascii="Times New Roman" w:hAnsi="Times New Roman" w:cs="Times New Roman"/>
                <w:sz w:val="24"/>
                <w:szCs w:val="24"/>
              </w:rPr>
            </w:pPr>
            <w:r w:rsidRPr="00EB2F17">
              <w:rPr>
                <w:rFonts w:ascii="Times New Roman" w:hAnsi="Times New Roman" w:cs="Times New Roman"/>
                <w:sz w:val="24"/>
                <w:szCs w:val="24"/>
              </w:rPr>
              <w:t>1/2</w:t>
            </w:r>
          </w:p>
        </w:tc>
      </w:tr>
      <w:tr w:rsidR="00C170D1" w:rsidRPr="00EB2F17" w:rsidTr="00F9176E">
        <w:trPr>
          <w:trHeight w:val="200"/>
          <w:jc w:val="center"/>
        </w:trPr>
        <w:tc>
          <w:tcPr>
            <w:tcW w:w="427" w:type="dxa"/>
            <w:shd w:val="clear" w:color="auto" w:fill="auto"/>
          </w:tcPr>
          <w:p w:rsidR="00C170D1" w:rsidRPr="00EB2F17" w:rsidRDefault="00C170D1" w:rsidP="00C170D1">
            <w:pPr>
              <w:rPr>
                <w:rFonts w:ascii="Times New Roman" w:hAnsi="Times New Roman" w:cs="Times New Roman"/>
                <w:sz w:val="24"/>
                <w:szCs w:val="24"/>
                <w:lang w:val="ru-RU"/>
              </w:rPr>
            </w:pPr>
            <w:r w:rsidRPr="00EB2F17">
              <w:rPr>
                <w:rFonts w:ascii="Times New Roman" w:hAnsi="Times New Roman" w:cs="Times New Roman"/>
                <w:sz w:val="24"/>
                <w:szCs w:val="24"/>
              </w:rPr>
              <w:t>6</w:t>
            </w:r>
            <w:r>
              <w:rPr>
                <w:rFonts w:ascii="Times New Roman" w:hAnsi="Times New Roman" w:cs="Times New Roman"/>
                <w:sz w:val="24"/>
                <w:szCs w:val="24"/>
              </w:rPr>
              <w:t>.</w:t>
            </w:r>
          </w:p>
        </w:tc>
        <w:tc>
          <w:tcPr>
            <w:tcW w:w="4827" w:type="dxa"/>
            <w:gridSpan w:val="9"/>
            <w:shd w:val="clear" w:color="auto" w:fill="auto"/>
          </w:tcPr>
          <w:p w:rsidR="00C170D1" w:rsidRPr="00EB2F17" w:rsidRDefault="00C170D1" w:rsidP="00C170D1">
            <w:pPr>
              <w:rPr>
                <w:rFonts w:ascii="Times New Roman" w:hAnsi="Times New Roman" w:cs="Times New Roman"/>
                <w:sz w:val="24"/>
                <w:szCs w:val="24"/>
              </w:rPr>
            </w:pPr>
            <w:r w:rsidRPr="00EB2F17">
              <w:rPr>
                <w:rFonts w:ascii="Times New Roman" w:hAnsi="Times New Roman" w:cs="Times New Roman"/>
                <w:sz w:val="24"/>
                <w:szCs w:val="24"/>
              </w:rPr>
              <w:t>Никеге турууга мажбурлоо максаты менен кыздарга жана аялдарга (14-28 жаштагы) карата жасалган кылмыштардын саны, тийиштүү жыныстагы жана курактагы 1000 адамга</w:t>
            </w:r>
          </w:p>
        </w:tc>
        <w:tc>
          <w:tcPr>
            <w:tcW w:w="1954" w:type="dxa"/>
            <w:shd w:val="clear" w:color="auto" w:fill="auto"/>
          </w:tcPr>
          <w:p w:rsidR="00C170D1" w:rsidRPr="00EB2F17" w:rsidRDefault="00C170D1" w:rsidP="00C170D1">
            <w:pPr>
              <w:rPr>
                <w:rFonts w:ascii="Times New Roman" w:eastAsia="Times New Roman" w:hAnsi="Times New Roman" w:cs="Times New Roman"/>
                <w:sz w:val="24"/>
                <w:szCs w:val="24"/>
                <w:lang w:eastAsia="ru-RU"/>
              </w:rPr>
            </w:pPr>
            <w:r w:rsidRPr="00EB2F17">
              <w:rPr>
                <w:rFonts w:ascii="Times New Roman" w:eastAsia="Times New Roman" w:hAnsi="Times New Roman" w:cs="Times New Roman"/>
                <w:sz w:val="24"/>
                <w:szCs w:val="24"/>
                <w:lang w:eastAsia="ru-RU"/>
              </w:rPr>
              <w:t>Объективдүү</w:t>
            </w:r>
          </w:p>
          <w:p w:rsidR="00C170D1" w:rsidRPr="00EB2F17" w:rsidRDefault="00C170D1" w:rsidP="00C170D1">
            <w:pPr>
              <w:rPr>
                <w:rFonts w:ascii="Times New Roman" w:eastAsia="Times New Roman" w:hAnsi="Times New Roman" w:cs="Times New Roman"/>
                <w:sz w:val="24"/>
                <w:szCs w:val="24"/>
                <w:lang w:eastAsia="ru-RU"/>
              </w:rPr>
            </w:pPr>
          </w:p>
          <w:p w:rsidR="00C170D1" w:rsidRPr="00EB2F17" w:rsidRDefault="00C170D1" w:rsidP="00C170D1">
            <w:pPr>
              <w:rPr>
                <w:rFonts w:ascii="Times New Roman" w:hAnsi="Times New Roman" w:cs="Times New Roman"/>
                <w:sz w:val="24"/>
                <w:szCs w:val="24"/>
              </w:rPr>
            </w:pPr>
          </w:p>
        </w:tc>
        <w:tc>
          <w:tcPr>
            <w:tcW w:w="2482" w:type="dxa"/>
            <w:shd w:val="clear" w:color="auto" w:fill="auto"/>
          </w:tcPr>
          <w:p w:rsidR="00C170D1" w:rsidRPr="00EB2F17" w:rsidRDefault="00C170D1" w:rsidP="00C170D1">
            <w:pPr>
              <w:jc w:val="center"/>
              <w:rPr>
                <w:rFonts w:ascii="Times New Roman" w:hAnsi="Times New Roman" w:cs="Times New Roman"/>
                <w:sz w:val="24"/>
                <w:szCs w:val="24"/>
              </w:rPr>
            </w:pPr>
            <w:r w:rsidRPr="00EB2F17">
              <w:rPr>
                <w:rFonts w:ascii="Times New Roman" w:eastAsia="Times New Roman" w:hAnsi="Times New Roman" w:cs="Times New Roman"/>
                <w:sz w:val="24"/>
                <w:szCs w:val="24"/>
                <w:lang w:eastAsia="ru-RU"/>
              </w:rPr>
              <w:t>Жаштар жана спорт агенттиги</w:t>
            </w:r>
            <w:r w:rsidRPr="00EB2F17">
              <w:rPr>
                <w:rFonts w:ascii="Times New Roman" w:hAnsi="Times New Roman" w:cs="Times New Roman"/>
                <w:sz w:val="24"/>
                <w:szCs w:val="24"/>
              </w:rPr>
              <w:t xml:space="preserve"> </w:t>
            </w:r>
          </w:p>
          <w:p w:rsidR="00C170D1" w:rsidRPr="00EB2F17" w:rsidRDefault="00C170D1" w:rsidP="00C170D1">
            <w:pPr>
              <w:jc w:val="center"/>
              <w:rPr>
                <w:rFonts w:ascii="Times New Roman" w:hAnsi="Times New Roman" w:cs="Times New Roman"/>
                <w:sz w:val="24"/>
                <w:szCs w:val="24"/>
              </w:rPr>
            </w:pPr>
          </w:p>
        </w:tc>
        <w:tc>
          <w:tcPr>
            <w:tcW w:w="2241" w:type="dxa"/>
            <w:shd w:val="clear" w:color="auto" w:fill="auto"/>
          </w:tcPr>
          <w:p w:rsidR="00C170D1" w:rsidRPr="00EB2F17" w:rsidRDefault="00C170D1" w:rsidP="00C170D1">
            <w:pPr>
              <w:jc w:val="center"/>
              <w:rPr>
                <w:rFonts w:ascii="Times New Roman" w:hAnsi="Times New Roman" w:cs="Times New Roman"/>
                <w:sz w:val="24"/>
                <w:szCs w:val="24"/>
              </w:rPr>
            </w:pPr>
            <w:r w:rsidRPr="00EB2F17">
              <w:rPr>
                <w:rFonts w:ascii="Times New Roman" w:eastAsia="Times New Roman" w:hAnsi="Times New Roman" w:cs="Times New Roman"/>
                <w:sz w:val="24"/>
                <w:szCs w:val="24"/>
                <w:lang w:eastAsia="ru-RU"/>
              </w:rPr>
              <w:t xml:space="preserve">Шаарлардын мэрияларынын </w:t>
            </w:r>
            <w:r w:rsidRPr="00EB2F17">
              <w:rPr>
                <w:rFonts w:ascii="Times New Roman" w:eastAsia="Times New Roman" w:hAnsi="Times New Roman" w:cs="Times New Roman"/>
                <w:sz w:val="24"/>
                <w:szCs w:val="28"/>
                <w:lang w:eastAsia="ru-RU"/>
              </w:rPr>
              <w:t>статистикалык маалыматтар</w:t>
            </w:r>
            <w:r>
              <w:rPr>
                <w:rFonts w:ascii="Times New Roman" w:eastAsia="Times New Roman" w:hAnsi="Times New Roman" w:cs="Times New Roman"/>
                <w:sz w:val="24"/>
                <w:szCs w:val="28"/>
                <w:lang w:eastAsia="ru-RU"/>
              </w:rPr>
              <w:t>ы</w:t>
            </w:r>
          </w:p>
        </w:tc>
        <w:tc>
          <w:tcPr>
            <w:tcW w:w="2386" w:type="dxa"/>
            <w:shd w:val="clear" w:color="auto" w:fill="auto"/>
          </w:tcPr>
          <w:p w:rsidR="00C170D1" w:rsidRPr="00EB2F17" w:rsidRDefault="00C170D1" w:rsidP="00C170D1">
            <w:pPr>
              <w:jc w:val="center"/>
              <w:rPr>
                <w:rFonts w:ascii="Times New Roman" w:hAnsi="Times New Roman" w:cs="Times New Roman"/>
                <w:sz w:val="24"/>
                <w:szCs w:val="24"/>
              </w:rPr>
            </w:pPr>
            <w:r w:rsidRPr="00EB2F17">
              <w:rPr>
                <w:rFonts w:ascii="Times New Roman" w:hAnsi="Times New Roman" w:cs="Times New Roman"/>
                <w:sz w:val="24"/>
                <w:szCs w:val="24"/>
              </w:rPr>
              <w:t>1/2</w:t>
            </w:r>
          </w:p>
        </w:tc>
      </w:tr>
      <w:tr w:rsidR="00C170D1" w:rsidRPr="00EB2F17" w:rsidTr="00F9176E">
        <w:trPr>
          <w:trHeight w:val="200"/>
          <w:jc w:val="center"/>
        </w:trPr>
        <w:tc>
          <w:tcPr>
            <w:tcW w:w="427" w:type="dxa"/>
            <w:shd w:val="clear" w:color="auto" w:fill="auto"/>
          </w:tcPr>
          <w:p w:rsidR="00C170D1" w:rsidRPr="00EB2F17" w:rsidRDefault="00C170D1" w:rsidP="00C170D1">
            <w:pPr>
              <w:rPr>
                <w:rFonts w:ascii="Times New Roman" w:hAnsi="Times New Roman" w:cs="Times New Roman"/>
                <w:sz w:val="24"/>
                <w:szCs w:val="24"/>
                <w:lang w:val="ru-RU"/>
              </w:rPr>
            </w:pPr>
            <w:r w:rsidRPr="00EB2F17">
              <w:rPr>
                <w:rFonts w:ascii="Times New Roman" w:hAnsi="Times New Roman" w:cs="Times New Roman"/>
                <w:sz w:val="24"/>
                <w:szCs w:val="24"/>
              </w:rPr>
              <w:t>7</w:t>
            </w:r>
            <w:r>
              <w:rPr>
                <w:rFonts w:ascii="Times New Roman" w:hAnsi="Times New Roman" w:cs="Times New Roman"/>
                <w:sz w:val="24"/>
                <w:szCs w:val="24"/>
              </w:rPr>
              <w:t>.</w:t>
            </w:r>
          </w:p>
        </w:tc>
        <w:tc>
          <w:tcPr>
            <w:tcW w:w="4827" w:type="dxa"/>
            <w:gridSpan w:val="9"/>
            <w:shd w:val="clear" w:color="auto" w:fill="auto"/>
          </w:tcPr>
          <w:p w:rsidR="00C170D1" w:rsidRPr="00EB2F17" w:rsidRDefault="00DF11E0" w:rsidP="00C170D1">
            <w:pPr>
              <w:rPr>
                <w:rFonts w:ascii="Times New Roman" w:hAnsi="Times New Roman" w:cs="Times New Roman"/>
                <w:sz w:val="24"/>
                <w:szCs w:val="24"/>
              </w:rPr>
            </w:pPr>
            <w:r>
              <w:rPr>
                <w:rFonts w:ascii="Times New Roman" w:hAnsi="Times New Roman" w:cs="Times New Roman"/>
                <w:sz w:val="24"/>
                <w:szCs w:val="24"/>
              </w:rPr>
              <w:t>Шаарда экологияны коргоо чараларын</w:t>
            </w:r>
            <w:r w:rsidR="00C170D1" w:rsidRPr="00EB2F17">
              <w:rPr>
                <w:rFonts w:ascii="Times New Roman" w:hAnsi="Times New Roman" w:cs="Times New Roman"/>
                <w:sz w:val="24"/>
                <w:szCs w:val="24"/>
              </w:rPr>
              <w:t xml:space="preserve"> пропагандалоо максатында жалпы билим берүү мекемелеринде катуу калдыктарды сорттоо боюнча тажрыйбанын болушу</w:t>
            </w:r>
          </w:p>
        </w:tc>
        <w:tc>
          <w:tcPr>
            <w:tcW w:w="1954" w:type="dxa"/>
            <w:shd w:val="clear" w:color="auto" w:fill="auto"/>
          </w:tcPr>
          <w:p w:rsidR="00C170D1" w:rsidRPr="00EB2F17" w:rsidRDefault="00C170D1" w:rsidP="00C170D1">
            <w:pPr>
              <w:rPr>
                <w:rFonts w:ascii="Times New Roman" w:eastAsia="Times New Roman" w:hAnsi="Times New Roman" w:cs="Times New Roman"/>
                <w:sz w:val="24"/>
                <w:szCs w:val="24"/>
                <w:lang w:eastAsia="ru-RU"/>
              </w:rPr>
            </w:pPr>
            <w:r w:rsidRPr="00EB2F17">
              <w:rPr>
                <w:rFonts w:ascii="Times New Roman" w:eastAsia="Times New Roman" w:hAnsi="Times New Roman" w:cs="Times New Roman"/>
                <w:sz w:val="24"/>
                <w:szCs w:val="24"/>
                <w:lang w:eastAsia="ru-RU"/>
              </w:rPr>
              <w:t>Объективдүү</w:t>
            </w:r>
          </w:p>
          <w:p w:rsidR="00C170D1" w:rsidRPr="00EB2F17" w:rsidRDefault="00C170D1" w:rsidP="00C170D1">
            <w:pPr>
              <w:pStyle w:val="a7"/>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sz w:val="24"/>
                <w:szCs w:val="24"/>
                <w:lang w:val="ky-KG"/>
              </w:rPr>
            </w:pPr>
          </w:p>
        </w:tc>
        <w:tc>
          <w:tcPr>
            <w:tcW w:w="2482" w:type="dxa"/>
            <w:shd w:val="clear" w:color="auto" w:fill="auto"/>
          </w:tcPr>
          <w:p w:rsidR="00C170D1" w:rsidRPr="00EB2F17" w:rsidRDefault="00C170D1" w:rsidP="00C170D1">
            <w:pPr>
              <w:pStyle w:val="a7"/>
              <w:jc w:val="center"/>
              <w:rPr>
                <w:rFonts w:ascii="Times New Roman" w:hAnsi="Times New Roman"/>
                <w:sz w:val="24"/>
                <w:szCs w:val="24"/>
                <w:lang w:val="ky-KG"/>
              </w:rPr>
            </w:pPr>
            <w:r w:rsidRPr="00EB2F17">
              <w:rPr>
                <w:rFonts w:ascii="Times New Roman" w:eastAsia="Times New Roman" w:hAnsi="Times New Roman"/>
                <w:sz w:val="24"/>
                <w:szCs w:val="24"/>
                <w:lang w:val="ky-KG" w:eastAsia="ru-RU"/>
              </w:rPr>
              <w:t>Жаштар жана спорт агенттиги</w:t>
            </w:r>
            <w:r w:rsidRPr="00EB2F17">
              <w:rPr>
                <w:rFonts w:ascii="Times New Roman" w:hAnsi="Times New Roman"/>
                <w:sz w:val="24"/>
                <w:szCs w:val="24"/>
                <w:lang w:val="ky-KG"/>
              </w:rPr>
              <w:t xml:space="preserve"> </w:t>
            </w:r>
          </w:p>
        </w:tc>
        <w:tc>
          <w:tcPr>
            <w:tcW w:w="2241" w:type="dxa"/>
            <w:shd w:val="clear" w:color="auto" w:fill="auto"/>
          </w:tcPr>
          <w:p w:rsidR="00C170D1" w:rsidRPr="00EB2F17" w:rsidRDefault="00C170D1" w:rsidP="00C170D1">
            <w:pPr>
              <w:jc w:val="center"/>
              <w:rPr>
                <w:rFonts w:ascii="Times New Roman" w:hAnsi="Times New Roman" w:cs="Times New Roman"/>
                <w:sz w:val="24"/>
                <w:szCs w:val="24"/>
              </w:rPr>
            </w:pPr>
            <w:r w:rsidRPr="00EB2F17">
              <w:rPr>
                <w:rFonts w:ascii="Times New Roman" w:eastAsia="Times New Roman" w:hAnsi="Times New Roman" w:cs="Times New Roman"/>
                <w:sz w:val="24"/>
                <w:szCs w:val="24"/>
                <w:lang w:eastAsia="ru-RU"/>
              </w:rPr>
              <w:t xml:space="preserve">Шаарлардын мэрияларынын </w:t>
            </w:r>
            <w:r w:rsidRPr="00EB2F17">
              <w:rPr>
                <w:rFonts w:ascii="Times New Roman" w:eastAsia="Times New Roman" w:hAnsi="Times New Roman" w:cs="Times New Roman"/>
                <w:sz w:val="24"/>
                <w:szCs w:val="28"/>
                <w:lang w:eastAsia="ru-RU"/>
              </w:rPr>
              <w:t>статистикалык маалыматтар</w:t>
            </w:r>
            <w:r>
              <w:rPr>
                <w:rFonts w:ascii="Times New Roman" w:eastAsia="Times New Roman" w:hAnsi="Times New Roman" w:cs="Times New Roman"/>
                <w:sz w:val="24"/>
                <w:szCs w:val="28"/>
                <w:lang w:eastAsia="ru-RU"/>
              </w:rPr>
              <w:t>ы</w:t>
            </w:r>
          </w:p>
        </w:tc>
        <w:tc>
          <w:tcPr>
            <w:tcW w:w="2386" w:type="dxa"/>
            <w:shd w:val="clear" w:color="auto" w:fill="auto"/>
          </w:tcPr>
          <w:p w:rsidR="00C170D1" w:rsidRPr="00EB2F17" w:rsidRDefault="00C170D1" w:rsidP="00C170D1">
            <w:pPr>
              <w:jc w:val="center"/>
              <w:rPr>
                <w:rFonts w:ascii="Times New Roman" w:hAnsi="Times New Roman" w:cs="Times New Roman"/>
                <w:sz w:val="24"/>
                <w:szCs w:val="24"/>
              </w:rPr>
            </w:pPr>
            <w:r w:rsidRPr="00EB2F17">
              <w:rPr>
                <w:rFonts w:ascii="Times New Roman" w:eastAsia="Times New Roman" w:hAnsi="Times New Roman" w:cs="Times New Roman"/>
                <w:sz w:val="24"/>
                <w:szCs w:val="24"/>
                <w:lang w:eastAsia="ru-RU"/>
              </w:rPr>
              <w:t>1/5</w:t>
            </w:r>
          </w:p>
        </w:tc>
      </w:tr>
      <w:tr w:rsidR="00C170D1" w:rsidRPr="00EB2F17" w:rsidTr="00F9486E">
        <w:trPr>
          <w:trHeight w:val="200"/>
          <w:jc w:val="center"/>
        </w:trPr>
        <w:tc>
          <w:tcPr>
            <w:tcW w:w="14317" w:type="dxa"/>
            <w:gridSpan w:val="14"/>
          </w:tcPr>
          <w:p w:rsidR="00C170D1" w:rsidRDefault="00C170D1" w:rsidP="00C170D1">
            <w:pPr>
              <w:pStyle w:val="a3"/>
              <w:spacing w:after="0" w:line="240" w:lineRule="auto"/>
              <w:rPr>
                <w:rFonts w:ascii="Times New Roman" w:hAnsi="Times New Roman" w:cs="Times New Roman"/>
                <w:b/>
                <w:sz w:val="24"/>
                <w:szCs w:val="24"/>
              </w:rPr>
            </w:pPr>
          </w:p>
          <w:p w:rsidR="00C170D1" w:rsidRDefault="00C170D1" w:rsidP="00C170D1">
            <w:pPr>
              <w:pStyle w:val="a3"/>
              <w:numPr>
                <w:ilvl w:val="0"/>
                <w:numId w:val="15"/>
              </w:numPr>
              <w:spacing w:after="0" w:line="240" w:lineRule="auto"/>
              <w:jc w:val="center"/>
              <w:rPr>
                <w:rFonts w:ascii="Times New Roman" w:hAnsi="Times New Roman" w:cs="Times New Roman"/>
                <w:b/>
                <w:sz w:val="24"/>
                <w:szCs w:val="24"/>
              </w:rPr>
            </w:pPr>
            <w:r w:rsidRPr="00EB2F17">
              <w:rPr>
                <w:rFonts w:ascii="Times New Roman" w:hAnsi="Times New Roman" w:cs="Times New Roman"/>
                <w:b/>
                <w:sz w:val="24"/>
                <w:szCs w:val="24"/>
              </w:rPr>
              <w:t>Билим берүү</w:t>
            </w:r>
          </w:p>
          <w:p w:rsidR="00C170D1" w:rsidRPr="00EB2F17" w:rsidRDefault="00C170D1" w:rsidP="00C170D1">
            <w:pPr>
              <w:pStyle w:val="a3"/>
              <w:spacing w:after="0" w:line="240" w:lineRule="auto"/>
              <w:rPr>
                <w:rFonts w:ascii="Times New Roman" w:hAnsi="Times New Roman" w:cs="Times New Roman"/>
                <w:b/>
                <w:sz w:val="24"/>
                <w:szCs w:val="24"/>
              </w:rPr>
            </w:pPr>
          </w:p>
        </w:tc>
      </w:tr>
      <w:tr w:rsidR="00C170D1" w:rsidRPr="00EB2F17" w:rsidTr="00F9176E">
        <w:trPr>
          <w:trHeight w:val="631"/>
          <w:jc w:val="center"/>
        </w:trPr>
        <w:tc>
          <w:tcPr>
            <w:tcW w:w="427" w:type="dxa"/>
          </w:tcPr>
          <w:p w:rsidR="00C170D1" w:rsidRPr="00EB2F17" w:rsidRDefault="00C170D1" w:rsidP="00C170D1">
            <w:pPr>
              <w:rPr>
                <w:rFonts w:ascii="Times New Roman" w:hAnsi="Times New Roman" w:cs="Times New Roman"/>
                <w:sz w:val="24"/>
                <w:szCs w:val="24"/>
                <w:lang w:val="ru-RU"/>
              </w:rPr>
            </w:pPr>
            <w:r w:rsidRPr="00EB2F17">
              <w:rPr>
                <w:rFonts w:ascii="Times New Roman" w:hAnsi="Times New Roman" w:cs="Times New Roman"/>
                <w:sz w:val="24"/>
                <w:szCs w:val="24"/>
              </w:rPr>
              <w:t>1</w:t>
            </w:r>
            <w:r>
              <w:rPr>
                <w:rFonts w:ascii="Times New Roman" w:hAnsi="Times New Roman" w:cs="Times New Roman"/>
                <w:sz w:val="24"/>
                <w:szCs w:val="24"/>
              </w:rPr>
              <w:t>.</w:t>
            </w:r>
          </w:p>
        </w:tc>
        <w:tc>
          <w:tcPr>
            <w:tcW w:w="4827" w:type="dxa"/>
            <w:gridSpan w:val="9"/>
            <w:shd w:val="clear" w:color="auto" w:fill="auto"/>
          </w:tcPr>
          <w:p w:rsidR="00C170D1" w:rsidRPr="00EB2F17" w:rsidRDefault="00C170D1" w:rsidP="00C170D1">
            <w:pPr>
              <w:rPr>
                <w:rFonts w:ascii="Times New Roman" w:hAnsi="Times New Roman" w:cs="Times New Roman"/>
                <w:sz w:val="24"/>
                <w:szCs w:val="24"/>
              </w:rPr>
            </w:pPr>
            <w:r w:rsidRPr="00EB2F17">
              <w:rPr>
                <w:rFonts w:ascii="Times New Roman" w:hAnsi="Times New Roman" w:cs="Times New Roman"/>
                <w:sz w:val="24"/>
                <w:szCs w:val="24"/>
              </w:rPr>
              <w:t xml:space="preserve">Шаардын билим берүү мекемелери боюнча бүтүрүүчүлөрдүн арасында жалпы республикалык тестирлөөнүн жыйынтыктарынын орточо упайлары </w:t>
            </w:r>
          </w:p>
        </w:tc>
        <w:tc>
          <w:tcPr>
            <w:tcW w:w="1954" w:type="dxa"/>
            <w:shd w:val="clear" w:color="auto" w:fill="auto"/>
          </w:tcPr>
          <w:p w:rsidR="00C170D1" w:rsidRPr="00EB2F17" w:rsidRDefault="00C170D1" w:rsidP="00C170D1">
            <w:pPr>
              <w:rPr>
                <w:rFonts w:ascii="Times New Roman" w:hAnsi="Times New Roman" w:cs="Times New Roman"/>
                <w:sz w:val="24"/>
                <w:szCs w:val="24"/>
              </w:rPr>
            </w:pPr>
            <w:r w:rsidRPr="00EB2F17">
              <w:rPr>
                <w:rFonts w:ascii="Times New Roman" w:eastAsia="Times New Roman" w:hAnsi="Times New Roman" w:cs="Times New Roman"/>
                <w:sz w:val="24"/>
                <w:szCs w:val="24"/>
                <w:lang w:eastAsia="ru-RU"/>
              </w:rPr>
              <w:t>Объективдүү</w:t>
            </w:r>
          </w:p>
        </w:tc>
        <w:tc>
          <w:tcPr>
            <w:tcW w:w="2482" w:type="dxa"/>
            <w:shd w:val="clear" w:color="auto" w:fill="auto"/>
          </w:tcPr>
          <w:p w:rsidR="00C170D1" w:rsidRPr="00EB2F17" w:rsidRDefault="00C170D1" w:rsidP="00C170D1">
            <w:pPr>
              <w:jc w:val="center"/>
              <w:rPr>
                <w:rFonts w:ascii="Times New Roman" w:hAnsi="Times New Roman" w:cs="Times New Roman"/>
                <w:sz w:val="24"/>
                <w:szCs w:val="24"/>
              </w:rPr>
            </w:pPr>
            <w:r w:rsidRPr="00EB2F17">
              <w:rPr>
                <w:rFonts w:ascii="Times New Roman" w:eastAsia="Times New Roman" w:hAnsi="Times New Roman" w:cs="Times New Roman"/>
                <w:sz w:val="24"/>
                <w:szCs w:val="24"/>
                <w:lang w:eastAsia="ru-RU"/>
              </w:rPr>
              <w:t>Жаштар жана спорт агенттиги</w:t>
            </w:r>
            <w:r w:rsidRPr="00EB2F17">
              <w:rPr>
                <w:rFonts w:ascii="Times New Roman" w:hAnsi="Times New Roman" w:cs="Times New Roman"/>
                <w:sz w:val="24"/>
                <w:szCs w:val="24"/>
              </w:rPr>
              <w:t xml:space="preserve"> </w:t>
            </w:r>
          </w:p>
        </w:tc>
        <w:tc>
          <w:tcPr>
            <w:tcW w:w="2241" w:type="dxa"/>
            <w:shd w:val="clear" w:color="auto" w:fill="auto"/>
          </w:tcPr>
          <w:p w:rsidR="00C170D1" w:rsidRPr="00EB2F17" w:rsidRDefault="00C170D1" w:rsidP="00C170D1">
            <w:pPr>
              <w:jc w:val="center"/>
              <w:rPr>
                <w:rFonts w:ascii="Times New Roman" w:hAnsi="Times New Roman" w:cs="Times New Roman"/>
                <w:sz w:val="24"/>
                <w:szCs w:val="24"/>
              </w:rPr>
            </w:pPr>
            <w:r w:rsidRPr="00EB2F17">
              <w:rPr>
                <w:rFonts w:ascii="Times New Roman" w:eastAsia="Times New Roman" w:hAnsi="Times New Roman" w:cs="Times New Roman"/>
                <w:sz w:val="24"/>
                <w:szCs w:val="24"/>
                <w:lang w:eastAsia="ru-RU"/>
              </w:rPr>
              <w:t xml:space="preserve">Шаарлардын мэрияларынын </w:t>
            </w:r>
            <w:r w:rsidRPr="00EB2F17">
              <w:rPr>
                <w:rFonts w:ascii="Times New Roman" w:eastAsia="Times New Roman" w:hAnsi="Times New Roman" w:cs="Times New Roman"/>
                <w:sz w:val="24"/>
                <w:szCs w:val="28"/>
                <w:lang w:eastAsia="ru-RU"/>
              </w:rPr>
              <w:t>статистикалык маалыматтар</w:t>
            </w:r>
            <w:r>
              <w:rPr>
                <w:rFonts w:ascii="Times New Roman" w:eastAsia="Times New Roman" w:hAnsi="Times New Roman" w:cs="Times New Roman"/>
                <w:sz w:val="24"/>
                <w:szCs w:val="28"/>
                <w:lang w:eastAsia="ru-RU"/>
              </w:rPr>
              <w:t>ы</w:t>
            </w:r>
          </w:p>
        </w:tc>
        <w:tc>
          <w:tcPr>
            <w:tcW w:w="2386" w:type="dxa"/>
            <w:shd w:val="clear" w:color="auto" w:fill="auto"/>
          </w:tcPr>
          <w:p w:rsidR="00C170D1" w:rsidRPr="00EB2F17" w:rsidRDefault="00C170D1" w:rsidP="00C170D1">
            <w:pPr>
              <w:jc w:val="center"/>
              <w:rPr>
                <w:rFonts w:ascii="Times New Roman" w:hAnsi="Times New Roman" w:cs="Times New Roman"/>
                <w:sz w:val="24"/>
                <w:szCs w:val="24"/>
              </w:rPr>
            </w:pPr>
            <w:r w:rsidRPr="00EB2F17">
              <w:rPr>
                <w:rFonts w:ascii="Times New Roman" w:hAnsi="Times New Roman" w:cs="Times New Roman"/>
                <w:sz w:val="24"/>
                <w:szCs w:val="24"/>
              </w:rPr>
              <w:t>1/2</w:t>
            </w:r>
          </w:p>
        </w:tc>
      </w:tr>
      <w:tr w:rsidR="00C170D1" w:rsidRPr="00EB2F17" w:rsidTr="00F9176E">
        <w:trPr>
          <w:trHeight w:val="200"/>
          <w:jc w:val="center"/>
        </w:trPr>
        <w:tc>
          <w:tcPr>
            <w:tcW w:w="427" w:type="dxa"/>
          </w:tcPr>
          <w:p w:rsidR="00C170D1" w:rsidRPr="00EB2F17" w:rsidRDefault="00C170D1" w:rsidP="00C170D1">
            <w:pPr>
              <w:rPr>
                <w:rFonts w:ascii="Times New Roman" w:hAnsi="Times New Roman" w:cs="Times New Roman"/>
                <w:sz w:val="24"/>
                <w:szCs w:val="24"/>
                <w:lang w:val="ru-RU"/>
              </w:rPr>
            </w:pPr>
            <w:r w:rsidRPr="00EB2F17">
              <w:rPr>
                <w:rFonts w:ascii="Times New Roman" w:hAnsi="Times New Roman" w:cs="Times New Roman"/>
                <w:sz w:val="24"/>
                <w:szCs w:val="24"/>
              </w:rPr>
              <w:t>2</w:t>
            </w:r>
            <w:r>
              <w:rPr>
                <w:rFonts w:ascii="Times New Roman" w:hAnsi="Times New Roman" w:cs="Times New Roman"/>
                <w:sz w:val="24"/>
                <w:szCs w:val="24"/>
              </w:rPr>
              <w:t>.</w:t>
            </w:r>
          </w:p>
        </w:tc>
        <w:tc>
          <w:tcPr>
            <w:tcW w:w="4827" w:type="dxa"/>
            <w:gridSpan w:val="9"/>
            <w:shd w:val="clear" w:color="auto" w:fill="auto"/>
          </w:tcPr>
          <w:p w:rsidR="00C170D1" w:rsidRPr="00EB2F17" w:rsidRDefault="00C170D1" w:rsidP="00C170D1">
            <w:pPr>
              <w:rPr>
                <w:rFonts w:ascii="Times New Roman" w:hAnsi="Times New Roman" w:cs="Times New Roman"/>
                <w:sz w:val="24"/>
                <w:szCs w:val="24"/>
              </w:rPr>
            </w:pPr>
            <w:r w:rsidRPr="00EB2F17">
              <w:rPr>
                <w:rFonts w:ascii="Times New Roman" w:hAnsi="Times New Roman" w:cs="Times New Roman"/>
                <w:sz w:val="24"/>
                <w:szCs w:val="24"/>
              </w:rPr>
              <w:t>Балдарды мектепке чейинки билим берүү менен камтуунун жыйынды коэффициенти (бала бакчалар)</w:t>
            </w:r>
          </w:p>
        </w:tc>
        <w:tc>
          <w:tcPr>
            <w:tcW w:w="1954" w:type="dxa"/>
            <w:shd w:val="clear" w:color="auto" w:fill="auto"/>
          </w:tcPr>
          <w:p w:rsidR="00C170D1" w:rsidRPr="00EB2F17" w:rsidRDefault="00C170D1" w:rsidP="00C170D1">
            <w:pPr>
              <w:rPr>
                <w:rFonts w:ascii="Times New Roman" w:eastAsia="Times New Roman" w:hAnsi="Times New Roman" w:cs="Times New Roman"/>
                <w:sz w:val="24"/>
                <w:szCs w:val="24"/>
                <w:lang w:eastAsia="ru-RU"/>
              </w:rPr>
            </w:pPr>
            <w:r w:rsidRPr="00EB2F17">
              <w:rPr>
                <w:rFonts w:ascii="Times New Roman" w:eastAsia="Times New Roman" w:hAnsi="Times New Roman" w:cs="Times New Roman"/>
                <w:sz w:val="24"/>
                <w:szCs w:val="24"/>
                <w:lang w:eastAsia="ru-RU"/>
              </w:rPr>
              <w:t>Объективдүү</w:t>
            </w:r>
          </w:p>
          <w:p w:rsidR="00C170D1" w:rsidRPr="00EB2F17" w:rsidRDefault="00C170D1" w:rsidP="00C170D1">
            <w:pPr>
              <w:rPr>
                <w:rFonts w:ascii="Times New Roman" w:hAnsi="Times New Roman" w:cs="Times New Roman"/>
                <w:sz w:val="24"/>
                <w:szCs w:val="24"/>
              </w:rPr>
            </w:pPr>
          </w:p>
        </w:tc>
        <w:tc>
          <w:tcPr>
            <w:tcW w:w="2482" w:type="dxa"/>
            <w:shd w:val="clear" w:color="auto" w:fill="auto"/>
          </w:tcPr>
          <w:p w:rsidR="00C170D1" w:rsidRPr="00EB2F17" w:rsidRDefault="00C170D1" w:rsidP="00C170D1">
            <w:pPr>
              <w:jc w:val="center"/>
              <w:rPr>
                <w:rFonts w:ascii="Times New Roman" w:hAnsi="Times New Roman" w:cs="Times New Roman"/>
                <w:sz w:val="24"/>
                <w:szCs w:val="24"/>
              </w:rPr>
            </w:pPr>
            <w:r w:rsidRPr="00EB2F17">
              <w:rPr>
                <w:rFonts w:ascii="Times New Roman" w:eastAsia="Times New Roman" w:hAnsi="Times New Roman" w:cs="Times New Roman"/>
                <w:sz w:val="24"/>
                <w:szCs w:val="24"/>
                <w:lang w:eastAsia="ru-RU"/>
              </w:rPr>
              <w:t>Жаштар жана спорт агенттиги</w:t>
            </w:r>
          </w:p>
          <w:p w:rsidR="00C170D1" w:rsidRPr="00EB2F17" w:rsidRDefault="00C170D1" w:rsidP="00C170D1">
            <w:pPr>
              <w:jc w:val="center"/>
              <w:rPr>
                <w:rFonts w:ascii="Times New Roman" w:hAnsi="Times New Roman" w:cs="Times New Roman"/>
                <w:sz w:val="24"/>
                <w:szCs w:val="24"/>
              </w:rPr>
            </w:pPr>
          </w:p>
        </w:tc>
        <w:tc>
          <w:tcPr>
            <w:tcW w:w="2241" w:type="dxa"/>
            <w:shd w:val="clear" w:color="auto" w:fill="auto"/>
          </w:tcPr>
          <w:p w:rsidR="00C170D1" w:rsidRPr="00EB2F17" w:rsidRDefault="00C170D1" w:rsidP="00C170D1">
            <w:pPr>
              <w:jc w:val="center"/>
              <w:rPr>
                <w:rFonts w:ascii="Times New Roman" w:hAnsi="Times New Roman" w:cs="Times New Roman"/>
                <w:sz w:val="24"/>
                <w:szCs w:val="24"/>
              </w:rPr>
            </w:pPr>
            <w:r w:rsidRPr="00EB2F17">
              <w:rPr>
                <w:rFonts w:ascii="Times New Roman" w:eastAsia="Times New Roman" w:hAnsi="Times New Roman" w:cs="Times New Roman"/>
                <w:sz w:val="24"/>
                <w:szCs w:val="24"/>
                <w:lang w:eastAsia="ru-RU"/>
              </w:rPr>
              <w:t xml:space="preserve">Шаарлардын мэрияларынын </w:t>
            </w:r>
            <w:r w:rsidRPr="00EB2F17">
              <w:rPr>
                <w:rFonts w:ascii="Times New Roman" w:eastAsia="Times New Roman" w:hAnsi="Times New Roman" w:cs="Times New Roman"/>
                <w:sz w:val="24"/>
                <w:szCs w:val="28"/>
                <w:lang w:eastAsia="ru-RU"/>
              </w:rPr>
              <w:t>статистикалык маалыматтар</w:t>
            </w:r>
            <w:r>
              <w:rPr>
                <w:rFonts w:ascii="Times New Roman" w:eastAsia="Times New Roman" w:hAnsi="Times New Roman" w:cs="Times New Roman"/>
                <w:sz w:val="24"/>
                <w:szCs w:val="28"/>
                <w:lang w:eastAsia="ru-RU"/>
              </w:rPr>
              <w:t>ы</w:t>
            </w:r>
          </w:p>
        </w:tc>
        <w:tc>
          <w:tcPr>
            <w:tcW w:w="2386" w:type="dxa"/>
            <w:shd w:val="clear" w:color="auto" w:fill="auto"/>
          </w:tcPr>
          <w:p w:rsidR="00C170D1" w:rsidRPr="00EB2F17" w:rsidRDefault="00C170D1" w:rsidP="00C170D1">
            <w:pPr>
              <w:jc w:val="center"/>
              <w:rPr>
                <w:rFonts w:ascii="Times New Roman" w:hAnsi="Times New Roman" w:cs="Times New Roman"/>
                <w:sz w:val="24"/>
                <w:szCs w:val="24"/>
              </w:rPr>
            </w:pPr>
            <w:r w:rsidRPr="00EB2F17">
              <w:rPr>
                <w:rFonts w:ascii="Times New Roman" w:hAnsi="Times New Roman" w:cs="Times New Roman"/>
                <w:sz w:val="24"/>
                <w:szCs w:val="24"/>
              </w:rPr>
              <w:t>1/2</w:t>
            </w:r>
          </w:p>
        </w:tc>
      </w:tr>
      <w:tr w:rsidR="00C170D1" w:rsidRPr="00EB2F17" w:rsidTr="00F9176E">
        <w:trPr>
          <w:trHeight w:val="200"/>
          <w:jc w:val="center"/>
        </w:trPr>
        <w:tc>
          <w:tcPr>
            <w:tcW w:w="427" w:type="dxa"/>
          </w:tcPr>
          <w:p w:rsidR="00C170D1" w:rsidRPr="00EB2F17" w:rsidRDefault="00C170D1" w:rsidP="00C170D1">
            <w:pPr>
              <w:rPr>
                <w:rFonts w:ascii="Times New Roman" w:hAnsi="Times New Roman" w:cs="Times New Roman"/>
                <w:sz w:val="24"/>
                <w:szCs w:val="24"/>
                <w:lang w:val="ru-RU"/>
              </w:rPr>
            </w:pPr>
            <w:r w:rsidRPr="00EB2F17">
              <w:rPr>
                <w:rFonts w:ascii="Times New Roman" w:hAnsi="Times New Roman" w:cs="Times New Roman"/>
                <w:sz w:val="24"/>
                <w:szCs w:val="24"/>
              </w:rPr>
              <w:t>3</w:t>
            </w:r>
            <w:r>
              <w:rPr>
                <w:rFonts w:ascii="Times New Roman" w:hAnsi="Times New Roman" w:cs="Times New Roman"/>
                <w:sz w:val="24"/>
                <w:szCs w:val="24"/>
              </w:rPr>
              <w:t>.</w:t>
            </w:r>
          </w:p>
        </w:tc>
        <w:tc>
          <w:tcPr>
            <w:tcW w:w="4827" w:type="dxa"/>
            <w:gridSpan w:val="9"/>
            <w:shd w:val="clear" w:color="auto" w:fill="auto"/>
          </w:tcPr>
          <w:p w:rsidR="00C170D1" w:rsidRPr="00EB2F17" w:rsidRDefault="00C170D1" w:rsidP="00C170D1">
            <w:pPr>
              <w:rPr>
                <w:rFonts w:ascii="Times New Roman" w:hAnsi="Times New Roman" w:cs="Times New Roman"/>
                <w:sz w:val="24"/>
                <w:szCs w:val="24"/>
              </w:rPr>
            </w:pPr>
            <w:r w:rsidRPr="00EB2F17">
              <w:rPr>
                <w:rFonts w:ascii="Times New Roman" w:hAnsi="Times New Roman" w:cs="Times New Roman"/>
                <w:sz w:val="24"/>
                <w:szCs w:val="24"/>
              </w:rPr>
              <w:t>Билим берүүнүн сапатына канааттангандыктын даражасы</w:t>
            </w:r>
          </w:p>
        </w:tc>
        <w:tc>
          <w:tcPr>
            <w:tcW w:w="1954" w:type="dxa"/>
            <w:shd w:val="clear" w:color="auto" w:fill="auto"/>
          </w:tcPr>
          <w:p w:rsidR="00C170D1" w:rsidRPr="00EB2F17" w:rsidRDefault="00C170D1" w:rsidP="00C170D1">
            <w:pPr>
              <w:rPr>
                <w:rFonts w:ascii="Times New Roman" w:hAnsi="Times New Roman" w:cs="Times New Roman"/>
                <w:sz w:val="24"/>
                <w:szCs w:val="24"/>
              </w:rPr>
            </w:pPr>
            <w:r w:rsidRPr="00EB2F17">
              <w:rPr>
                <w:rFonts w:ascii="Times New Roman" w:hAnsi="Times New Roman" w:cs="Times New Roman"/>
                <w:sz w:val="24"/>
                <w:szCs w:val="24"/>
              </w:rPr>
              <w:t>Субъективдүү</w:t>
            </w:r>
          </w:p>
          <w:p w:rsidR="00C170D1" w:rsidRPr="00EB2F17" w:rsidRDefault="00C170D1" w:rsidP="00C170D1">
            <w:pPr>
              <w:rPr>
                <w:rFonts w:ascii="Times New Roman" w:hAnsi="Times New Roman" w:cs="Times New Roman"/>
                <w:sz w:val="24"/>
                <w:szCs w:val="24"/>
              </w:rPr>
            </w:pPr>
          </w:p>
        </w:tc>
        <w:tc>
          <w:tcPr>
            <w:tcW w:w="2482" w:type="dxa"/>
            <w:shd w:val="clear" w:color="auto" w:fill="auto"/>
          </w:tcPr>
          <w:p w:rsidR="00C170D1" w:rsidRPr="00EB2F17" w:rsidRDefault="00C170D1" w:rsidP="00C170D1">
            <w:pPr>
              <w:jc w:val="center"/>
              <w:rPr>
                <w:rFonts w:ascii="Times New Roman" w:hAnsi="Times New Roman" w:cs="Times New Roman"/>
                <w:sz w:val="24"/>
                <w:szCs w:val="24"/>
              </w:rPr>
            </w:pPr>
            <w:r w:rsidRPr="00EB2F17">
              <w:rPr>
                <w:rFonts w:ascii="Times New Roman" w:eastAsia="Times New Roman" w:hAnsi="Times New Roman" w:cs="Times New Roman"/>
                <w:sz w:val="24"/>
                <w:szCs w:val="24"/>
                <w:lang w:eastAsia="ru-RU"/>
              </w:rPr>
              <w:t>Жаштар жана спорт агенттиги</w:t>
            </w:r>
            <w:r w:rsidRPr="00EB2F17">
              <w:rPr>
                <w:rFonts w:ascii="Times New Roman" w:hAnsi="Times New Roman" w:cs="Times New Roman"/>
                <w:sz w:val="24"/>
                <w:szCs w:val="24"/>
              </w:rPr>
              <w:t xml:space="preserve"> </w:t>
            </w:r>
          </w:p>
        </w:tc>
        <w:tc>
          <w:tcPr>
            <w:tcW w:w="2241" w:type="dxa"/>
            <w:shd w:val="clear" w:color="auto" w:fill="auto"/>
          </w:tcPr>
          <w:p w:rsidR="00C170D1" w:rsidRPr="00EB2F17" w:rsidRDefault="00C170D1" w:rsidP="00C170D1">
            <w:pPr>
              <w:jc w:val="center"/>
              <w:rPr>
                <w:rFonts w:ascii="Times New Roman" w:hAnsi="Times New Roman" w:cs="Times New Roman"/>
                <w:sz w:val="24"/>
                <w:szCs w:val="24"/>
              </w:rPr>
            </w:pPr>
            <w:r w:rsidRPr="00EB2F17">
              <w:rPr>
                <w:rFonts w:ascii="Times New Roman" w:eastAsia="Times New Roman" w:hAnsi="Times New Roman" w:cs="Times New Roman"/>
                <w:sz w:val="24"/>
                <w:szCs w:val="24"/>
                <w:lang w:eastAsia="ru-RU"/>
              </w:rPr>
              <w:t>Жаштар жана спорт агенттиги</w:t>
            </w:r>
            <w:r w:rsidRPr="00EB2F17">
              <w:rPr>
                <w:rFonts w:ascii="Times New Roman" w:hAnsi="Times New Roman" w:cs="Times New Roman"/>
                <w:sz w:val="24"/>
                <w:szCs w:val="24"/>
              </w:rPr>
              <w:t xml:space="preserve"> </w:t>
            </w:r>
          </w:p>
        </w:tc>
        <w:tc>
          <w:tcPr>
            <w:tcW w:w="2386" w:type="dxa"/>
            <w:shd w:val="clear" w:color="auto" w:fill="auto"/>
          </w:tcPr>
          <w:p w:rsidR="00C170D1" w:rsidRPr="00EB2F17" w:rsidRDefault="00C170D1" w:rsidP="00C170D1">
            <w:pPr>
              <w:jc w:val="center"/>
              <w:rPr>
                <w:rFonts w:ascii="Times New Roman" w:hAnsi="Times New Roman" w:cs="Times New Roman"/>
                <w:sz w:val="24"/>
                <w:szCs w:val="24"/>
              </w:rPr>
            </w:pPr>
            <w:r w:rsidRPr="00EB2F17">
              <w:rPr>
                <w:rFonts w:ascii="Times New Roman" w:hAnsi="Times New Roman" w:cs="Times New Roman"/>
                <w:sz w:val="24"/>
                <w:szCs w:val="24"/>
              </w:rPr>
              <w:t>1/2</w:t>
            </w:r>
          </w:p>
        </w:tc>
      </w:tr>
      <w:tr w:rsidR="00C170D1" w:rsidRPr="00EB2F17" w:rsidTr="00F9176E">
        <w:trPr>
          <w:trHeight w:val="410"/>
          <w:jc w:val="center"/>
        </w:trPr>
        <w:tc>
          <w:tcPr>
            <w:tcW w:w="427" w:type="dxa"/>
          </w:tcPr>
          <w:p w:rsidR="00C170D1" w:rsidRPr="00EB2F17" w:rsidRDefault="00C170D1" w:rsidP="00C170D1">
            <w:pPr>
              <w:rPr>
                <w:rFonts w:ascii="Times New Roman" w:hAnsi="Times New Roman" w:cs="Times New Roman"/>
                <w:sz w:val="24"/>
                <w:szCs w:val="24"/>
                <w:lang w:val="ru-RU"/>
              </w:rPr>
            </w:pPr>
            <w:r w:rsidRPr="00EB2F17">
              <w:rPr>
                <w:rFonts w:ascii="Times New Roman" w:hAnsi="Times New Roman" w:cs="Times New Roman"/>
                <w:sz w:val="24"/>
                <w:szCs w:val="24"/>
              </w:rPr>
              <w:t>4</w:t>
            </w:r>
            <w:r>
              <w:rPr>
                <w:rFonts w:ascii="Times New Roman" w:hAnsi="Times New Roman" w:cs="Times New Roman"/>
                <w:sz w:val="24"/>
                <w:szCs w:val="24"/>
              </w:rPr>
              <w:t>.</w:t>
            </w:r>
          </w:p>
        </w:tc>
        <w:tc>
          <w:tcPr>
            <w:tcW w:w="4827" w:type="dxa"/>
            <w:gridSpan w:val="9"/>
            <w:shd w:val="clear" w:color="auto" w:fill="auto"/>
          </w:tcPr>
          <w:p w:rsidR="00C170D1" w:rsidRPr="00EB2F17" w:rsidRDefault="00C170D1" w:rsidP="00C170D1">
            <w:pPr>
              <w:rPr>
                <w:rFonts w:ascii="Times New Roman" w:hAnsi="Times New Roman" w:cs="Times New Roman"/>
                <w:sz w:val="24"/>
                <w:szCs w:val="24"/>
              </w:rPr>
            </w:pPr>
            <w:r w:rsidRPr="00EB2F17">
              <w:rPr>
                <w:rFonts w:ascii="Times New Roman" w:hAnsi="Times New Roman" w:cs="Times New Roman"/>
                <w:sz w:val="24"/>
                <w:szCs w:val="24"/>
              </w:rPr>
              <w:t>7 жаштан 15 жашка чейинки курактагы балдарды толук эмес орто билим берүү менен камтуунун жыйынды коэффициенти  (күндүз окутуучу орто мектептер)</w:t>
            </w:r>
          </w:p>
        </w:tc>
        <w:tc>
          <w:tcPr>
            <w:tcW w:w="1954" w:type="dxa"/>
            <w:shd w:val="clear" w:color="auto" w:fill="auto"/>
          </w:tcPr>
          <w:p w:rsidR="00C170D1" w:rsidRPr="00EB2F17" w:rsidRDefault="00C170D1" w:rsidP="00C170D1">
            <w:pPr>
              <w:rPr>
                <w:rFonts w:ascii="Times New Roman" w:eastAsia="Times New Roman" w:hAnsi="Times New Roman" w:cs="Times New Roman"/>
                <w:sz w:val="24"/>
                <w:szCs w:val="24"/>
                <w:lang w:eastAsia="ru-RU"/>
              </w:rPr>
            </w:pPr>
            <w:r w:rsidRPr="00EB2F17">
              <w:rPr>
                <w:rFonts w:ascii="Times New Roman" w:eastAsia="Times New Roman" w:hAnsi="Times New Roman" w:cs="Times New Roman"/>
                <w:sz w:val="24"/>
                <w:szCs w:val="24"/>
                <w:lang w:eastAsia="ru-RU"/>
              </w:rPr>
              <w:t>Объективдүү</w:t>
            </w:r>
          </w:p>
          <w:p w:rsidR="00C170D1" w:rsidRPr="00EB2F17" w:rsidRDefault="00C170D1" w:rsidP="00C170D1">
            <w:pPr>
              <w:rPr>
                <w:rFonts w:ascii="Times New Roman" w:hAnsi="Times New Roman" w:cs="Times New Roman"/>
                <w:sz w:val="24"/>
                <w:szCs w:val="24"/>
              </w:rPr>
            </w:pPr>
          </w:p>
        </w:tc>
        <w:tc>
          <w:tcPr>
            <w:tcW w:w="2482" w:type="dxa"/>
            <w:shd w:val="clear" w:color="auto" w:fill="auto"/>
          </w:tcPr>
          <w:p w:rsidR="00C170D1" w:rsidRPr="00EB2F17" w:rsidRDefault="00C170D1" w:rsidP="00C170D1">
            <w:pPr>
              <w:jc w:val="center"/>
              <w:rPr>
                <w:rFonts w:ascii="Times New Roman" w:hAnsi="Times New Roman" w:cs="Times New Roman"/>
                <w:sz w:val="24"/>
                <w:szCs w:val="24"/>
              </w:rPr>
            </w:pPr>
            <w:r w:rsidRPr="00EB2F17">
              <w:rPr>
                <w:rFonts w:ascii="Times New Roman" w:eastAsia="Times New Roman" w:hAnsi="Times New Roman" w:cs="Times New Roman"/>
                <w:sz w:val="24"/>
                <w:szCs w:val="24"/>
                <w:lang w:eastAsia="ru-RU"/>
              </w:rPr>
              <w:t>Жаштар жана спорт агенттиги</w:t>
            </w:r>
            <w:r w:rsidRPr="00EB2F17">
              <w:rPr>
                <w:rFonts w:ascii="Times New Roman" w:hAnsi="Times New Roman" w:cs="Times New Roman"/>
                <w:sz w:val="24"/>
                <w:szCs w:val="24"/>
              </w:rPr>
              <w:t xml:space="preserve"> </w:t>
            </w:r>
          </w:p>
        </w:tc>
        <w:tc>
          <w:tcPr>
            <w:tcW w:w="2241" w:type="dxa"/>
            <w:shd w:val="clear" w:color="auto" w:fill="auto"/>
          </w:tcPr>
          <w:p w:rsidR="00C170D1" w:rsidRPr="00EB2F17" w:rsidRDefault="00C170D1" w:rsidP="00C170D1">
            <w:pPr>
              <w:jc w:val="center"/>
              <w:rPr>
                <w:rFonts w:ascii="Times New Roman" w:hAnsi="Times New Roman" w:cs="Times New Roman"/>
                <w:sz w:val="24"/>
                <w:szCs w:val="24"/>
              </w:rPr>
            </w:pPr>
            <w:r w:rsidRPr="00EB2F17">
              <w:rPr>
                <w:rFonts w:ascii="Times New Roman" w:eastAsia="Times New Roman" w:hAnsi="Times New Roman" w:cs="Times New Roman"/>
                <w:sz w:val="24"/>
                <w:szCs w:val="24"/>
                <w:lang w:eastAsia="ru-RU"/>
              </w:rPr>
              <w:t xml:space="preserve">Шаарлардын мэрияларынын </w:t>
            </w:r>
            <w:r w:rsidRPr="00EB2F17">
              <w:rPr>
                <w:rFonts w:ascii="Times New Roman" w:eastAsia="Times New Roman" w:hAnsi="Times New Roman" w:cs="Times New Roman"/>
                <w:sz w:val="24"/>
                <w:szCs w:val="28"/>
                <w:lang w:eastAsia="ru-RU"/>
              </w:rPr>
              <w:t>статистикалык маалыматтар</w:t>
            </w:r>
            <w:r>
              <w:rPr>
                <w:rFonts w:ascii="Times New Roman" w:eastAsia="Times New Roman" w:hAnsi="Times New Roman" w:cs="Times New Roman"/>
                <w:sz w:val="24"/>
                <w:szCs w:val="28"/>
                <w:lang w:eastAsia="ru-RU"/>
              </w:rPr>
              <w:t>ы</w:t>
            </w:r>
          </w:p>
        </w:tc>
        <w:tc>
          <w:tcPr>
            <w:tcW w:w="2386" w:type="dxa"/>
            <w:shd w:val="clear" w:color="auto" w:fill="auto"/>
          </w:tcPr>
          <w:p w:rsidR="00C170D1" w:rsidRPr="00EB2F17" w:rsidRDefault="00C170D1" w:rsidP="00C170D1">
            <w:pPr>
              <w:jc w:val="center"/>
              <w:rPr>
                <w:rFonts w:ascii="Times New Roman" w:hAnsi="Times New Roman" w:cs="Times New Roman"/>
                <w:sz w:val="24"/>
                <w:szCs w:val="24"/>
              </w:rPr>
            </w:pPr>
            <w:r w:rsidRPr="00EB2F17">
              <w:rPr>
                <w:rFonts w:ascii="Times New Roman" w:hAnsi="Times New Roman" w:cs="Times New Roman"/>
                <w:sz w:val="24"/>
                <w:szCs w:val="24"/>
              </w:rPr>
              <w:t>1/2</w:t>
            </w:r>
          </w:p>
        </w:tc>
      </w:tr>
      <w:tr w:rsidR="00C170D1" w:rsidRPr="00EB2F17" w:rsidTr="00F9486E">
        <w:trPr>
          <w:trHeight w:val="200"/>
          <w:jc w:val="center"/>
        </w:trPr>
        <w:tc>
          <w:tcPr>
            <w:tcW w:w="14317" w:type="dxa"/>
            <w:gridSpan w:val="14"/>
            <w:shd w:val="clear" w:color="auto" w:fill="auto"/>
          </w:tcPr>
          <w:p w:rsidR="00C170D1" w:rsidRPr="00EB2F17" w:rsidRDefault="00C170D1" w:rsidP="00C170D1">
            <w:pPr>
              <w:pStyle w:val="a3"/>
              <w:spacing w:after="0" w:line="240" w:lineRule="auto"/>
              <w:rPr>
                <w:rFonts w:ascii="Times New Roman" w:hAnsi="Times New Roman" w:cs="Times New Roman"/>
                <w:b/>
                <w:sz w:val="24"/>
                <w:szCs w:val="24"/>
              </w:rPr>
            </w:pPr>
          </w:p>
          <w:p w:rsidR="00C170D1" w:rsidRPr="00EB2F17" w:rsidRDefault="00C170D1" w:rsidP="00C170D1">
            <w:pPr>
              <w:pStyle w:val="a3"/>
              <w:numPr>
                <w:ilvl w:val="0"/>
                <w:numId w:val="15"/>
              </w:numPr>
              <w:spacing w:after="0" w:line="240" w:lineRule="auto"/>
              <w:jc w:val="center"/>
              <w:rPr>
                <w:rFonts w:ascii="Times New Roman" w:hAnsi="Times New Roman" w:cs="Times New Roman"/>
                <w:b/>
                <w:sz w:val="24"/>
                <w:szCs w:val="24"/>
              </w:rPr>
            </w:pPr>
            <w:r w:rsidRPr="00EB2F17">
              <w:rPr>
                <w:rFonts w:ascii="Times New Roman" w:eastAsia="Times New Roman" w:hAnsi="Times New Roman" w:cs="Times New Roman"/>
                <w:b/>
                <w:bCs/>
                <w:sz w:val="24"/>
                <w:szCs w:val="24"/>
                <w:lang w:eastAsia="ru-RU"/>
              </w:rPr>
              <w:t>Саламаттык сактоо</w:t>
            </w:r>
          </w:p>
          <w:p w:rsidR="00C170D1" w:rsidRPr="00EB2F17" w:rsidRDefault="00C170D1" w:rsidP="00C170D1">
            <w:pPr>
              <w:pStyle w:val="a3"/>
              <w:spacing w:after="0" w:line="240" w:lineRule="auto"/>
              <w:rPr>
                <w:rFonts w:ascii="Times New Roman" w:hAnsi="Times New Roman" w:cs="Times New Roman"/>
                <w:b/>
                <w:sz w:val="24"/>
                <w:szCs w:val="24"/>
              </w:rPr>
            </w:pPr>
          </w:p>
        </w:tc>
      </w:tr>
      <w:tr w:rsidR="00C170D1" w:rsidRPr="00EB2F17" w:rsidTr="00F9176E">
        <w:trPr>
          <w:trHeight w:val="200"/>
          <w:jc w:val="center"/>
        </w:trPr>
        <w:tc>
          <w:tcPr>
            <w:tcW w:w="427" w:type="dxa"/>
            <w:shd w:val="clear" w:color="auto" w:fill="auto"/>
          </w:tcPr>
          <w:p w:rsidR="00C170D1" w:rsidRPr="00EB2F17" w:rsidRDefault="00C170D1" w:rsidP="00C170D1">
            <w:pPr>
              <w:rPr>
                <w:rFonts w:ascii="Times New Roman" w:hAnsi="Times New Roman" w:cs="Times New Roman"/>
                <w:sz w:val="24"/>
                <w:szCs w:val="24"/>
                <w:lang w:val="ru-RU"/>
              </w:rPr>
            </w:pPr>
            <w:r w:rsidRPr="00EB2F17">
              <w:rPr>
                <w:rFonts w:ascii="Times New Roman" w:hAnsi="Times New Roman" w:cs="Times New Roman"/>
                <w:sz w:val="24"/>
                <w:szCs w:val="24"/>
              </w:rPr>
              <w:t>1</w:t>
            </w:r>
            <w:r>
              <w:rPr>
                <w:rFonts w:ascii="Times New Roman" w:hAnsi="Times New Roman" w:cs="Times New Roman"/>
                <w:sz w:val="24"/>
                <w:szCs w:val="24"/>
              </w:rPr>
              <w:t>.</w:t>
            </w:r>
          </w:p>
        </w:tc>
        <w:tc>
          <w:tcPr>
            <w:tcW w:w="4827" w:type="dxa"/>
            <w:gridSpan w:val="9"/>
            <w:shd w:val="clear" w:color="auto" w:fill="auto"/>
          </w:tcPr>
          <w:p w:rsidR="00C170D1" w:rsidRPr="00EB2F17" w:rsidRDefault="00C170D1" w:rsidP="00E97BA8">
            <w:pPr>
              <w:rPr>
                <w:rFonts w:ascii="Times New Roman" w:hAnsi="Times New Roman" w:cs="Times New Roman"/>
                <w:sz w:val="24"/>
                <w:szCs w:val="24"/>
              </w:rPr>
            </w:pPr>
            <w:r w:rsidRPr="00EB2F17">
              <w:rPr>
                <w:rFonts w:ascii="Times New Roman" w:hAnsi="Times New Roman" w:cs="Times New Roman"/>
                <w:sz w:val="24"/>
                <w:szCs w:val="24"/>
              </w:rPr>
              <w:t>Жын</w:t>
            </w:r>
            <w:r w:rsidR="006161D0">
              <w:rPr>
                <w:rFonts w:ascii="Times New Roman" w:hAnsi="Times New Roman" w:cs="Times New Roman"/>
                <w:sz w:val="24"/>
                <w:szCs w:val="24"/>
              </w:rPr>
              <w:t>ыстык жол менен берилүүчү  оору</w:t>
            </w:r>
            <w:r w:rsidRPr="00EB2F17">
              <w:rPr>
                <w:rFonts w:ascii="Times New Roman" w:hAnsi="Times New Roman" w:cs="Times New Roman"/>
                <w:sz w:val="24"/>
                <w:szCs w:val="24"/>
              </w:rPr>
              <w:t>лардын</w:t>
            </w:r>
            <w:r w:rsidR="00E97BA8">
              <w:rPr>
                <w:rFonts w:ascii="Times New Roman" w:hAnsi="Times New Roman" w:cs="Times New Roman"/>
                <w:sz w:val="24"/>
                <w:szCs w:val="24"/>
              </w:rPr>
              <w:t xml:space="preserve"> </w:t>
            </w:r>
            <w:r w:rsidR="00E97BA8" w:rsidRPr="00EB2F17">
              <w:rPr>
                <w:rFonts w:ascii="Times New Roman" w:hAnsi="Times New Roman" w:cs="Times New Roman"/>
                <w:sz w:val="24"/>
                <w:szCs w:val="24"/>
              </w:rPr>
              <w:t>(СПИД, ВИЧ)</w:t>
            </w:r>
            <w:r w:rsidRPr="00EB2F17">
              <w:rPr>
                <w:rFonts w:ascii="Times New Roman" w:hAnsi="Times New Roman" w:cs="Times New Roman"/>
                <w:sz w:val="24"/>
                <w:szCs w:val="24"/>
              </w:rPr>
              <w:t xml:space="preserve"> тобокелдиктери, тамеки тартуунун жана алкоголду керектөөнүн кесепеттери тууралуу маалымдоо жана алдын алуу, сергек жашоону пропагандалоо боюнча иш-чараларды шаардын мэриясы тарабынан жылына эки жолудан кем эмес өткөрүү  </w:t>
            </w:r>
          </w:p>
        </w:tc>
        <w:tc>
          <w:tcPr>
            <w:tcW w:w="1954" w:type="dxa"/>
            <w:shd w:val="clear" w:color="auto" w:fill="auto"/>
          </w:tcPr>
          <w:p w:rsidR="00C170D1" w:rsidRPr="00EB2F17" w:rsidRDefault="00C170D1" w:rsidP="00C170D1">
            <w:pPr>
              <w:rPr>
                <w:rFonts w:ascii="Times New Roman" w:eastAsia="Times New Roman" w:hAnsi="Times New Roman" w:cs="Times New Roman"/>
                <w:sz w:val="24"/>
                <w:szCs w:val="24"/>
                <w:lang w:eastAsia="ru-RU"/>
              </w:rPr>
            </w:pPr>
            <w:r w:rsidRPr="00EB2F17">
              <w:rPr>
                <w:rFonts w:ascii="Times New Roman" w:eastAsia="Times New Roman" w:hAnsi="Times New Roman" w:cs="Times New Roman"/>
                <w:sz w:val="24"/>
                <w:szCs w:val="24"/>
                <w:lang w:eastAsia="ru-RU"/>
              </w:rPr>
              <w:t>Объективдүү</w:t>
            </w:r>
          </w:p>
          <w:p w:rsidR="00C170D1" w:rsidRPr="00EB2F17" w:rsidRDefault="00C170D1" w:rsidP="00C170D1">
            <w:pPr>
              <w:pStyle w:val="a7"/>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sz w:val="24"/>
                <w:szCs w:val="24"/>
                <w:lang w:val="ky-KG"/>
              </w:rPr>
            </w:pPr>
          </w:p>
        </w:tc>
        <w:tc>
          <w:tcPr>
            <w:tcW w:w="2482" w:type="dxa"/>
            <w:shd w:val="clear" w:color="auto" w:fill="auto"/>
          </w:tcPr>
          <w:p w:rsidR="00C170D1" w:rsidRPr="00EB2F17" w:rsidRDefault="00C170D1" w:rsidP="00C170D1">
            <w:pPr>
              <w:pStyle w:val="a7"/>
              <w:jc w:val="center"/>
              <w:rPr>
                <w:rFonts w:ascii="Times New Roman" w:hAnsi="Times New Roman"/>
                <w:sz w:val="24"/>
                <w:szCs w:val="24"/>
                <w:lang w:val="ky-KG"/>
              </w:rPr>
            </w:pPr>
            <w:r w:rsidRPr="00EB2F17">
              <w:rPr>
                <w:rFonts w:ascii="Times New Roman" w:eastAsia="Times New Roman" w:hAnsi="Times New Roman"/>
                <w:sz w:val="24"/>
                <w:szCs w:val="24"/>
                <w:lang w:val="ky-KG" w:eastAsia="ru-RU"/>
              </w:rPr>
              <w:t>Жаштар жана спорт агенттиги</w:t>
            </w:r>
            <w:r w:rsidRPr="00EB2F17">
              <w:rPr>
                <w:rFonts w:ascii="Times New Roman" w:hAnsi="Times New Roman"/>
                <w:sz w:val="24"/>
                <w:szCs w:val="24"/>
                <w:lang w:val="ky-KG"/>
              </w:rPr>
              <w:t xml:space="preserve"> </w:t>
            </w:r>
          </w:p>
        </w:tc>
        <w:tc>
          <w:tcPr>
            <w:tcW w:w="2241" w:type="dxa"/>
            <w:shd w:val="clear" w:color="auto" w:fill="auto"/>
          </w:tcPr>
          <w:p w:rsidR="00C170D1" w:rsidRPr="00EB2F17" w:rsidRDefault="00C170D1" w:rsidP="00C170D1">
            <w:pPr>
              <w:jc w:val="center"/>
              <w:rPr>
                <w:rFonts w:ascii="Times New Roman" w:hAnsi="Times New Roman" w:cs="Times New Roman"/>
                <w:sz w:val="24"/>
                <w:szCs w:val="24"/>
              </w:rPr>
            </w:pPr>
            <w:r w:rsidRPr="00EB2F17">
              <w:rPr>
                <w:rFonts w:ascii="Times New Roman" w:eastAsia="Times New Roman" w:hAnsi="Times New Roman" w:cs="Times New Roman"/>
                <w:sz w:val="24"/>
                <w:szCs w:val="24"/>
                <w:lang w:eastAsia="ru-RU"/>
              </w:rPr>
              <w:t>Шаарлардын мэриялары (макулдашуу боюнча)</w:t>
            </w:r>
          </w:p>
          <w:p w:rsidR="00C170D1" w:rsidRPr="00EB2F17" w:rsidRDefault="00C170D1" w:rsidP="00C170D1">
            <w:pPr>
              <w:jc w:val="center"/>
              <w:rPr>
                <w:rFonts w:ascii="Times New Roman" w:hAnsi="Times New Roman" w:cs="Times New Roman"/>
                <w:sz w:val="24"/>
                <w:szCs w:val="24"/>
              </w:rPr>
            </w:pPr>
          </w:p>
        </w:tc>
        <w:tc>
          <w:tcPr>
            <w:tcW w:w="2386" w:type="dxa"/>
            <w:shd w:val="clear" w:color="auto" w:fill="auto"/>
          </w:tcPr>
          <w:p w:rsidR="00C170D1" w:rsidRPr="00EB2F17" w:rsidRDefault="00C170D1" w:rsidP="00C170D1">
            <w:pPr>
              <w:jc w:val="center"/>
              <w:rPr>
                <w:rFonts w:ascii="Times New Roman" w:hAnsi="Times New Roman" w:cs="Times New Roman"/>
                <w:sz w:val="24"/>
                <w:szCs w:val="24"/>
              </w:rPr>
            </w:pPr>
            <w:r w:rsidRPr="00EB2F17">
              <w:rPr>
                <w:rFonts w:ascii="Times New Roman" w:eastAsia="Times New Roman" w:hAnsi="Times New Roman" w:cs="Times New Roman"/>
                <w:sz w:val="24"/>
                <w:szCs w:val="24"/>
                <w:lang w:eastAsia="ru-RU"/>
              </w:rPr>
              <w:t>1/5</w:t>
            </w:r>
          </w:p>
        </w:tc>
      </w:tr>
      <w:tr w:rsidR="00C170D1" w:rsidRPr="00EB2F17" w:rsidTr="00F9176E">
        <w:trPr>
          <w:trHeight w:val="200"/>
          <w:jc w:val="center"/>
        </w:trPr>
        <w:tc>
          <w:tcPr>
            <w:tcW w:w="427" w:type="dxa"/>
            <w:shd w:val="clear" w:color="auto" w:fill="auto"/>
          </w:tcPr>
          <w:p w:rsidR="00C170D1" w:rsidRPr="00EB2F17" w:rsidRDefault="00C170D1" w:rsidP="00C170D1">
            <w:pPr>
              <w:rPr>
                <w:rFonts w:ascii="Times New Roman" w:hAnsi="Times New Roman" w:cs="Times New Roman"/>
                <w:sz w:val="24"/>
                <w:szCs w:val="24"/>
                <w:lang w:val="ru-RU"/>
              </w:rPr>
            </w:pPr>
            <w:r w:rsidRPr="00EB2F17">
              <w:rPr>
                <w:rFonts w:ascii="Times New Roman" w:hAnsi="Times New Roman" w:cs="Times New Roman"/>
                <w:sz w:val="24"/>
                <w:szCs w:val="24"/>
              </w:rPr>
              <w:t>2</w:t>
            </w:r>
            <w:r>
              <w:rPr>
                <w:rFonts w:ascii="Times New Roman" w:hAnsi="Times New Roman" w:cs="Times New Roman"/>
                <w:sz w:val="24"/>
                <w:szCs w:val="24"/>
              </w:rPr>
              <w:t>.</w:t>
            </w:r>
          </w:p>
        </w:tc>
        <w:tc>
          <w:tcPr>
            <w:tcW w:w="4827" w:type="dxa"/>
            <w:gridSpan w:val="9"/>
            <w:shd w:val="clear" w:color="auto" w:fill="auto"/>
          </w:tcPr>
          <w:p w:rsidR="00C170D1" w:rsidRPr="00EB2F17" w:rsidRDefault="000D729A" w:rsidP="000D729A">
            <w:pPr>
              <w:rPr>
                <w:rFonts w:ascii="Times New Roman" w:hAnsi="Times New Roman" w:cs="Times New Roman"/>
                <w:sz w:val="24"/>
                <w:szCs w:val="24"/>
              </w:rPr>
            </w:pPr>
            <w:r>
              <w:rPr>
                <w:rFonts w:ascii="Times New Roman" w:hAnsi="Times New Roman" w:cs="Times New Roman"/>
                <w:sz w:val="24"/>
                <w:szCs w:val="24"/>
              </w:rPr>
              <w:t xml:space="preserve">Саламаттык сактоо кызмат көрсөтүүлөрүнө </w:t>
            </w:r>
            <w:r w:rsidR="00C170D1" w:rsidRPr="00EB2F17">
              <w:rPr>
                <w:rFonts w:ascii="Times New Roman" w:hAnsi="Times New Roman" w:cs="Times New Roman"/>
                <w:sz w:val="24"/>
                <w:szCs w:val="24"/>
              </w:rPr>
              <w:t>жаштардын (14-28 жаштагы) канааттангандык даражасы</w:t>
            </w:r>
          </w:p>
        </w:tc>
        <w:tc>
          <w:tcPr>
            <w:tcW w:w="1954" w:type="dxa"/>
            <w:shd w:val="clear" w:color="auto" w:fill="auto"/>
          </w:tcPr>
          <w:p w:rsidR="00C170D1" w:rsidRPr="00EB2F17" w:rsidRDefault="00C170D1" w:rsidP="00C170D1">
            <w:pPr>
              <w:rPr>
                <w:rFonts w:ascii="Times New Roman" w:hAnsi="Times New Roman" w:cs="Times New Roman"/>
                <w:sz w:val="24"/>
                <w:szCs w:val="24"/>
              </w:rPr>
            </w:pPr>
            <w:r w:rsidRPr="00EB2F17">
              <w:rPr>
                <w:rFonts w:ascii="Times New Roman" w:hAnsi="Times New Roman" w:cs="Times New Roman"/>
                <w:sz w:val="24"/>
                <w:szCs w:val="24"/>
              </w:rPr>
              <w:t>Субъективдүү</w:t>
            </w:r>
          </w:p>
        </w:tc>
        <w:tc>
          <w:tcPr>
            <w:tcW w:w="2482" w:type="dxa"/>
            <w:shd w:val="clear" w:color="auto" w:fill="auto"/>
          </w:tcPr>
          <w:p w:rsidR="00C170D1" w:rsidRPr="00EB2F17" w:rsidRDefault="00C170D1" w:rsidP="00C170D1">
            <w:pPr>
              <w:jc w:val="center"/>
              <w:rPr>
                <w:rFonts w:ascii="Times New Roman" w:hAnsi="Times New Roman" w:cs="Times New Roman"/>
                <w:sz w:val="24"/>
                <w:szCs w:val="24"/>
              </w:rPr>
            </w:pPr>
            <w:r w:rsidRPr="00EB2F17">
              <w:rPr>
                <w:rFonts w:ascii="Times New Roman" w:eastAsia="Times New Roman" w:hAnsi="Times New Roman" w:cs="Times New Roman"/>
                <w:sz w:val="24"/>
                <w:szCs w:val="24"/>
                <w:lang w:eastAsia="ru-RU"/>
              </w:rPr>
              <w:t>Жаштар жана спорт агенттиги</w:t>
            </w:r>
            <w:r w:rsidRPr="00EB2F17">
              <w:rPr>
                <w:rFonts w:ascii="Times New Roman" w:hAnsi="Times New Roman" w:cs="Times New Roman"/>
                <w:sz w:val="24"/>
                <w:szCs w:val="24"/>
              </w:rPr>
              <w:t xml:space="preserve"> </w:t>
            </w:r>
          </w:p>
        </w:tc>
        <w:tc>
          <w:tcPr>
            <w:tcW w:w="2241" w:type="dxa"/>
            <w:shd w:val="clear" w:color="auto" w:fill="auto"/>
          </w:tcPr>
          <w:p w:rsidR="00C170D1" w:rsidRPr="00EB2F17" w:rsidRDefault="00C170D1" w:rsidP="00C170D1">
            <w:pPr>
              <w:jc w:val="center"/>
              <w:rPr>
                <w:rFonts w:ascii="Times New Roman" w:hAnsi="Times New Roman" w:cs="Times New Roman"/>
                <w:sz w:val="24"/>
                <w:szCs w:val="24"/>
              </w:rPr>
            </w:pPr>
            <w:r w:rsidRPr="00EB2F17">
              <w:rPr>
                <w:rFonts w:ascii="Times New Roman" w:eastAsia="Times New Roman" w:hAnsi="Times New Roman" w:cs="Times New Roman"/>
                <w:sz w:val="24"/>
                <w:szCs w:val="24"/>
                <w:lang w:eastAsia="ru-RU"/>
              </w:rPr>
              <w:t>Жаштар жана спорт агенттиги</w:t>
            </w:r>
          </w:p>
        </w:tc>
        <w:tc>
          <w:tcPr>
            <w:tcW w:w="2386" w:type="dxa"/>
            <w:shd w:val="clear" w:color="auto" w:fill="auto"/>
          </w:tcPr>
          <w:p w:rsidR="00C170D1" w:rsidRPr="00EB2F17" w:rsidRDefault="00C170D1" w:rsidP="00C170D1">
            <w:pPr>
              <w:jc w:val="center"/>
              <w:rPr>
                <w:rFonts w:ascii="Times New Roman" w:hAnsi="Times New Roman" w:cs="Times New Roman"/>
                <w:sz w:val="24"/>
                <w:szCs w:val="24"/>
              </w:rPr>
            </w:pPr>
            <w:r w:rsidRPr="00EB2F17">
              <w:rPr>
                <w:rFonts w:ascii="Times New Roman" w:hAnsi="Times New Roman" w:cs="Times New Roman"/>
                <w:sz w:val="24"/>
                <w:szCs w:val="24"/>
              </w:rPr>
              <w:t>1/2</w:t>
            </w:r>
          </w:p>
        </w:tc>
      </w:tr>
      <w:tr w:rsidR="00C170D1" w:rsidRPr="00EB2F17" w:rsidTr="00F9486E">
        <w:trPr>
          <w:trHeight w:val="200"/>
          <w:jc w:val="center"/>
        </w:trPr>
        <w:tc>
          <w:tcPr>
            <w:tcW w:w="14317" w:type="dxa"/>
            <w:gridSpan w:val="14"/>
            <w:shd w:val="clear" w:color="auto" w:fill="auto"/>
          </w:tcPr>
          <w:p w:rsidR="00C170D1" w:rsidRDefault="00C170D1" w:rsidP="00C170D1">
            <w:pPr>
              <w:pStyle w:val="a3"/>
              <w:spacing w:after="0" w:line="240" w:lineRule="auto"/>
              <w:rPr>
                <w:rFonts w:ascii="Times New Roman" w:hAnsi="Times New Roman" w:cs="Times New Roman"/>
                <w:b/>
                <w:sz w:val="24"/>
                <w:szCs w:val="24"/>
              </w:rPr>
            </w:pPr>
          </w:p>
          <w:p w:rsidR="00C170D1" w:rsidRDefault="00C170D1" w:rsidP="00C170D1">
            <w:pPr>
              <w:pStyle w:val="a3"/>
              <w:numPr>
                <w:ilvl w:val="0"/>
                <w:numId w:val="15"/>
              </w:numPr>
              <w:spacing w:after="0" w:line="240" w:lineRule="auto"/>
              <w:jc w:val="center"/>
              <w:rPr>
                <w:rFonts w:ascii="Times New Roman" w:hAnsi="Times New Roman" w:cs="Times New Roman"/>
                <w:b/>
                <w:sz w:val="24"/>
                <w:szCs w:val="24"/>
              </w:rPr>
            </w:pPr>
            <w:r w:rsidRPr="00EB2F17">
              <w:rPr>
                <w:rFonts w:ascii="Times New Roman" w:hAnsi="Times New Roman" w:cs="Times New Roman"/>
                <w:b/>
                <w:sz w:val="24"/>
                <w:szCs w:val="24"/>
              </w:rPr>
              <w:t>Турмуштук оор жагдайда жардам берүү</w:t>
            </w:r>
          </w:p>
          <w:p w:rsidR="00C170D1" w:rsidRPr="00EB2F17" w:rsidRDefault="00C170D1" w:rsidP="00C170D1">
            <w:pPr>
              <w:pStyle w:val="a3"/>
              <w:spacing w:after="0" w:line="240" w:lineRule="auto"/>
              <w:rPr>
                <w:rFonts w:ascii="Times New Roman" w:hAnsi="Times New Roman" w:cs="Times New Roman"/>
                <w:b/>
                <w:sz w:val="24"/>
                <w:szCs w:val="24"/>
              </w:rPr>
            </w:pPr>
          </w:p>
        </w:tc>
      </w:tr>
      <w:tr w:rsidR="00C170D1" w:rsidRPr="00EB2F17" w:rsidTr="00F9176E">
        <w:trPr>
          <w:trHeight w:val="200"/>
          <w:jc w:val="center"/>
        </w:trPr>
        <w:tc>
          <w:tcPr>
            <w:tcW w:w="427" w:type="dxa"/>
            <w:shd w:val="clear" w:color="auto" w:fill="auto"/>
          </w:tcPr>
          <w:p w:rsidR="00C170D1" w:rsidRPr="00EB2F17" w:rsidRDefault="00C170D1" w:rsidP="00C170D1">
            <w:pPr>
              <w:rPr>
                <w:rFonts w:ascii="Times New Roman" w:hAnsi="Times New Roman" w:cs="Times New Roman"/>
                <w:sz w:val="24"/>
                <w:szCs w:val="24"/>
                <w:lang w:val="ru-RU"/>
              </w:rPr>
            </w:pPr>
            <w:r w:rsidRPr="00EB2F17">
              <w:rPr>
                <w:rFonts w:ascii="Times New Roman" w:hAnsi="Times New Roman" w:cs="Times New Roman"/>
                <w:sz w:val="24"/>
                <w:szCs w:val="24"/>
              </w:rPr>
              <w:t>1</w:t>
            </w:r>
            <w:r>
              <w:rPr>
                <w:rFonts w:ascii="Times New Roman" w:hAnsi="Times New Roman" w:cs="Times New Roman"/>
                <w:sz w:val="24"/>
                <w:szCs w:val="24"/>
              </w:rPr>
              <w:t>.</w:t>
            </w:r>
          </w:p>
        </w:tc>
        <w:tc>
          <w:tcPr>
            <w:tcW w:w="4827" w:type="dxa"/>
            <w:gridSpan w:val="9"/>
            <w:shd w:val="clear" w:color="auto" w:fill="auto"/>
          </w:tcPr>
          <w:p w:rsidR="00C170D1" w:rsidRPr="00EB2F17" w:rsidRDefault="00C170D1" w:rsidP="00C170D1">
            <w:pPr>
              <w:rPr>
                <w:rFonts w:ascii="Times New Roman" w:hAnsi="Times New Roman" w:cs="Times New Roman"/>
                <w:sz w:val="24"/>
                <w:szCs w:val="24"/>
              </w:rPr>
            </w:pPr>
            <w:r w:rsidRPr="00EB2F17">
              <w:rPr>
                <w:rFonts w:ascii="Times New Roman" w:hAnsi="Times New Roman" w:cs="Times New Roman"/>
                <w:sz w:val="24"/>
                <w:szCs w:val="24"/>
              </w:rPr>
              <w:t>Турмуштук оор жагдайда калган, анын ичинде мигрант ата-энелер тарабынан калтырылган балдардын эсебинин болушу</w:t>
            </w:r>
          </w:p>
        </w:tc>
        <w:tc>
          <w:tcPr>
            <w:tcW w:w="1954" w:type="dxa"/>
            <w:shd w:val="clear" w:color="auto" w:fill="auto"/>
          </w:tcPr>
          <w:p w:rsidR="00C170D1" w:rsidRPr="00EB2F17" w:rsidRDefault="00C170D1" w:rsidP="00C170D1">
            <w:pPr>
              <w:rPr>
                <w:rFonts w:ascii="Times New Roman" w:hAnsi="Times New Roman" w:cs="Times New Roman"/>
                <w:sz w:val="24"/>
                <w:szCs w:val="24"/>
              </w:rPr>
            </w:pPr>
            <w:r w:rsidRPr="00EB2F17">
              <w:rPr>
                <w:rFonts w:ascii="Times New Roman" w:eastAsia="Times New Roman" w:hAnsi="Times New Roman" w:cs="Times New Roman"/>
                <w:sz w:val="24"/>
                <w:szCs w:val="24"/>
                <w:lang w:eastAsia="ru-RU"/>
              </w:rPr>
              <w:t>Объективдүү</w:t>
            </w:r>
          </w:p>
        </w:tc>
        <w:tc>
          <w:tcPr>
            <w:tcW w:w="2482" w:type="dxa"/>
            <w:shd w:val="clear" w:color="auto" w:fill="auto"/>
          </w:tcPr>
          <w:p w:rsidR="00C170D1" w:rsidRPr="00EB2F17" w:rsidRDefault="00C170D1" w:rsidP="00C170D1">
            <w:pPr>
              <w:pStyle w:val="a7"/>
              <w:jc w:val="center"/>
              <w:rPr>
                <w:rFonts w:ascii="Times New Roman" w:hAnsi="Times New Roman"/>
                <w:sz w:val="24"/>
                <w:szCs w:val="24"/>
                <w:lang w:val="ky-KG"/>
              </w:rPr>
            </w:pPr>
            <w:r w:rsidRPr="00EB2F17">
              <w:rPr>
                <w:rFonts w:ascii="Times New Roman" w:eastAsia="Times New Roman" w:hAnsi="Times New Roman"/>
                <w:sz w:val="24"/>
                <w:szCs w:val="24"/>
                <w:lang w:val="ky-KG" w:eastAsia="ru-RU"/>
              </w:rPr>
              <w:t>Жаштар жана спорт агенттиги</w:t>
            </w:r>
            <w:r w:rsidRPr="00EB2F17">
              <w:rPr>
                <w:rFonts w:ascii="Times New Roman" w:hAnsi="Times New Roman"/>
                <w:sz w:val="24"/>
                <w:szCs w:val="24"/>
                <w:lang w:val="ky-KG"/>
              </w:rPr>
              <w:t xml:space="preserve"> </w:t>
            </w:r>
          </w:p>
        </w:tc>
        <w:tc>
          <w:tcPr>
            <w:tcW w:w="2241" w:type="dxa"/>
            <w:shd w:val="clear" w:color="auto" w:fill="auto"/>
          </w:tcPr>
          <w:p w:rsidR="00C170D1" w:rsidRPr="00EB2F17" w:rsidRDefault="00C170D1" w:rsidP="00C170D1">
            <w:pPr>
              <w:jc w:val="center"/>
              <w:rPr>
                <w:rFonts w:ascii="Times New Roman" w:hAnsi="Times New Roman" w:cs="Times New Roman"/>
                <w:sz w:val="24"/>
                <w:szCs w:val="24"/>
              </w:rPr>
            </w:pPr>
            <w:r w:rsidRPr="00EB2F17">
              <w:rPr>
                <w:rFonts w:ascii="Times New Roman" w:eastAsia="Times New Roman" w:hAnsi="Times New Roman" w:cs="Times New Roman"/>
                <w:sz w:val="24"/>
                <w:szCs w:val="24"/>
                <w:lang w:eastAsia="ru-RU"/>
              </w:rPr>
              <w:t>Шаарлардын мэриялары (макулдашуу боюнча)</w:t>
            </w:r>
          </w:p>
        </w:tc>
        <w:tc>
          <w:tcPr>
            <w:tcW w:w="2386" w:type="dxa"/>
            <w:shd w:val="clear" w:color="auto" w:fill="auto"/>
          </w:tcPr>
          <w:p w:rsidR="00C170D1" w:rsidRPr="00EB2F17" w:rsidRDefault="00C170D1" w:rsidP="00C170D1">
            <w:pPr>
              <w:jc w:val="center"/>
              <w:rPr>
                <w:rFonts w:ascii="Times New Roman" w:hAnsi="Times New Roman" w:cs="Times New Roman"/>
                <w:sz w:val="24"/>
                <w:szCs w:val="24"/>
              </w:rPr>
            </w:pPr>
            <w:r w:rsidRPr="00EB2F17">
              <w:rPr>
                <w:rFonts w:ascii="Times New Roman" w:eastAsia="Times New Roman" w:hAnsi="Times New Roman" w:cs="Times New Roman"/>
                <w:sz w:val="24"/>
                <w:szCs w:val="24"/>
                <w:lang w:eastAsia="ru-RU"/>
              </w:rPr>
              <w:t>1/5</w:t>
            </w:r>
          </w:p>
        </w:tc>
      </w:tr>
      <w:tr w:rsidR="00C170D1" w:rsidRPr="00EB2F17" w:rsidTr="00F9176E">
        <w:trPr>
          <w:trHeight w:val="200"/>
          <w:jc w:val="center"/>
        </w:trPr>
        <w:tc>
          <w:tcPr>
            <w:tcW w:w="427" w:type="dxa"/>
            <w:shd w:val="clear" w:color="auto" w:fill="auto"/>
          </w:tcPr>
          <w:p w:rsidR="00C170D1" w:rsidRPr="00EB2F17" w:rsidRDefault="00C170D1" w:rsidP="00C170D1">
            <w:pPr>
              <w:rPr>
                <w:rFonts w:ascii="Times New Roman" w:hAnsi="Times New Roman" w:cs="Times New Roman"/>
                <w:sz w:val="24"/>
                <w:szCs w:val="24"/>
                <w:lang w:val="ru-RU"/>
              </w:rPr>
            </w:pPr>
            <w:r w:rsidRPr="00EB2F17">
              <w:rPr>
                <w:rFonts w:ascii="Times New Roman" w:hAnsi="Times New Roman" w:cs="Times New Roman"/>
                <w:sz w:val="24"/>
                <w:szCs w:val="24"/>
              </w:rPr>
              <w:t>2</w:t>
            </w:r>
            <w:r>
              <w:rPr>
                <w:rFonts w:ascii="Times New Roman" w:hAnsi="Times New Roman" w:cs="Times New Roman"/>
                <w:sz w:val="24"/>
                <w:szCs w:val="24"/>
              </w:rPr>
              <w:t>.</w:t>
            </w:r>
          </w:p>
        </w:tc>
        <w:tc>
          <w:tcPr>
            <w:tcW w:w="4827" w:type="dxa"/>
            <w:gridSpan w:val="9"/>
            <w:shd w:val="clear" w:color="auto" w:fill="auto"/>
          </w:tcPr>
          <w:p w:rsidR="00C170D1" w:rsidRPr="00EB2F17" w:rsidRDefault="00C170D1" w:rsidP="00C170D1">
            <w:pPr>
              <w:rPr>
                <w:rFonts w:ascii="Times New Roman" w:hAnsi="Times New Roman" w:cs="Times New Roman"/>
                <w:sz w:val="24"/>
                <w:szCs w:val="24"/>
              </w:rPr>
            </w:pPr>
            <w:r w:rsidRPr="00EB2F17">
              <w:rPr>
                <w:rFonts w:ascii="Times New Roman" w:hAnsi="Times New Roman" w:cs="Times New Roman"/>
                <w:sz w:val="24"/>
                <w:szCs w:val="24"/>
              </w:rPr>
              <w:t>Үй-бүлөлүк, анын ичинде балдарга жана жаштарга карата зомбулуктан сактоо жана коргоо боюнча комплекстүү чараларды ишке ашыруунун стратегиясынын (</w:t>
            </w:r>
            <w:r w:rsidR="00D27508">
              <w:rPr>
                <w:rFonts w:ascii="Times New Roman" w:hAnsi="Times New Roman" w:cs="Times New Roman"/>
                <w:sz w:val="24"/>
                <w:szCs w:val="24"/>
              </w:rPr>
              <w:t>иш-</w:t>
            </w:r>
            <w:r w:rsidRPr="00EB2F17">
              <w:rPr>
                <w:rFonts w:ascii="Times New Roman" w:hAnsi="Times New Roman" w:cs="Times New Roman"/>
                <w:sz w:val="24"/>
                <w:szCs w:val="24"/>
              </w:rPr>
              <w:t xml:space="preserve">аракеттер планынын)  болушу  </w:t>
            </w:r>
          </w:p>
        </w:tc>
        <w:tc>
          <w:tcPr>
            <w:tcW w:w="1954" w:type="dxa"/>
            <w:shd w:val="clear" w:color="auto" w:fill="auto"/>
          </w:tcPr>
          <w:p w:rsidR="00C170D1" w:rsidRPr="00EB2F17" w:rsidRDefault="00C170D1" w:rsidP="00C170D1">
            <w:pPr>
              <w:rPr>
                <w:rFonts w:ascii="Times New Roman" w:eastAsia="Times New Roman" w:hAnsi="Times New Roman" w:cs="Times New Roman"/>
                <w:sz w:val="24"/>
                <w:szCs w:val="24"/>
                <w:lang w:eastAsia="ru-RU"/>
              </w:rPr>
            </w:pPr>
            <w:r w:rsidRPr="00EB2F17">
              <w:rPr>
                <w:rFonts w:ascii="Times New Roman" w:eastAsia="Times New Roman" w:hAnsi="Times New Roman" w:cs="Times New Roman"/>
                <w:sz w:val="24"/>
                <w:szCs w:val="24"/>
                <w:lang w:eastAsia="ru-RU"/>
              </w:rPr>
              <w:t>Объективдүү</w:t>
            </w:r>
          </w:p>
          <w:p w:rsidR="00C170D1" w:rsidRPr="00EB2F17" w:rsidRDefault="00C170D1" w:rsidP="00C170D1">
            <w:pPr>
              <w:pStyle w:val="a7"/>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sz w:val="24"/>
                <w:szCs w:val="24"/>
                <w:lang w:val="ky-KG"/>
              </w:rPr>
            </w:pPr>
          </w:p>
        </w:tc>
        <w:tc>
          <w:tcPr>
            <w:tcW w:w="2482" w:type="dxa"/>
            <w:shd w:val="clear" w:color="auto" w:fill="auto"/>
          </w:tcPr>
          <w:p w:rsidR="00C170D1" w:rsidRPr="00EB2F17" w:rsidRDefault="00C170D1" w:rsidP="00C170D1">
            <w:pPr>
              <w:pStyle w:val="a7"/>
              <w:jc w:val="center"/>
              <w:rPr>
                <w:rFonts w:ascii="Times New Roman" w:hAnsi="Times New Roman"/>
                <w:sz w:val="24"/>
                <w:szCs w:val="24"/>
                <w:lang w:val="ky-KG"/>
              </w:rPr>
            </w:pPr>
            <w:r w:rsidRPr="00EB2F17">
              <w:rPr>
                <w:rFonts w:ascii="Times New Roman" w:eastAsia="Times New Roman" w:hAnsi="Times New Roman"/>
                <w:sz w:val="24"/>
                <w:szCs w:val="24"/>
                <w:lang w:val="ky-KG" w:eastAsia="ru-RU"/>
              </w:rPr>
              <w:t>Жаштар жана спорт агенттиги</w:t>
            </w:r>
            <w:r w:rsidRPr="00EB2F17">
              <w:rPr>
                <w:rFonts w:ascii="Times New Roman" w:hAnsi="Times New Roman"/>
                <w:sz w:val="24"/>
                <w:szCs w:val="24"/>
                <w:lang w:val="ky-KG"/>
              </w:rPr>
              <w:t xml:space="preserve"> </w:t>
            </w:r>
          </w:p>
        </w:tc>
        <w:tc>
          <w:tcPr>
            <w:tcW w:w="2241" w:type="dxa"/>
            <w:shd w:val="clear" w:color="auto" w:fill="auto"/>
          </w:tcPr>
          <w:p w:rsidR="00C170D1" w:rsidRPr="00EB2F17" w:rsidRDefault="00C170D1" w:rsidP="00C170D1">
            <w:pPr>
              <w:jc w:val="center"/>
              <w:rPr>
                <w:rFonts w:ascii="Times New Roman" w:eastAsia="Times New Roman" w:hAnsi="Times New Roman" w:cs="Times New Roman"/>
                <w:sz w:val="24"/>
                <w:szCs w:val="24"/>
                <w:lang w:eastAsia="ru-RU"/>
              </w:rPr>
            </w:pPr>
            <w:r w:rsidRPr="00EB2F17">
              <w:rPr>
                <w:rFonts w:ascii="Times New Roman" w:eastAsia="Times New Roman" w:hAnsi="Times New Roman" w:cs="Times New Roman"/>
                <w:sz w:val="24"/>
                <w:szCs w:val="24"/>
                <w:lang w:eastAsia="ru-RU"/>
              </w:rPr>
              <w:t>Шаарлардын мэриялары (макулдашуу боюнча)</w:t>
            </w:r>
          </w:p>
          <w:p w:rsidR="00C170D1" w:rsidRPr="00EB2F17" w:rsidRDefault="00C170D1" w:rsidP="00C170D1">
            <w:pPr>
              <w:jc w:val="center"/>
              <w:rPr>
                <w:rFonts w:ascii="Times New Roman" w:hAnsi="Times New Roman" w:cs="Times New Roman"/>
                <w:sz w:val="24"/>
                <w:szCs w:val="24"/>
              </w:rPr>
            </w:pPr>
          </w:p>
        </w:tc>
        <w:tc>
          <w:tcPr>
            <w:tcW w:w="2386" w:type="dxa"/>
            <w:shd w:val="clear" w:color="auto" w:fill="auto"/>
          </w:tcPr>
          <w:p w:rsidR="00C170D1" w:rsidRPr="00EB2F17" w:rsidRDefault="00C170D1" w:rsidP="00C170D1">
            <w:pPr>
              <w:jc w:val="center"/>
              <w:rPr>
                <w:rFonts w:ascii="Times New Roman" w:hAnsi="Times New Roman" w:cs="Times New Roman"/>
                <w:sz w:val="24"/>
                <w:szCs w:val="24"/>
              </w:rPr>
            </w:pPr>
            <w:r w:rsidRPr="00EB2F17">
              <w:rPr>
                <w:rFonts w:ascii="Times New Roman" w:eastAsia="Times New Roman" w:hAnsi="Times New Roman" w:cs="Times New Roman"/>
                <w:sz w:val="24"/>
                <w:szCs w:val="24"/>
                <w:lang w:eastAsia="ru-RU"/>
              </w:rPr>
              <w:t>1/5</w:t>
            </w:r>
          </w:p>
        </w:tc>
      </w:tr>
      <w:tr w:rsidR="00C170D1" w:rsidRPr="00EB2F17" w:rsidTr="00F9486E">
        <w:trPr>
          <w:trHeight w:val="200"/>
          <w:jc w:val="center"/>
        </w:trPr>
        <w:tc>
          <w:tcPr>
            <w:tcW w:w="14317" w:type="dxa"/>
            <w:gridSpan w:val="14"/>
            <w:shd w:val="clear" w:color="auto" w:fill="auto"/>
          </w:tcPr>
          <w:p w:rsidR="00C170D1" w:rsidRDefault="00C170D1" w:rsidP="00C170D1">
            <w:pPr>
              <w:jc w:val="center"/>
              <w:rPr>
                <w:rFonts w:ascii="Times New Roman" w:eastAsia="Times New Roman" w:hAnsi="Times New Roman" w:cs="Times New Roman"/>
                <w:b/>
                <w:sz w:val="24"/>
                <w:szCs w:val="24"/>
                <w:lang w:eastAsia="ru-RU"/>
              </w:rPr>
            </w:pPr>
          </w:p>
          <w:p w:rsidR="00C170D1" w:rsidRPr="00CF0502" w:rsidRDefault="00C170D1" w:rsidP="00CF0502">
            <w:pPr>
              <w:pStyle w:val="a3"/>
              <w:numPr>
                <w:ilvl w:val="0"/>
                <w:numId w:val="18"/>
              </w:numPr>
              <w:jc w:val="center"/>
              <w:rPr>
                <w:rFonts w:ascii="Times New Roman" w:eastAsia="Times New Roman" w:hAnsi="Times New Roman" w:cs="Times New Roman"/>
                <w:b/>
                <w:sz w:val="24"/>
                <w:szCs w:val="24"/>
                <w:lang w:eastAsia="ru-RU"/>
              </w:rPr>
            </w:pPr>
            <w:r w:rsidRPr="00CF0502">
              <w:rPr>
                <w:rFonts w:ascii="Times New Roman" w:eastAsia="Times New Roman" w:hAnsi="Times New Roman" w:cs="Times New Roman"/>
                <w:b/>
                <w:sz w:val="24"/>
                <w:szCs w:val="24"/>
                <w:lang w:eastAsia="ru-RU"/>
              </w:rPr>
              <w:t>№ 1 индикатор боюнча көрсөткүчтөрдү баяндоо</w:t>
            </w:r>
          </w:p>
          <w:p w:rsidR="00C170D1" w:rsidRPr="00EB2F17" w:rsidRDefault="00C170D1" w:rsidP="00C170D1">
            <w:pPr>
              <w:jc w:val="center"/>
              <w:rPr>
                <w:rFonts w:ascii="Times New Roman" w:eastAsia="Times New Roman" w:hAnsi="Times New Roman" w:cs="Times New Roman"/>
                <w:b/>
                <w:sz w:val="24"/>
                <w:szCs w:val="24"/>
                <w:lang w:eastAsia="ru-RU"/>
              </w:rPr>
            </w:pPr>
            <w:r w:rsidRPr="00EB2F17">
              <w:rPr>
                <w:rFonts w:ascii="Times New Roman" w:eastAsia="Times New Roman" w:hAnsi="Times New Roman" w:cs="Times New Roman"/>
                <w:b/>
                <w:sz w:val="24"/>
                <w:szCs w:val="24"/>
                <w:lang w:eastAsia="ru-RU"/>
              </w:rPr>
              <w:t xml:space="preserve">Жаштардын укугуна жана кызыкчылыгына тиешелүү чечимдерди кабыл алууга жаштардын катышуусу  </w:t>
            </w:r>
          </w:p>
          <w:p w:rsidR="00C170D1" w:rsidRPr="00EB2F17" w:rsidRDefault="00C170D1" w:rsidP="00C170D1">
            <w:pPr>
              <w:jc w:val="center"/>
              <w:rPr>
                <w:rFonts w:ascii="Times New Roman" w:eastAsia="Times New Roman" w:hAnsi="Times New Roman" w:cs="Times New Roman"/>
                <w:b/>
                <w:sz w:val="24"/>
                <w:szCs w:val="24"/>
                <w:lang w:eastAsia="ru-RU"/>
              </w:rPr>
            </w:pPr>
          </w:p>
          <w:p w:rsidR="00C170D1" w:rsidRPr="00EB2F17" w:rsidRDefault="00C170D1" w:rsidP="00C170D1">
            <w:pPr>
              <w:rPr>
                <w:rFonts w:ascii="Times New Roman" w:eastAsia="Times New Roman" w:hAnsi="Times New Roman" w:cs="Times New Roman"/>
                <w:sz w:val="24"/>
                <w:szCs w:val="24"/>
                <w:lang w:eastAsia="ru-RU"/>
              </w:rPr>
            </w:pPr>
            <w:r w:rsidRPr="00EB2F17">
              <w:rPr>
                <w:rFonts w:ascii="Times New Roman" w:eastAsia="Times New Roman" w:hAnsi="Times New Roman" w:cs="Times New Roman"/>
                <w:sz w:val="24"/>
                <w:szCs w:val="24"/>
                <w:lang w:eastAsia="ru-RU"/>
              </w:rPr>
              <w:t xml:space="preserve">          Индикаторлорду тандоонун негиздемеси:</w:t>
            </w:r>
          </w:p>
          <w:p w:rsidR="00C170D1" w:rsidRDefault="00C170D1" w:rsidP="0080094B">
            <w:pPr>
              <w:rPr>
                <w:rFonts w:ascii="Times New Roman" w:eastAsia="Times New Roman" w:hAnsi="Times New Roman" w:cs="Times New Roman"/>
                <w:sz w:val="24"/>
                <w:szCs w:val="24"/>
                <w:lang w:eastAsia="ru-RU"/>
              </w:rPr>
            </w:pPr>
            <w:r w:rsidRPr="00EB2F17">
              <w:rPr>
                <w:rFonts w:ascii="Times New Roman" w:eastAsia="Times New Roman" w:hAnsi="Times New Roman" w:cs="Times New Roman"/>
                <w:sz w:val="24"/>
                <w:szCs w:val="24"/>
                <w:lang w:eastAsia="ru-RU"/>
              </w:rPr>
              <w:t xml:space="preserve">          Балдарга жана жаштарга ыңгайлуу шаар ар бир ж</w:t>
            </w:r>
            <w:r w:rsidR="00DF11E0">
              <w:rPr>
                <w:rFonts w:ascii="Times New Roman" w:eastAsia="Times New Roman" w:hAnsi="Times New Roman" w:cs="Times New Roman"/>
                <w:sz w:val="24"/>
                <w:szCs w:val="24"/>
                <w:lang w:eastAsia="ru-RU"/>
              </w:rPr>
              <w:t>аш жарандын анын жашоо-</w:t>
            </w:r>
            <w:r w:rsidRPr="00EB2F17">
              <w:rPr>
                <w:rFonts w:ascii="Times New Roman" w:eastAsia="Times New Roman" w:hAnsi="Times New Roman" w:cs="Times New Roman"/>
                <w:sz w:val="24"/>
                <w:szCs w:val="24"/>
                <w:lang w:eastAsia="ru-RU"/>
              </w:rPr>
              <w:t xml:space="preserve">турмушуна тийиштүү маселелер боюнча чечимдерди кабыл алууга таасир этүүсүнө жана алар өз шаарынын кандай болуусун көргүсү келе тургандыгына карата өз пикирлерин айтуусуна </w:t>
            </w:r>
            <w:r w:rsidRPr="00EB2F17">
              <w:rPr>
                <w:rFonts w:ascii="Times New Roman" w:eastAsia="Times New Roman" w:hAnsi="Times New Roman" w:cs="Times New Roman"/>
                <w:sz w:val="24"/>
                <w:szCs w:val="24"/>
                <w:lang w:eastAsia="ru-RU"/>
              </w:rPr>
              <w:lastRenderedPageBreak/>
              <w:t>кепилдик берет. Жаштар шаарды өнүктүрүү процесси кандай өтүп жаткандыгы тууралуу кабардар болууга, бул процесске тартылууга жана бул жаш адамдардын көз караштарын жана тажрыйбасын сыйлай тургандыгын, аларды өнөктөш жана инсан, бирдей тең укуктуу активдүү жарандар  катары тааныша турганд</w:t>
            </w:r>
            <w:r w:rsidR="0080094B">
              <w:rPr>
                <w:rFonts w:ascii="Times New Roman" w:eastAsia="Times New Roman" w:hAnsi="Times New Roman" w:cs="Times New Roman"/>
                <w:sz w:val="24"/>
                <w:szCs w:val="24"/>
                <w:lang w:eastAsia="ru-RU"/>
              </w:rPr>
              <w:t xml:space="preserve">ыгын иш жүзүндө көрүүгө тийиш. </w:t>
            </w:r>
          </w:p>
          <w:p w:rsidR="00FA6A79" w:rsidRPr="00EB2F17" w:rsidRDefault="00FA6A79" w:rsidP="0080094B">
            <w:pPr>
              <w:rPr>
                <w:rFonts w:ascii="Times New Roman" w:eastAsia="Times New Roman" w:hAnsi="Times New Roman" w:cs="Times New Roman"/>
                <w:sz w:val="24"/>
                <w:szCs w:val="24"/>
                <w:lang w:eastAsia="ru-RU"/>
              </w:rPr>
            </w:pPr>
          </w:p>
        </w:tc>
      </w:tr>
      <w:tr w:rsidR="00C170D1" w:rsidRPr="00EB2F17" w:rsidTr="00F9486E">
        <w:trPr>
          <w:trHeight w:val="200"/>
          <w:jc w:val="center"/>
        </w:trPr>
        <w:tc>
          <w:tcPr>
            <w:tcW w:w="14317" w:type="dxa"/>
            <w:gridSpan w:val="14"/>
          </w:tcPr>
          <w:p w:rsidR="00C170D1" w:rsidRDefault="00C170D1" w:rsidP="00C170D1">
            <w:pPr>
              <w:pStyle w:val="a3"/>
              <w:spacing w:after="0" w:line="240" w:lineRule="auto"/>
              <w:rPr>
                <w:rFonts w:ascii="Times New Roman" w:hAnsi="Times New Roman" w:cs="Times New Roman"/>
                <w:b/>
                <w:sz w:val="24"/>
                <w:szCs w:val="24"/>
              </w:rPr>
            </w:pPr>
          </w:p>
          <w:p w:rsidR="00C170D1" w:rsidRPr="00EB2F17" w:rsidRDefault="00C170D1" w:rsidP="00C170D1">
            <w:pPr>
              <w:pStyle w:val="a3"/>
              <w:numPr>
                <w:ilvl w:val="0"/>
                <w:numId w:val="9"/>
              </w:numPr>
              <w:spacing w:after="0" w:line="240" w:lineRule="auto"/>
              <w:jc w:val="center"/>
              <w:rPr>
                <w:rFonts w:ascii="Times New Roman" w:hAnsi="Times New Roman" w:cs="Times New Roman"/>
                <w:b/>
                <w:sz w:val="24"/>
                <w:szCs w:val="24"/>
              </w:rPr>
            </w:pPr>
            <w:r w:rsidRPr="00EB2F17">
              <w:rPr>
                <w:rFonts w:ascii="Times New Roman" w:hAnsi="Times New Roman" w:cs="Times New Roman"/>
                <w:b/>
                <w:sz w:val="24"/>
                <w:szCs w:val="24"/>
              </w:rPr>
              <w:t>Мектеп, студенттик өз алдынча башкаруу  уюмдары жана башка формалдуу жана формалдуу эмес топтордон турган,  кыздар жана өспүрүмдөр тең катышкан жаштар иштери боюнча консультативдик кеңештин болушу</w:t>
            </w:r>
            <w:r w:rsidRPr="00EB2F17">
              <w:rPr>
                <w:rFonts w:ascii="Times New Roman" w:hAnsi="Times New Roman" w:cs="Times New Roman"/>
                <w:sz w:val="24"/>
                <w:szCs w:val="24"/>
              </w:rPr>
              <w:t xml:space="preserve"> </w:t>
            </w:r>
          </w:p>
          <w:p w:rsidR="00C170D1" w:rsidRPr="00EB2F17" w:rsidRDefault="00C170D1" w:rsidP="00C170D1">
            <w:pPr>
              <w:pStyle w:val="a3"/>
              <w:spacing w:after="0" w:line="240" w:lineRule="auto"/>
              <w:rPr>
                <w:rFonts w:ascii="Times New Roman" w:hAnsi="Times New Roman" w:cs="Times New Roman"/>
                <w:b/>
                <w:sz w:val="24"/>
                <w:szCs w:val="24"/>
              </w:rPr>
            </w:pPr>
          </w:p>
        </w:tc>
      </w:tr>
      <w:tr w:rsidR="00C170D1" w:rsidRPr="00D35E6E" w:rsidTr="00F9176E">
        <w:tblPrEx>
          <w:jc w:val="left"/>
        </w:tblPrEx>
        <w:tc>
          <w:tcPr>
            <w:tcW w:w="427" w:type="dxa"/>
          </w:tcPr>
          <w:p w:rsidR="00C170D1" w:rsidRPr="00047EDD" w:rsidRDefault="00C170D1" w:rsidP="00C170D1">
            <w:pPr>
              <w:rPr>
                <w:rFonts w:ascii="Times New Roman" w:hAnsi="Times New Roman" w:cs="Times New Roman"/>
                <w:sz w:val="24"/>
                <w:szCs w:val="24"/>
                <w:lang w:val="ru-RU"/>
              </w:rPr>
            </w:pPr>
            <w:r w:rsidRPr="00EB2F17">
              <w:rPr>
                <w:rFonts w:ascii="Times New Roman" w:hAnsi="Times New Roman" w:cs="Times New Roman"/>
                <w:sz w:val="24"/>
                <w:szCs w:val="24"/>
              </w:rPr>
              <w:t>1</w:t>
            </w:r>
            <w:r w:rsidR="00047EDD">
              <w:rPr>
                <w:rFonts w:ascii="Times New Roman" w:hAnsi="Times New Roman" w:cs="Times New Roman"/>
                <w:sz w:val="24"/>
                <w:szCs w:val="24"/>
                <w:lang w:val="ru-RU"/>
              </w:rPr>
              <w:t>.</w:t>
            </w:r>
          </w:p>
        </w:tc>
        <w:tc>
          <w:tcPr>
            <w:tcW w:w="3186" w:type="dxa"/>
            <w:gridSpan w:val="4"/>
          </w:tcPr>
          <w:p w:rsidR="00C170D1" w:rsidRPr="00EB2F17" w:rsidRDefault="00C170D1" w:rsidP="00C170D1">
            <w:pPr>
              <w:pStyle w:val="a3"/>
              <w:spacing w:after="0" w:line="240" w:lineRule="auto"/>
              <w:ind w:left="0"/>
              <w:jc w:val="both"/>
              <w:rPr>
                <w:rFonts w:ascii="Times New Roman" w:hAnsi="Times New Roman" w:cs="Times New Roman"/>
                <w:sz w:val="24"/>
                <w:szCs w:val="24"/>
              </w:rPr>
            </w:pPr>
            <w:r w:rsidRPr="00EB2F17">
              <w:rPr>
                <w:rFonts w:ascii="Times New Roman" w:hAnsi="Times New Roman" w:cs="Times New Roman"/>
                <w:sz w:val="24"/>
                <w:szCs w:val="24"/>
              </w:rPr>
              <w:t>Ролу жана мааниси</w:t>
            </w:r>
          </w:p>
          <w:p w:rsidR="00C170D1" w:rsidRPr="00EB2F17" w:rsidRDefault="00C170D1" w:rsidP="00C170D1">
            <w:pPr>
              <w:pStyle w:val="a3"/>
              <w:spacing w:after="0" w:line="240" w:lineRule="auto"/>
              <w:ind w:left="0"/>
              <w:jc w:val="both"/>
              <w:rPr>
                <w:rFonts w:ascii="Times New Roman" w:hAnsi="Times New Roman" w:cs="Times New Roman"/>
                <w:b/>
                <w:sz w:val="24"/>
                <w:szCs w:val="24"/>
              </w:rPr>
            </w:pPr>
          </w:p>
        </w:tc>
        <w:tc>
          <w:tcPr>
            <w:tcW w:w="10704" w:type="dxa"/>
            <w:gridSpan w:val="9"/>
          </w:tcPr>
          <w:p w:rsidR="00C170D1" w:rsidRPr="00EB2F17" w:rsidRDefault="00C170D1" w:rsidP="00C170D1">
            <w:pPr>
              <w:rPr>
                <w:rFonts w:ascii="Times New Roman" w:hAnsi="Times New Roman" w:cs="Times New Roman"/>
                <w:sz w:val="24"/>
                <w:szCs w:val="24"/>
              </w:rPr>
            </w:pPr>
            <w:r w:rsidRPr="00EB2F17">
              <w:rPr>
                <w:rFonts w:ascii="Times New Roman" w:hAnsi="Times New Roman" w:cs="Times New Roman"/>
                <w:sz w:val="24"/>
                <w:szCs w:val="24"/>
              </w:rPr>
              <w:t xml:space="preserve">Көрсөткүч иши балдардын жана жаштардын укугуна жана кызыкчылыгына тиешелүү маселелер боюнча сунуштама мүнөзүндөгү чечимдерди биргеликте талкуулоого жана иштеп чыгууга багытталган шаардын мэриясынын алдында жаштар иштери боюнча консультативдик кеңештин бар экендигин аныктоо үчүн колдонулат </w:t>
            </w:r>
          </w:p>
        </w:tc>
      </w:tr>
      <w:tr w:rsidR="00C170D1" w:rsidRPr="00D35E6E" w:rsidTr="00F9176E">
        <w:tblPrEx>
          <w:jc w:val="left"/>
        </w:tblPrEx>
        <w:trPr>
          <w:trHeight w:val="384"/>
        </w:trPr>
        <w:tc>
          <w:tcPr>
            <w:tcW w:w="427" w:type="dxa"/>
          </w:tcPr>
          <w:p w:rsidR="00C170D1" w:rsidRPr="00047EDD" w:rsidRDefault="00C170D1" w:rsidP="00C170D1">
            <w:pPr>
              <w:rPr>
                <w:rFonts w:ascii="Times New Roman" w:hAnsi="Times New Roman" w:cs="Times New Roman"/>
                <w:sz w:val="24"/>
                <w:szCs w:val="24"/>
                <w:lang w:val="ru-RU"/>
              </w:rPr>
            </w:pPr>
            <w:r w:rsidRPr="00EB2F17">
              <w:rPr>
                <w:rFonts w:ascii="Times New Roman" w:hAnsi="Times New Roman" w:cs="Times New Roman"/>
                <w:sz w:val="24"/>
                <w:szCs w:val="24"/>
              </w:rPr>
              <w:t>2</w:t>
            </w:r>
            <w:r w:rsidR="00047EDD">
              <w:rPr>
                <w:rFonts w:ascii="Times New Roman" w:hAnsi="Times New Roman" w:cs="Times New Roman"/>
                <w:sz w:val="24"/>
                <w:szCs w:val="24"/>
                <w:lang w:val="ru-RU"/>
              </w:rPr>
              <w:t>.</w:t>
            </w:r>
          </w:p>
        </w:tc>
        <w:tc>
          <w:tcPr>
            <w:tcW w:w="3186" w:type="dxa"/>
            <w:gridSpan w:val="4"/>
          </w:tcPr>
          <w:p w:rsidR="00C170D1" w:rsidRPr="00EB2F17" w:rsidRDefault="00C170D1" w:rsidP="00C170D1">
            <w:pPr>
              <w:pStyle w:val="a3"/>
              <w:spacing w:after="0" w:line="240" w:lineRule="auto"/>
              <w:ind w:left="0"/>
              <w:jc w:val="both"/>
              <w:rPr>
                <w:rFonts w:ascii="Times New Roman" w:hAnsi="Times New Roman" w:cs="Times New Roman"/>
                <w:sz w:val="24"/>
                <w:szCs w:val="24"/>
              </w:rPr>
            </w:pPr>
            <w:r w:rsidRPr="00EB2F17">
              <w:rPr>
                <w:rFonts w:ascii="Times New Roman" w:hAnsi="Times New Roman" w:cs="Times New Roman"/>
                <w:sz w:val="24"/>
                <w:szCs w:val="24"/>
              </w:rPr>
              <w:t>Көрсөткүчтүн тиби</w:t>
            </w:r>
          </w:p>
        </w:tc>
        <w:tc>
          <w:tcPr>
            <w:tcW w:w="10704" w:type="dxa"/>
            <w:gridSpan w:val="9"/>
          </w:tcPr>
          <w:p w:rsidR="00C170D1" w:rsidRPr="00EB2F17" w:rsidRDefault="00C170D1" w:rsidP="00C170D1">
            <w:pPr>
              <w:pStyle w:val="a3"/>
              <w:spacing w:after="0" w:line="240" w:lineRule="auto"/>
              <w:ind w:left="0"/>
              <w:jc w:val="both"/>
              <w:rPr>
                <w:rFonts w:ascii="Times New Roman" w:hAnsi="Times New Roman" w:cs="Times New Roman"/>
                <w:sz w:val="24"/>
                <w:szCs w:val="24"/>
              </w:rPr>
            </w:pPr>
            <w:r w:rsidRPr="00EB2F17">
              <w:rPr>
                <w:rFonts w:ascii="Times New Roman" w:hAnsi="Times New Roman" w:cs="Times New Roman"/>
                <w:sz w:val="24"/>
                <w:szCs w:val="24"/>
              </w:rPr>
              <w:t>Объективдүү</w:t>
            </w:r>
          </w:p>
        </w:tc>
      </w:tr>
      <w:tr w:rsidR="00C170D1" w:rsidRPr="00D35E6E" w:rsidTr="00F9176E">
        <w:tblPrEx>
          <w:jc w:val="left"/>
        </w:tblPrEx>
        <w:trPr>
          <w:trHeight w:val="574"/>
        </w:trPr>
        <w:tc>
          <w:tcPr>
            <w:tcW w:w="427" w:type="dxa"/>
          </w:tcPr>
          <w:p w:rsidR="00C170D1" w:rsidRPr="00047EDD" w:rsidRDefault="00C170D1" w:rsidP="00C170D1">
            <w:pPr>
              <w:pStyle w:val="a3"/>
              <w:spacing w:after="0" w:line="240" w:lineRule="auto"/>
              <w:ind w:left="0"/>
              <w:jc w:val="both"/>
              <w:rPr>
                <w:rFonts w:ascii="Times New Roman" w:hAnsi="Times New Roman" w:cs="Times New Roman"/>
                <w:sz w:val="24"/>
                <w:szCs w:val="24"/>
                <w:lang w:val="ru-RU"/>
              </w:rPr>
            </w:pPr>
            <w:r w:rsidRPr="00EB2F17">
              <w:rPr>
                <w:rFonts w:ascii="Times New Roman" w:hAnsi="Times New Roman" w:cs="Times New Roman"/>
                <w:sz w:val="24"/>
                <w:szCs w:val="24"/>
              </w:rPr>
              <w:t>3</w:t>
            </w:r>
            <w:r w:rsidR="00047EDD">
              <w:rPr>
                <w:rFonts w:ascii="Times New Roman" w:hAnsi="Times New Roman" w:cs="Times New Roman"/>
                <w:sz w:val="24"/>
                <w:szCs w:val="24"/>
                <w:lang w:val="ru-RU"/>
              </w:rPr>
              <w:t>.</w:t>
            </w:r>
          </w:p>
        </w:tc>
        <w:tc>
          <w:tcPr>
            <w:tcW w:w="3186" w:type="dxa"/>
            <w:gridSpan w:val="4"/>
          </w:tcPr>
          <w:p w:rsidR="00C170D1" w:rsidRPr="00EB2F17" w:rsidRDefault="00C170D1" w:rsidP="00C170D1">
            <w:pPr>
              <w:pStyle w:val="a3"/>
              <w:spacing w:after="0" w:line="240" w:lineRule="auto"/>
              <w:ind w:left="0"/>
              <w:jc w:val="both"/>
              <w:rPr>
                <w:rFonts w:ascii="Times New Roman" w:hAnsi="Times New Roman" w:cs="Times New Roman"/>
                <w:sz w:val="24"/>
                <w:szCs w:val="24"/>
              </w:rPr>
            </w:pPr>
            <w:r w:rsidRPr="00EB2F17">
              <w:rPr>
                <w:rFonts w:ascii="Times New Roman" w:hAnsi="Times New Roman" w:cs="Times New Roman"/>
                <w:sz w:val="24"/>
                <w:szCs w:val="24"/>
              </w:rPr>
              <w:t xml:space="preserve">Маалымат жыйноо боюнча нускама </w:t>
            </w:r>
          </w:p>
        </w:tc>
        <w:tc>
          <w:tcPr>
            <w:tcW w:w="10704" w:type="dxa"/>
            <w:gridSpan w:val="9"/>
          </w:tcPr>
          <w:p w:rsidR="00C170D1" w:rsidRPr="00EB2F17" w:rsidRDefault="00C170D1" w:rsidP="00C170D1">
            <w:pPr>
              <w:pStyle w:val="a3"/>
              <w:spacing w:after="0" w:line="240" w:lineRule="auto"/>
              <w:ind w:left="0"/>
              <w:jc w:val="both"/>
              <w:rPr>
                <w:rFonts w:ascii="Times New Roman" w:hAnsi="Times New Roman" w:cs="Times New Roman"/>
                <w:sz w:val="24"/>
                <w:szCs w:val="24"/>
              </w:rPr>
            </w:pPr>
            <w:r w:rsidRPr="00EB2F17">
              <w:rPr>
                <w:rFonts w:ascii="Times New Roman" w:hAnsi="Times New Roman" w:cs="Times New Roman"/>
                <w:sz w:val="24"/>
                <w:szCs w:val="24"/>
              </w:rPr>
              <w:t xml:space="preserve">Шаардын мэриясынын алдында жаштар иштери боюнча консультативдик кеңешти түзүү жөнүндө чечимдин көчүрмөсү жана анын курамын бекитүү </w:t>
            </w:r>
          </w:p>
        </w:tc>
      </w:tr>
      <w:tr w:rsidR="00C170D1" w:rsidRPr="00D35E6E" w:rsidTr="00F9176E">
        <w:tblPrEx>
          <w:jc w:val="left"/>
        </w:tblPrEx>
        <w:trPr>
          <w:trHeight w:val="288"/>
        </w:trPr>
        <w:tc>
          <w:tcPr>
            <w:tcW w:w="427" w:type="dxa"/>
          </w:tcPr>
          <w:p w:rsidR="00C170D1" w:rsidRPr="00047EDD" w:rsidRDefault="00C170D1" w:rsidP="00C170D1">
            <w:pPr>
              <w:pStyle w:val="a3"/>
              <w:spacing w:after="0" w:line="240" w:lineRule="auto"/>
              <w:ind w:left="0"/>
              <w:jc w:val="both"/>
              <w:rPr>
                <w:rFonts w:ascii="Times New Roman" w:hAnsi="Times New Roman" w:cs="Times New Roman"/>
                <w:sz w:val="24"/>
                <w:szCs w:val="24"/>
                <w:lang w:val="ru-RU"/>
              </w:rPr>
            </w:pPr>
            <w:r w:rsidRPr="00EB2F17">
              <w:rPr>
                <w:rFonts w:ascii="Times New Roman" w:hAnsi="Times New Roman" w:cs="Times New Roman"/>
                <w:sz w:val="24"/>
                <w:szCs w:val="24"/>
              </w:rPr>
              <w:t>4</w:t>
            </w:r>
            <w:r w:rsidR="00047EDD">
              <w:rPr>
                <w:rFonts w:ascii="Times New Roman" w:hAnsi="Times New Roman" w:cs="Times New Roman"/>
                <w:sz w:val="24"/>
                <w:szCs w:val="24"/>
                <w:lang w:val="ru-RU"/>
              </w:rPr>
              <w:t>.</w:t>
            </w:r>
          </w:p>
        </w:tc>
        <w:tc>
          <w:tcPr>
            <w:tcW w:w="3186" w:type="dxa"/>
            <w:gridSpan w:val="4"/>
          </w:tcPr>
          <w:p w:rsidR="00C170D1" w:rsidRPr="00EB2F17" w:rsidRDefault="00C170D1" w:rsidP="00C170D1">
            <w:pPr>
              <w:pStyle w:val="a3"/>
              <w:spacing w:after="0" w:line="240" w:lineRule="auto"/>
              <w:ind w:left="0"/>
              <w:jc w:val="both"/>
              <w:rPr>
                <w:rFonts w:ascii="Times New Roman" w:hAnsi="Times New Roman" w:cs="Times New Roman"/>
                <w:sz w:val="24"/>
                <w:szCs w:val="24"/>
              </w:rPr>
            </w:pPr>
            <w:r w:rsidRPr="00EB2F17">
              <w:rPr>
                <w:rFonts w:ascii="Times New Roman" w:hAnsi="Times New Roman" w:cs="Times New Roman"/>
                <w:sz w:val="24"/>
                <w:szCs w:val="24"/>
              </w:rPr>
              <w:t>Аныктоо жана эсептөө</w:t>
            </w:r>
          </w:p>
        </w:tc>
        <w:tc>
          <w:tcPr>
            <w:tcW w:w="10704" w:type="dxa"/>
            <w:gridSpan w:val="9"/>
          </w:tcPr>
          <w:p w:rsidR="00C170D1" w:rsidRPr="00EB2F17" w:rsidRDefault="00C170D1" w:rsidP="00C170D1">
            <w:pPr>
              <w:rPr>
                <w:rFonts w:ascii="Times New Roman" w:hAnsi="Times New Roman" w:cs="Times New Roman"/>
                <w:sz w:val="24"/>
                <w:szCs w:val="24"/>
              </w:rPr>
            </w:pPr>
            <w:r w:rsidRPr="00EB2F17">
              <w:rPr>
                <w:rFonts w:ascii="Times New Roman" w:hAnsi="Times New Roman" w:cs="Times New Roman"/>
                <w:sz w:val="24"/>
                <w:szCs w:val="24"/>
              </w:rPr>
              <w:t xml:space="preserve">Баалар шкаласы: “бар экендиги” </w:t>
            </w:r>
            <w:r w:rsidRPr="00EB2F17">
              <w:rPr>
                <w:rFonts w:ascii="Times New Roman" w:hAnsi="Times New Roman" w:cs="Times New Roman"/>
                <w:sz w:val="24"/>
                <w:szCs w:val="24"/>
                <w:lang w:eastAsia="ru-RU"/>
              </w:rPr>
              <w:t xml:space="preserve">– </w:t>
            </w:r>
            <w:r w:rsidRPr="00EB2F17">
              <w:rPr>
                <w:rFonts w:ascii="Times New Roman" w:hAnsi="Times New Roman" w:cs="Times New Roman"/>
                <w:sz w:val="24"/>
                <w:szCs w:val="24"/>
              </w:rPr>
              <w:t xml:space="preserve">5 упай, “жок болсо” </w:t>
            </w:r>
            <w:r w:rsidRPr="00EB2F17">
              <w:rPr>
                <w:rFonts w:ascii="Times New Roman" w:hAnsi="Times New Roman" w:cs="Times New Roman"/>
                <w:sz w:val="24"/>
                <w:szCs w:val="24"/>
                <w:lang w:eastAsia="ru-RU"/>
              </w:rPr>
              <w:t xml:space="preserve">– </w:t>
            </w:r>
            <w:r w:rsidRPr="00EB2F17">
              <w:rPr>
                <w:rFonts w:ascii="Times New Roman" w:hAnsi="Times New Roman" w:cs="Times New Roman"/>
                <w:sz w:val="24"/>
                <w:szCs w:val="24"/>
              </w:rPr>
              <w:t xml:space="preserve">0 упай. </w:t>
            </w:r>
          </w:p>
          <w:p w:rsidR="00C170D1" w:rsidRDefault="00460649" w:rsidP="00C170D1">
            <w:pPr>
              <w:rPr>
                <w:rFonts w:ascii="Times New Roman" w:hAnsi="Times New Roman" w:cs="Times New Roman"/>
                <w:sz w:val="24"/>
                <w:szCs w:val="24"/>
              </w:rPr>
            </w:pPr>
            <w:r>
              <w:rPr>
                <w:rFonts w:ascii="Times New Roman" w:hAnsi="Times New Roman" w:cs="Times New Roman"/>
                <w:sz w:val="24"/>
                <w:szCs w:val="24"/>
              </w:rPr>
              <w:t>Эселүүлүк</w:t>
            </w:r>
            <w:r w:rsidR="00C170D1" w:rsidRPr="00EB2F17">
              <w:rPr>
                <w:rFonts w:ascii="Times New Roman" w:hAnsi="Times New Roman" w:cs="Times New Roman"/>
                <w:sz w:val="24"/>
                <w:szCs w:val="24"/>
              </w:rPr>
              <w:t xml:space="preserve"> коэффициенти</w:t>
            </w:r>
            <w:r w:rsidR="00C170D1" w:rsidRPr="00EB2F17">
              <w:rPr>
                <w:rFonts w:ascii="Times New Roman" w:hAnsi="Times New Roman" w:cs="Times New Roman"/>
                <w:sz w:val="24"/>
                <w:szCs w:val="24"/>
                <w:lang w:eastAsia="ru-RU"/>
              </w:rPr>
              <w:t xml:space="preserve"> – </w:t>
            </w:r>
            <w:r w:rsidR="00C170D1" w:rsidRPr="00EB2F17">
              <w:rPr>
                <w:rFonts w:ascii="Times New Roman" w:hAnsi="Times New Roman" w:cs="Times New Roman"/>
                <w:sz w:val="24"/>
                <w:szCs w:val="24"/>
              </w:rPr>
              <w:t>1/5</w:t>
            </w:r>
          </w:p>
          <w:p w:rsidR="00FA6A79" w:rsidRPr="00EB2F17" w:rsidRDefault="00FA6A79" w:rsidP="00C170D1">
            <w:pPr>
              <w:rPr>
                <w:rFonts w:ascii="Times New Roman" w:hAnsi="Times New Roman" w:cs="Times New Roman"/>
                <w:sz w:val="24"/>
                <w:szCs w:val="24"/>
              </w:rPr>
            </w:pPr>
          </w:p>
        </w:tc>
      </w:tr>
      <w:tr w:rsidR="00C170D1" w:rsidRPr="00D35E6E" w:rsidTr="00F9486E">
        <w:tblPrEx>
          <w:jc w:val="left"/>
        </w:tblPrEx>
        <w:trPr>
          <w:trHeight w:val="288"/>
        </w:trPr>
        <w:tc>
          <w:tcPr>
            <w:tcW w:w="14317" w:type="dxa"/>
            <w:gridSpan w:val="14"/>
          </w:tcPr>
          <w:p w:rsidR="00C170D1" w:rsidRDefault="00C170D1" w:rsidP="00C170D1">
            <w:pPr>
              <w:pStyle w:val="a3"/>
              <w:spacing w:after="0" w:line="240" w:lineRule="auto"/>
              <w:rPr>
                <w:rFonts w:ascii="Times New Roman" w:hAnsi="Times New Roman" w:cs="Times New Roman"/>
                <w:b/>
                <w:sz w:val="24"/>
                <w:szCs w:val="24"/>
              </w:rPr>
            </w:pPr>
          </w:p>
          <w:p w:rsidR="00C170D1" w:rsidRDefault="00C170D1" w:rsidP="00DF11E0">
            <w:pPr>
              <w:pStyle w:val="a3"/>
              <w:numPr>
                <w:ilvl w:val="0"/>
                <w:numId w:val="9"/>
              </w:numPr>
              <w:spacing w:after="0" w:line="240" w:lineRule="auto"/>
              <w:jc w:val="center"/>
              <w:rPr>
                <w:rFonts w:ascii="Times New Roman" w:hAnsi="Times New Roman" w:cs="Times New Roman"/>
                <w:b/>
                <w:sz w:val="24"/>
                <w:szCs w:val="24"/>
              </w:rPr>
            </w:pPr>
            <w:r w:rsidRPr="00EB2F17">
              <w:rPr>
                <w:rFonts w:ascii="Times New Roman" w:hAnsi="Times New Roman" w:cs="Times New Roman"/>
                <w:b/>
                <w:sz w:val="24"/>
                <w:szCs w:val="24"/>
              </w:rPr>
              <w:t>Жылына эки жолудан кем эмес жаштар менен шаар мэринин жеке жолугушуусунун жыйынтыгы</w:t>
            </w:r>
            <w:r w:rsidR="00DF11E0">
              <w:rPr>
                <w:rFonts w:ascii="Times New Roman" w:hAnsi="Times New Roman" w:cs="Times New Roman"/>
                <w:b/>
                <w:sz w:val="24"/>
                <w:szCs w:val="24"/>
              </w:rPr>
              <w:t xml:space="preserve">на карата </w:t>
            </w:r>
            <w:r w:rsidRPr="00EB2F17">
              <w:rPr>
                <w:rFonts w:ascii="Times New Roman" w:hAnsi="Times New Roman" w:cs="Times New Roman"/>
                <w:b/>
                <w:sz w:val="24"/>
                <w:szCs w:val="24"/>
              </w:rPr>
              <w:t>жаштардын сунуштарын (каалоолорун) ишке ашыруу боюнча иш-чаралар планынын болушу</w:t>
            </w:r>
          </w:p>
          <w:p w:rsidR="00FA6A79" w:rsidRPr="0080094B" w:rsidRDefault="00FA6A79" w:rsidP="00FA6A79">
            <w:pPr>
              <w:pStyle w:val="a3"/>
              <w:spacing w:after="0" w:line="240" w:lineRule="auto"/>
              <w:rPr>
                <w:rFonts w:ascii="Times New Roman" w:hAnsi="Times New Roman" w:cs="Times New Roman"/>
                <w:b/>
                <w:sz w:val="24"/>
                <w:szCs w:val="24"/>
              </w:rPr>
            </w:pPr>
          </w:p>
        </w:tc>
      </w:tr>
      <w:tr w:rsidR="00C170D1" w:rsidRPr="00D35E6E" w:rsidTr="00F9176E">
        <w:tblPrEx>
          <w:jc w:val="left"/>
        </w:tblPrEx>
        <w:tc>
          <w:tcPr>
            <w:tcW w:w="427" w:type="dxa"/>
          </w:tcPr>
          <w:p w:rsidR="00C170D1" w:rsidRPr="00047EDD" w:rsidRDefault="00C170D1" w:rsidP="00C170D1">
            <w:pPr>
              <w:pStyle w:val="a3"/>
              <w:spacing w:after="0" w:line="240" w:lineRule="auto"/>
              <w:ind w:left="0"/>
              <w:jc w:val="both"/>
              <w:rPr>
                <w:rFonts w:ascii="Times New Roman" w:hAnsi="Times New Roman" w:cs="Times New Roman"/>
                <w:sz w:val="24"/>
                <w:szCs w:val="24"/>
                <w:lang w:val="ru-RU"/>
              </w:rPr>
            </w:pPr>
            <w:r w:rsidRPr="00EB2F17">
              <w:rPr>
                <w:rFonts w:ascii="Times New Roman" w:hAnsi="Times New Roman" w:cs="Times New Roman"/>
                <w:sz w:val="24"/>
                <w:szCs w:val="24"/>
              </w:rPr>
              <w:t>1</w:t>
            </w:r>
            <w:r w:rsidR="00047EDD">
              <w:rPr>
                <w:rFonts w:ascii="Times New Roman" w:hAnsi="Times New Roman" w:cs="Times New Roman"/>
                <w:sz w:val="24"/>
                <w:szCs w:val="24"/>
                <w:lang w:val="ru-RU"/>
              </w:rPr>
              <w:t>.</w:t>
            </w:r>
          </w:p>
        </w:tc>
        <w:tc>
          <w:tcPr>
            <w:tcW w:w="3186" w:type="dxa"/>
            <w:gridSpan w:val="4"/>
          </w:tcPr>
          <w:p w:rsidR="00C170D1" w:rsidRPr="00EB2F17" w:rsidRDefault="00C170D1" w:rsidP="00C170D1">
            <w:pPr>
              <w:pStyle w:val="a3"/>
              <w:spacing w:after="0" w:line="240" w:lineRule="auto"/>
              <w:ind w:left="0"/>
              <w:jc w:val="both"/>
              <w:rPr>
                <w:rFonts w:ascii="Times New Roman" w:hAnsi="Times New Roman" w:cs="Times New Roman"/>
                <w:sz w:val="24"/>
                <w:szCs w:val="24"/>
              </w:rPr>
            </w:pPr>
            <w:r w:rsidRPr="00EB2F17">
              <w:rPr>
                <w:rFonts w:ascii="Times New Roman" w:hAnsi="Times New Roman" w:cs="Times New Roman"/>
                <w:sz w:val="24"/>
                <w:szCs w:val="24"/>
              </w:rPr>
              <w:t>Ролу жана мааниси</w:t>
            </w:r>
          </w:p>
          <w:p w:rsidR="00C170D1" w:rsidRPr="00EB2F17" w:rsidRDefault="00C170D1" w:rsidP="00C170D1">
            <w:pPr>
              <w:pStyle w:val="a3"/>
              <w:spacing w:after="0" w:line="240" w:lineRule="auto"/>
              <w:ind w:left="0"/>
              <w:jc w:val="both"/>
              <w:rPr>
                <w:rFonts w:ascii="Times New Roman" w:hAnsi="Times New Roman" w:cs="Times New Roman"/>
                <w:b/>
                <w:sz w:val="24"/>
                <w:szCs w:val="24"/>
              </w:rPr>
            </w:pPr>
          </w:p>
        </w:tc>
        <w:tc>
          <w:tcPr>
            <w:tcW w:w="10704" w:type="dxa"/>
            <w:gridSpan w:val="9"/>
          </w:tcPr>
          <w:p w:rsidR="00C170D1" w:rsidRPr="00EB2F17" w:rsidRDefault="00C170D1" w:rsidP="00C170D1">
            <w:pPr>
              <w:rPr>
                <w:rFonts w:ascii="Times New Roman" w:hAnsi="Times New Roman" w:cs="Times New Roman"/>
                <w:sz w:val="24"/>
                <w:szCs w:val="24"/>
              </w:rPr>
            </w:pPr>
            <w:r w:rsidRPr="00EB2F17">
              <w:rPr>
                <w:rFonts w:ascii="Times New Roman" w:hAnsi="Times New Roman" w:cs="Times New Roman"/>
                <w:sz w:val="24"/>
                <w:szCs w:val="24"/>
              </w:rPr>
              <w:t xml:space="preserve">Көрсөткүч жылына эки жолудан кем эмес мэрдин жаштар менен жеке жолугушуусунун жыйынтыгы боюнча (ар бир жарым жылдыкта) кабыл алынган чечимдердин санын өлчөө үчүн колдонулат </w:t>
            </w:r>
          </w:p>
        </w:tc>
      </w:tr>
      <w:tr w:rsidR="00C170D1" w:rsidRPr="00D35E6E" w:rsidTr="00F9176E">
        <w:tblPrEx>
          <w:jc w:val="left"/>
        </w:tblPrEx>
        <w:trPr>
          <w:trHeight w:val="266"/>
        </w:trPr>
        <w:tc>
          <w:tcPr>
            <w:tcW w:w="427" w:type="dxa"/>
          </w:tcPr>
          <w:p w:rsidR="00C170D1" w:rsidRPr="00047EDD" w:rsidRDefault="00C170D1" w:rsidP="00C170D1">
            <w:pPr>
              <w:pStyle w:val="a3"/>
              <w:spacing w:after="0" w:line="240" w:lineRule="auto"/>
              <w:ind w:left="0"/>
              <w:jc w:val="both"/>
              <w:rPr>
                <w:rFonts w:ascii="Times New Roman" w:hAnsi="Times New Roman" w:cs="Times New Roman"/>
                <w:sz w:val="24"/>
                <w:szCs w:val="24"/>
                <w:lang w:val="ru-RU"/>
              </w:rPr>
            </w:pPr>
            <w:r w:rsidRPr="00EB2F17">
              <w:rPr>
                <w:rFonts w:ascii="Times New Roman" w:hAnsi="Times New Roman" w:cs="Times New Roman"/>
                <w:sz w:val="24"/>
                <w:szCs w:val="24"/>
              </w:rPr>
              <w:t>2</w:t>
            </w:r>
            <w:r w:rsidR="00047EDD">
              <w:rPr>
                <w:rFonts w:ascii="Times New Roman" w:hAnsi="Times New Roman" w:cs="Times New Roman"/>
                <w:sz w:val="24"/>
                <w:szCs w:val="24"/>
                <w:lang w:val="ru-RU"/>
              </w:rPr>
              <w:t>.</w:t>
            </w:r>
          </w:p>
        </w:tc>
        <w:tc>
          <w:tcPr>
            <w:tcW w:w="3186" w:type="dxa"/>
            <w:gridSpan w:val="4"/>
          </w:tcPr>
          <w:p w:rsidR="00C170D1" w:rsidRPr="00EB2F17" w:rsidRDefault="00C170D1" w:rsidP="00C170D1">
            <w:pPr>
              <w:pStyle w:val="a3"/>
              <w:spacing w:after="0" w:line="240" w:lineRule="auto"/>
              <w:ind w:left="0"/>
              <w:jc w:val="both"/>
              <w:rPr>
                <w:rFonts w:ascii="Times New Roman" w:hAnsi="Times New Roman" w:cs="Times New Roman"/>
                <w:sz w:val="24"/>
                <w:szCs w:val="24"/>
              </w:rPr>
            </w:pPr>
            <w:r w:rsidRPr="00EB2F17">
              <w:rPr>
                <w:rFonts w:ascii="Times New Roman" w:hAnsi="Times New Roman" w:cs="Times New Roman"/>
                <w:sz w:val="24"/>
                <w:szCs w:val="24"/>
              </w:rPr>
              <w:t>Көрсөткүчтүн тиби</w:t>
            </w:r>
          </w:p>
        </w:tc>
        <w:tc>
          <w:tcPr>
            <w:tcW w:w="10704" w:type="dxa"/>
            <w:gridSpan w:val="9"/>
          </w:tcPr>
          <w:p w:rsidR="00C170D1" w:rsidRPr="00EB2F17" w:rsidRDefault="00C170D1" w:rsidP="00C170D1">
            <w:pPr>
              <w:pStyle w:val="a3"/>
              <w:spacing w:after="0" w:line="240" w:lineRule="auto"/>
              <w:ind w:left="0"/>
              <w:jc w:val="both"/>
              <w:rPr>
                <w:rFonts w:ascii="Times New Roman" w:hAnsi="Times New Roman" w:cs="Times New Roman"/>
                <w:sz w:val="24"/>
                <w:szCs w:val="24"/>
              </w:rPr>
            </w:pPr>
            <w:r w:rsidRPr="00EB2F17">
              <w:rPr>
                <w:rFonts w:ascii="Times New Roman" w:hAnsi="Times New Roman" w:cs="Times New Roman"/>
                <w:sz w:val="24"/>
                <w:szCs w:val="24"/>
              </w:rPr>
              <w:t>Объективдүү</w:t>
            </w:r>
          </w:p>
        </w:tc>
      </w:tr>
      <w:tr w:rsidR="00C170D1" w:rsidRPr="00D35E6E" w:rsidTr="00F9176E">
        <w:tblPrEx>
          <w:jc w:val="left"/>
        </w:tblPrEx>
        <w:trPr>
          <w:trHeight w:val="653"/>
        </w:trPr>
        <w:tc>
          <w:tcPr>
            <w:tcW w:w="427" w:type="dxa"/>
          </w:tcPr>
          <w:p w:rsidR="00C170D1" w:rsidRPr="00047EDD" w:rsidRDefault="00C170D1" w:rsidP="00C170D1">
            <w:pPr>
              <w:pStyle w:val="a3"/>
              <w:spacing w:after="0" w:line="240" w:lineRule="auto"/>
              <w:ind w:left="0"/>
              <w:jc w:val="both"/>
              <w:rPr>
                <w:rFonts w:ascii="Times New Roman" w:hAnsi="Times New Roman" w:cs="Times New Roman"/>
                <w:sz w:val="24"/>
                <w:szCs w:val="24"/>
                <w:lang w:val="ru-RU"/>
              </w:rPr>
            </w:pPr>
            <w:r w:rsidRPr="00EB2F17">
              <w:rPr>
                <w:rFonts w:ascii="Times New Roman" w:hAnsi="Times New Roman" w:cs="Times New Roman"/>
                <w:sz w:val="24"/>
                <w:szCs w:val="24"/>
              </w:rPr>
              <w:t>3</w:t>
            </w:r>
            <w:r w:rsidR="00047EDD">
              <w:rPr>
                <w:rFonts w:ascii="Times New Roman" w:hAnsi="Times New Roman" w:cs="Times New Roman"/>
                <w:sz w:val="24"/>
                <w:szCs w:val="24"/>
                <w:lang w:val="ru-RU"/>
              </w:rPr>
              <w:t>.</w:t>
            </w:r>
          </w:p>
        </w:tc>
        <w:tc>
          <w:tcPr>
            <w:tcW w:w="3186" w:type="dxa"/>
            <w:gridSpan w:val="4"/>
          </w:tcPr>
          <w:p w:rsidR="00C170D1" w:rsidRPr="00EB2F17" w:rsidRDefault="00C170D1" w:rsidP="00C170D1">
            <w:pPr>
              <w:pStyle w:val="a3"/>
              <w:spacing w:after="0" w:line="240" w:lineRule="auto"/>
              <w:ind w:left="0"/>
              <w:jc w:val="both"/>
              <w:rPr>
                <w:rFonts w:ascii="Times New Roman" w:hAnsi="Times New Roman" w:cs="Times New Roman"/>
                <w:sz w:val="24"/>
                <w:szCs w:val="24"/>
              </w:rPr>
            </w:pPr>
            <w:r w:rsidRPr="00EB2F17">
              <w:rPr>
                <w:rFonts w:ascii="Times New Roman" w:hAnsi="Times New Roman" w:cs="Times New Roman"/>
                <w:sz w:val="24"/>
                <w:szCs w:val="24"/>
              </w:rPr>
              <w:t xml:space="preserve">Маалымат жыйноо боюнча нускама </w:t>
            </w:r>
          </w:p>
        </w:tc>
        <w:tc>
          <w:tcPr>
            <w:tcW w:w="10704" w:type="dxa"/>
            <w:gridSpan w:val="9"/>
          </w:tcPr>
          <w:p w:rsidR="00C170D1" w:rsidRPr="00EB2F17" w:rsidRDefault="00C170D1" w:rsidP="00C170D1">
            <w:pPr>
              <w:pStyle w:val="a3"/>
              <w:spacing w:after="0" w:line="240" w:lineRule="auto"/>
              <w:ind w:left="0"/>
              <w:jc w:val="both"/>
              <w:rPr>
                <w:rFonts w:ascii="Times New Roman" w:hAnsi="Times New Roman" w:cs="Times New Roman"/>
                <w:sz w:val="24"/>
                <w:szCs w:val="24"/>
              </w:rPr>
            </w:pPr>
            <w:r w:rsidRPr="00EB2F17">
              <w:rPr>
                <w:rFonts w:ascii="Times New Roman" w:hAnsi="Times New Roman" w:cs="Times New Roman"/>
                <w:sz w:val="24"/>
                <w:szCs w:val="24"/>
              </w:rPr>
              <w:t xml:space="preserve">Жолугушуулардын жыйынтыгы боюнча жаштардын сунуштарын ишке ашыруунун бекитилген </w:t>
            </w:r>
            <w:r w:rsidR="0096267A">
              <w:rPr>
                <w:rFonts w:ascii="Times New Roman" w:hAnsi="Times New Roman" w:cs="Times New Roman"/>
                <w:sz w:val="24"/>
                <w:szCs w:val="24"/>
              </w:rPr>
              <w:t xml:space="preserve">          </w:t>
            </w:r>
            <w:r w:rsidRPr="00EB2F17">
              <w:rPr>
                <w:rFonts w:ascii="Times New Roman" w:hAnsi="Times New Roman" w:cs="Times New Roman"/>
                <w:sz w:val="24"/>
                <w:szCs w:val="24"/>
              </w:rPr>
              <w:t xml:space="preserve">иш-чаралар планынын, алардын аткарылышы жөнүндө отчеттордун көчүрмөлөрү </w:t>
            </w:r>
          </w:p>
        </w:tc>
      </w:tr>
      <w:tr w:rsidR="00C170D1" w:rsidRPr="00D35E6E" w:rsidTr="00F9176E">
        <w:tblPrEx>
          <w:jc w:val="left"/>
        </w:tblPrEx>
        <w:tc>
          <w:tcPr>
            <w:tcW w:w="427" w:type="dxa"/>
          </w:tcPr>
          <w:p w:rsidR="00C170D1" w:rsidRPr="00047EDD" w:rsidRDefault="00C170D1" w:rsidP="00C170D1">
            <w:pPr>
              <w:pStyle w:val="a3"/>
              <w:spacing w:after="0" w:line="240" w:lineRule="auto"/>
              <w:ind w:left="0"/>
              <w:jc w:val="both"/>
              <w:rPr>
                <w:rFonts w:ascii="Times New Roman" w:hAnsi="Times New Roman" w:cs="Times New Roman"/>
                <w:sz w:val="24"/>
                <w:szCs w:val="24"/>
                <w:lang w:val="ru-RU"/>
              </w:rPr>
            </w:pPr>
            <w:r w:rsidRPr="00EB2F17">
              <w:rPr>
                <w:rFonts w:ascii="Times New Roman" w:hAnsi="Times New Roman" w:cs="Times New Roman"/>
                <w:sz w:val="24"/>
                <w:szCs w:val="24"/>
              </w:rPr>
              <w:t>4</w:t>
            </w:r>
            <w:r w:rsidR="00047EDD">
              <w:rPr>
                <w:rFonts w:ascii="Times New Roman" w:hAnsi="Times New Roman" w:cs="Times New Roman"/>
                <w:sz w:val="24"/>
                <w:szCs w:val="24"/>
                <w:lang w:val="ru-RU"/>
              </w:rPr>
              <w:t>.</w:t>
            </w:r>
          </w:p>
        </w:tc>
        <w:tc>
          <w:tcPr>
            <w:tcW w:w="3186" w:type="dxa"/>
            <w:gridSpan w:val="4"/>
          </w:tcPr>
          <w:p w:rsidR="00C170D1" w:rsidRPr="00EB2F17" w:rsidRDefault="00C170D1" w:rsidP="00C170D1">
            <w:pPr>
              <w:pStyle w:val="a3"/>
              <w:spacing w:after="0" w:line="240" w:lineRule="auto"/>
              <w:ind w:left="0"/>
              <w:jc w:val="both"/>
              <w:rPr>
                <w:rFonts w:ascii="Times New Roman" w:hAnsi="Times New Roman" w:cs="Times New Roman"/>
                <w:sz w:val="24"/>
                <w:szCs w:val="24"/>
              </w:rPr>
            </w:pPr>
            <w:r w:rsidRPr="00EB2F17">
              <w:rPr>
                <w:rFonts w:ascii="Times New Roman" w:hAnsi="Times New Roman" w:cs="Times New Roman"/>
                <w:sz w:val="24"/>
                <w:szCs w:val="24"/>
              </w:rPr>
              <w:t>Аныктоо жана эсептөө</w:t>
            </w:r>
          </w:p>
        </w:tc>
        <w:tc>
          <w:tcPr>
            <w:tcW w:w="10704" w:type="dxa"/>
            <w:gridSpan w:val="9"/>
          </w:tcPr>
          <w:p w:rsidR="00C170D1" w:rsidRPr="00EB2F17" w:rsidRDefault="00C170D1" w:rsidP="00C170D1">
            <w:pPr>
              <w:rPr>
                <w:rFonts w:ascii="Times New Roman" w:hAnsi="Times New Roman" w:cs="Times New Roman"/>
                <w:sz w:val="24"/>
                <w:szCs w:val="24"/>
              </w:rPr>
            </w:pPr>
            <w:r w:rsidRPr="00EB2F17">
              <w:rPr>
                <w:rFonts w:ascii="Times New Roman" w:hAnsi="Times New Roman" w:cs="Times New Roman"/>
                <w:sz w:val="24"/>
                <w:szCs w:val="24"/>
              </w:rPr>
              <w:t>Баалар шкаласы: “</w:t>
            </w:r>
            <w:r w:rsidR="00DF11E0">
              <w:rPr>
                <w:rFonts w:ascii="Times New Roman" w:hAnsi="Times New Roman" w:cs="Times New Roman"/>
                <w:sz w:val="24"/>
                <w:szCs w:val="24"/>
              </w:rPr>
              <w:t>экиден кем эмес пландын болушу</w:t>
            </w:r>
            <w:r w:rsidRPr="00EB2F17">
              <w:rPr>
                <w:rFonts w:ascii="Times New Roman" w:hAnsi="Times New Roman" w:cs="Times New Roman"/>
                <w:sz w:val="24"/>
                <w:szCs w:val="24"/>
              </w:rPr>
              <w:t xml:space="preserve">” </w:t>
            </w:r>
            <w:r w:rsidRPr="00EB2F17">
              <w:rPr>
                <w:rFonts w:ascii="Times New Roman" w:hAnsi="Times New Roman" w:cs="Times New Roman"/>
                <w:sz w:val="24"/>
                <w:szCs w:val="24"/>
                <w:lang w:eastAsia="ru-RU"/>
              </w:rPr>
              <w:t xml:space="preserve">– </w:t>
            </w:r>
            <w:r w:rsidRPr="00EB2F17">
              <w:rPr>
                <w:rFonts w:ascii="Times New Roman" w:hAnsi="Times New Roman" w:cs="Times New Roman"/>
                <w:sz w:val="24"/>
                <w:szCs w:val="24"/>
              </w:rPr>
              <w:t xml:space="preserve">5 упай, “жок болсо” </w:t>
            </w:r>
            <w:r w:rsidRPr="00EB2F17">
              <w:rPr>
                <w:rFonts w:ascii="Times New Roman" w:hAnsi="Times New Roman" w:cs="Times New Roman"/>
                <w:sz w:val="24"/>
                <w:szCs w:val="24"/>
                <w:lang w:eastAsia="ru-RU"/>
              </w:rPr>
              <w:t xml:space="preserve">– </w:t>
            </w:r>
            <w:r w:rsidRPr="00EB2F17">
              <w:rPr>
                <w:rFonts w:ascii="Times New Roman" w:hAnsi="Times New Roman" w:cs="Times New Roman"/>
                <w:sz w:val="24"/>
                <w:szCs w:val="24"/>
              </w:rPr>
              <w:t xml:space="preserve">0 упай. </w:t>
            </w:r>
          </w:p>
          <w:p w:rsidR="0080094B" w:rsidRDefault="00460649" w:rsidP="00C170D1">
            <w:pPr>
              <w:rPr>
                <w:rFonts w:ascii="Times New Roman" w:hAnsi="Times New Roman" w:cs="Times New Roman"/>
                <w:sz w:val="24"/>
                <w:szCs w:val="24"/>
              </w:rPr>
            </w:pPr>
            <w:r>
              <w:rPr>
                <w:rFonts w:ascii="Times New Roman" w:hAnsi="Times New Roman" w:cs="Times New Roman"/>
                <w:sz w:val="24"/>
                <w:szCs w:val="24"/>
              </w:rPr>
              <w:t>Эселүүлүк</w:t>
            </w:r>
            <w:r w:rsidR="00C170D1" w:rsidRPr="00EB2F17">
              <w:rPr>
                <w:rFonts w:ascii="Times New Roman" w:hAnsi="Times New Roman" w:cs="Times New Roman"/>
                <w:sz w:val="24"/>
                <w:szCs w:val="24"/>
              </w:rPr>
              <w:t xml:space="preserve"> коэффициенти</w:t>
            </w:r>
            <w:r w:rsidR="00C170D1" w:rsidRPr="00EB2F17">
              <w:rPr>
                <w:rFonts w:ascii="Times New Roman" w:hAnsi="Times New Roman" w:cs="Times New Roman"/>
                <w:sz w:val="24"/>
                <w:szCs w:val="24"/>
                <w:lang w:eastAsia="ru-RU"/>
              </w:rPr>
              <w:t xml:space="preserve"> – </w:t>
            </w:r>
            <w:r w:rsidR="00C170D1" w:rsidRPr="00EB2F17">
              <w:rPr>
                <w:rFonts w:ascii="Times New Roman" w:hAnsi="Times New Roman" w:cs="Times New Roman"/>
                <w:sz w:val="24"/>
                <w:szCs w:val="24"/>
              </w:rPr>
              <w:t>1/5</w:t>
            </w:r>
          </w:p>
          <w:p w:rsidR="00FA6A79" w:rsidRDefault="00FA6A79" w:rsidP="00C170D1">
            <w:pPr>
              <w:rPr>
                <w:rFonts w:ascii="Times New Roman" w:hAnsi="Times New Roman" w:cs="Times New Roman"/>
                <w:sz w:val="24"/>
                <w:szCs w:val="24"/>
              </w:rPr>
            </w:pPr>
          </w:p>
          <w:p w:rsidR="00FA6A79" w:rsidRDefault="00FA6A79" w:rsidP="00C170D1">
            <w:pPr>
              <w:rPr>
                <w:rFonts w:ascii="Times New Roman" w:hAnsi="Times New Roman" w:cs="Times New Roman"/>
                <w:sz w:val="24"/>
                <w:szCs w:val="24"/>
              </w:rPr>
            </w:pPr>
          </w:p>
          <w:p w:rsidR="00FA6A79" w:rsidRDefault="00FA6A79" w:rsidP="00C170D1">
            <w:pPr>
              <w:rPr>
                <w:rFonts w:ascii="Times New Roman" w:hAnsi="Times New Roman" w:cs="Times New Roman"/>
                <w:sz w:val="24"/>
                <w:szCs w:val="24"/>
              </w:rPr>
            </w:pPr>
          </w:p>
          <w:p w:rsidR="00FA6A79" w:rsidRPr="00EB2F17" w:rsidRDefault="00FA6A79" w:rsidP="00C170D1">
            <w:pPr>
              <w:rPr>
                <w:rFonts w:ascii="Times New Roman" w:hAnsi="Times New Roman" w:cs="Times New Roman"/>
                <w:sz w:val="24"/>
                <w:szCs w:val="24"/>
              </w:rPr>
            </w:pPr>
          </w:p>
        </w:tc>
      </w:tr>
      <w:tr w:rsidR="00C170D1" w:rsidRPr="00D35E6E" w:rsidTr="00F9486E">
        <w:tblPrEx>
          <w:jc w:val="left"/>
        </w:tblPrEx>
        <w:tc>
          <w:tcPr>
            <w:tcW w:w="14317" w:type="dxa"/>
            <w:gridSpan w:val="14"/>
          </w:tcPr>
          <w:p w:rsidR="00C170D1" w:rsidRDefault="00C170D1" w:rsidP="00C170D1">
            <w:pPr>
              <w:pStyle w:val="a3"/>
              <w:spacing w:after="0" w:line="240" w:lineRule="auto"/>
              <w:rPr>
                <w:rFonts w:ascii="Times New Roman" w:hAnsi="Times New Roman" w:cs="Times New Roman"/>
                <w:b/>
                <w:sz w:val="24"/>
                <w:szCs w:val="24"/>
              </w:rPr>
            </w:pPr>
          </w:p>
          <w:p w:rsidR="00C170D1" w:rsidRDefault="00C170D1" w:rsidP="00C170D1">
            <w:pPr>
              <w:pStyle w:val="a3"/>
              <w:numPr>
                <w:ilvl w:val="0"/>
                <w:numId w:val="9"/>
              </w:numPr>
              <w:spacing w:after="0" w:line="240" w:lineRule="auto"/>
              <w:jc w:val="center"/>
              <w:rPr>
                <w:rFonts w:ascii="Times New Roman" w:hAnsi="Times New Roman" w:cs="Times New Roman"/>
                <w:b/>
                <w:sz w:val="24"/>
                <w:szCs w:val="24"/>
              </w:rPr>
            </w:pPr>
            <w:r w:rsidRPr="00EB2F17">
              <w:rPr>
                <w:rFonts w:ascii="Times New Roman" w:hAnsi="Times New Roman" w:cs="Times New Roman"/>
                <w:b/>
                <w:sz w:val="24"/>
                <w:szCs w:val="24"/>
              </w:rPr>
              <w:t>Жаштар иштери боюнча консультативдик кеңештин мүчөлөрүнүн жергиликтүү өз алдынча башкаруу органдарынын өкүлчүлүктүү жана  атка</w:t>
            </w:r>
            <w:r w:rsidR="00DF11E0">
              <w:rPr>
                <w:rFonts w:ascii="Times New Roman" w:hAnsi="Times New Roman" w:cs="Times New Roman"/>
                <w:b/>
                <w:sz w:val="24"/>
                <w:szCs w:val="24"/>
              </w:rPr>
              <w:t>руучу органдарынын (коллегиялар</w:t>
            </w:r>
            <w:r w:rsidRPr="00EB2F17">
              <w:rPr>
                <w:rFonts w:ascii="Times New Roman" w:hAnsi="Times New Roman" w:cs="Times New Roman"/>
                <w:b/>
                <w:sz w:val="24"/>
                <w:szCs w:val="24"/>
              </w:rPr>
              <w:t xml:space="preserve">, </w:t>
            </w:r>
            <w:r w:rsidR="00DF11E0">
              <w:rPr>
                <w:rFonts w:ascii="Times New Roman" w:hAnsi="Times New Roman" w:cs="Times New Roman"/>
                <w:b/>
                <w:sz w:val="24"/>
                <w:szCs w:val="24"/>
              </w:rPr>
              <w:t>туруктуу комиссиялар, экиден кем эмес чечим</w:t>
            </w:r>
            <w:r w:rsidRPr="00EB2F17">
              <w:rPr>
                <w:rFonts w:ascii="Times New Roman" w:hAnsi="Times New Roman" w:cs="Times New Roman"/>
                <w:b/>
                <w:sz w:val="24"/>
                <w:szCs w:val="24"/>
              </w:rPr>
              <w:t>) коллегиалдуу жумушчу органдарына катышуусу</w:t>
            </w:r>
          </w:p>
          <w:p w:rsidR="00C170D1" w:rsidRPr="00EB2F17" w:rsidRDefault="00C170D1" w:rsidP="00C170D1">
            <w:pPr>
              <w:pStyle w:val="a3"/>
              <w:spacing w:after="0" w:line="240" w:lineRule="auto"/>
              <w:rPr>
                <w:rFonts w:ascii="Times New Roman" w:hAnsi="Times New Roman" w:cs="Times New Roman"/>
                <w:b/>
                <w:sz w:val="24"/>
                <w:szCs w:val="24"/>
              </w:rPr>
            </w:pPr>
          </w:p>
        </w:tc>
      </w:tr>
      <w:tr w:rsidR="00C170D1" w:rsidRPr="00D35E6E" w:rsidTr="00F9176E">
        <w:tblPrEx>
          <w:jc w:val="left"/>
        </w:tblPrEx>
        <w:tc>
          <w:tcPr>
            <w:tcW w:w="427" w:type="dxa"/>
          </w:tcPr>
          <w:p w:rsidR="00C170D1" w:rsidRPr="00047EDD" w:rsidRDefault="00C170D1" w:rsidP="00C170D1">
            <w:pPr>
              <w:pStyle w:val="a3"/>
              <w:spacing w:after="0" w:line="240" w:lineRule="auto"/>
              <w:ind w:left="0"/>
              <w:jc w:val="both"/>
              <w:rPr>
                <w:rFonts w:ascii="Times New Roman" w:hAnsi="Times New Roman" w:cs="Times New Roman"/>
                <w:sz w:val="24"/>
                <w:szCs w:val="24"/>
                <w:lang w:val="ru-RU"/>
              </w:rPr>
            </w:pPr>
            <w:r w:rsidRPr="00EB2F17">
              <w:rPr>
                <w:rFonts w:ascii="Times New Roman" w:hAnsi="Times New Roman" w:cs="Times New Roman"/>
                <w:sz w:val="24"/>
                <w:szCs w:val="24"/>
              </w:rPr>
              <w:t>1</w:t>
            </w:r>
            <w:r w:rsidR="00047EDD">
              <w:rPr>
                <w:rFonts w:ascii="Times New Roman" w:hAnsi="Times New Roman" w:cs="Times New Roman"/>
                <w:sz w:val="24"/>
                <w:szCs w:val="24"/>
                <w:lang w:val="ru-RU"/>
              </w:rPr>
              <w:t>.</w:t>
            </w:r>
          </w:p>
        </w:tc>
        <w:tc>
          <w:tcPr>
            <w:tcW w:w="3186" w:type="dxa"/>
            <w:gridSpan w:val="4"/>
          </w:tcPr>
          <w:p w:rsidR="00C170D1" w:rsidRPr="00EB2F17" w:rsidRDefault="00C170D1" w:rsidP="00C170D1">
            <w:pPr>
              <w:pStyle w:val="a3"/>
              <w:spacing w:after="0" w:line="240" w:lineRule="auto"/>
              <w:ind w:left="0"/>
              <w:jc w:val="both"/>
              <w:rPr>
                <w:rFonts w:ascii="Times New Roman" w:hAnsi="Times New Roman" w:cs="Times New Roman"/>
                <w:sz w:val="24"/>
                <w:szCs w:val="24"/>
              </w:rPr>
            </w:pPr>
            <w:r w:rsidRPr="00EB2F17">
              <w:rPr>
                <w:rFonts w:ascii="Times New Roman" w:hAnsi="Times New Roman" w:cs="Times New Roman"/>
                <w:sz w:val="24"/>
                <w:szCs w:val="24"/>
              </w:rPr>
              <w:t>Ролу жана мааниси</w:t>
            </w:r>
          </w:p>
          <w:p w:rsidR="00C170D1" w:rsidRPr="00EB2F17" w:rsidRDefault="00C170D1" w:rsidP="00C170D1">
            <w:pPr>
              <w:pStyle w:val="a3"/>
              <w:spacing w:after="0" w:line="240" w:lineRule="auto"/>
              <w:ind w:left="0"/>
              <w:jc w:val="both"/>
              <w:rPr>
                <w:rFonts w:ascii="Times New Roman" w:hAnsi="Times New Roman" w:cs="Times New Roman"/>
                <w:b/>
                <w:sz w:val="24"/>
                <w:szCs w:val="24"/>
              </w:rPr>
            </w:pPr>
          </w:p>
        </w:tc>
        <w:tc>
          <w:tcPr>
            <w:tcW w:w="10704" w:type="dxa"/>
            <w:gridSpan w:val="9"/>
          </w:tcPr>
          <w:p w:rsidR="00C170D1" w:rsidRPr="00EB2F17" w:rsidRDefault="00C170D1" w:rsidP="00C170D1">
            <w:pPr>
              <w:rPr>
                <w:rFonts w:ascii="Times New Roman" w:hAnsi="Times New Roman" w:cs="Times New Roman"/>
                <w:sz w:val="24"/>
                <w:szCs w:val="24"/>
              </w:rPr>
            </w:pPr>
            <w:r w:rsidRPr="00EB2F17">
              <w:rPr>
                <w:rFonts w:ascii="Times New Roman" w:hAnsi="Times New Roman" w:cs="Times New Roman"/>
                <w:sz w:val="24"/>
                <w:szCs w:val="24"/>
              </w:rPr>
              <w:t xml:space="preserve">Көрсөткүч муниципалитеттин коллегиалдуу органдарынын (коллегияларга, туруктуу комиссияларга мүчө болуу, жергиликтүү кеңештердин жыйындарына катышуу) ишине жаштар иштери боюнча консультативдик кеңештин мүчөлөрүнүн катышкандыгын аныктоо үчүн колдонулат </w:t>
            </w:r>
          </w:p>
        </w:tc>
      </w:tr>
      <w:tr w:rsidR="00C170D1" w:rsidRPr="00D35E6E" w:rsidTr="00F9176E">
        <w:tblPrEx>
          <w:jc w:val="left"/>
        </w:tblPrEx>
        <w:trPr>
          <w:trHeight w:val="280"/>
        </w:trPr>
        <w:tc>
          <w:tcPr>
            <w:tcW w:w="427" w:type="dxa"/>
          </w:tcPr>
          <w:p w:rsidR="00C170D1" w:rsidRPr="00047EDD" w:rsidRDefault="00C170D1" w:rsidP="00C170D1">
            <w:pPr>
              <w:pStyle w:val="a3"/>
              <w:spacing w:after="0" w:line="240" w:lineRule="auto"/>
              <w:ind w:left="0"/>
              <w:jc w:val="both"/>
              <w:rPr>
                <w:rFonts w:ascii="Times New Roman" w:hAnsi="Times New Roman" w:cs="Times New Roman"/>
                <w:sz w:val="24"/>
                <w:szCs w:val="24"/>
                <w:lang w:val="ru-RU"/>
              </w:rPr>
            </w:pPr>
            <w:r w:rsidRPr="00EB2F17">
              <w:rPr>
                <w:rFonts w:ascii="Times New Roman" w:hAnsi="Times New Roman" w:cs="Times New Roman"/>
                <w:sz w:val="24"/>
                <w:szCs w:val="24"/>
              </w:rPr>
              <w:t>2</w:t>
            </w:r>
            <w:r w:rsidR="00047EDD">
              <w:rPr>
                <w:rFonts w:ascii="Times New Roman" w:hAnsi="Times New Roman" w:cs="Times New Roman"/>
                <w:sz w:val="24"/>
                <w:szCs w:val="24"/>
                <w:lang w:val="ru-RU"/>
              </w:rPr>
              <w:t>.</w:t>
            </w:r>
          </w:p>
        </w:tc>
        <w:tc>
          <w:tcPr>
            <w:tcW w:w="3186" w:type="dxa"/>
            <w:gridSpan w:val="4"/>
          </w:tcPr>
          <w:p w:rsidR="00C170D1" w:rsidRPr="00EB2F17" w:rsidRDefault="00C170D1" w:rsidP="00C170D1">
            <w:pPr>
              <w:pStyle w:val="a3"/>
              <w:spacing w:after="0" w:line="240" w:lineRule="auto"/>
              <w:ind w:left="0"/>
              <w:jc w:val="both"/>
              <w:rPr>
                <w:rFonts w:ascii="Times New Roman" w:hAnsi="Times New Roman" w:cs="Times New Roman"/>
                <w:sz w:val="24"/>
                <w:szCs w:val="24"/>
              </w:rPr>
            </w:pPr>
            <w:r w:rsidRPr="00EB2F17">
              <w:rPr>
                <w:rFonts w:ascii="Times New Roman" w:hAnsi="Times New Roman" w:cs="Times New Roman"/>
                <w:sz w:val="24"/>
                <w:szCs w:val="24"/>
              </w:rPr>
              <w:t>Көрсөткүчтүн тиби</w:t>
            </w:r>
          </w:p>
        </w:tc>
        <w:tc>
          <w:tcPr>
            <w:tcW w:w="10704" w:type="dxa"/>
            <w:gridSpan w:val="9"/>
          </w:tcPr>
          <w:p w:rsidR="00C170D1" w:rsidRPr="00EB2F17" w:rsidRDefault="00C170D1" w:rsidP="00C170D1">
            <w:pPr>
              <w:pStyle w:val="a3"/>
              <w:spacing w:after="0" w:line="240" w:lineRule="auto"/>
              <w:ind w:left="0"/>
              <w:jc w:val="both"/>
              <w:rPr>
                <w:rFonts w:ascii="Times New Roman" w:hAnsi="Times New Roman" w:cs="Times New Roman"/>
                <w:sz w:val="24"/>
                <w:szCs w:val="24"/>
              </w:rPr>
            </w:pPr>
            <w:r w:rsidRPr="00EB2F17">
              <w:rPr>
                <w:rFonts w:ascii="Times New Roman" w:hAnsi="Times New Roman" w:cs="Times New Roman"/>
                <w:sz w:val="24"/>
                <w:szCs w:val="24"/>
              </w:rPr>
              <w:t>Объективдүү</w:t>
            </w:r>
          </w:p>
        </w:tc>
      </w:tr>
      <w:tr w:rsidR="00C170D1" w:rsidRPr="00D35E6E" w:rsidTr="00F9176E">
        <w:tblPrEx>
          <w:jc w:val="left"/>
        </w:tblPrEx>
        <w:trPr>
          <w:trHeight w:val="672"/>
        </w:trPr>
        <w:tc>
          <w:tcPr>
            <w:tcW w:w="427" w:type="dxa"/>
          </w:tcPr>
          <w:p w:rsidR="00C170D1" w:rsidRPr="00047EDD" w:rsidRDefault="00C170D1" w:rsidP="00C170D1">
            <w:pPr>
              <w:pStyle w:val="a3"/>
              <w:spacing w:after="0" w:line="240" w:lineRule="auto"/>
              <w:ind w:left="0"/>
              <w:jc w:val="both"/>
              <w:rPr>
                <w:rFonts w:ascii="Times New Roman" w:hAnsi="Times New Roman" w:cs="Times New Roman"/>
                <w:sz w:val="24"/>
                <w:szCs w:val="24"/>
                <w:lang w:val="ru-RU"/>
              </w:rPr>
            </w:pPr>
            <w:r w:rsidRPr="00EB2F17">
              <w:rPr>
                <w:rFonts w:ascii="Times New Roman" w:hAnsi="Times New Roman" w:cs="Times New Roman"/>
                <w:sz w:val="24"/>
                <w:szCs w:val="24"/>
              </w:rPr>
              <w:t>3</w:t>
            </w:r>
            <w:r w:rsidR="00047EDD">
              <w:rPr>
                <w:rFonts w:ascii="Times New Roman" w:hAnsi="Times New Roman" w:cs="Times New Roman"/>
                <w:sz w:val="24"/>
                <w:szCs w:val="24"/>
                <w:lang w:val="ru-RU"/>
              </w:rPr>
              <w:t>.</w:t>
            </w:r>
          </w:p>
        </w:tc>
        <w:tc>
          <w:tcPr>
            <w:tcW w:w="3186" w:type="dxa"/>
            <w:gridSpan w:val="4"/>
          </w:tcPr>
          <w:p w:rsidR="00C170D1" w:rsidRPr="00EB2F17" w:rsidRDefault="00C170D1" w:rsidP="00C170D1">
            <w:pPr>
              <w:pStyle w:val="a3"/>
              <w:spacing w:after="0" w:line="240" w:lineRule="auto"/>
              <w:ind w:left="0"/>
              <w:jc w:val="both"/>
              <w:rPr>
                <w:rFonts w:ascii="Times New Roman" w:hAnsi="Times New Roman" w:cs="Times New Roman"/>
                <w:sz w:val="24"/>
                <w:szCs w:val="24"/>
              </w:rPr>
            </w:pPr>
            <w:r w:rsidRPr="00EB2F17">
              <w:rPr>
                <w:rFonts w:ascii="Times New Roman" w:hAnsi="Times New Roman" w:cs="Times New Roman"/>
                <w:sz w:val="24"/>
                <w:szCs w:val="24"/>
              </w:rPr>
              <w:t xml:space="preserve">Маалымат жыйноо боюнча нускама </w:t>
            </w:r>
          </w:p>
        </w:tc>
        <w:tc>
          <w:tcPr>
            <w:tcW w:w="10704" w:type="dxa"/>
            <w:gridSpan w:val="9"/>
          </w:tcPr>
          <w:p w:rsidR="00C170D1" w:rsidRPr="00EB2F17" w:rsidRDefault="00C170D1" w:rsidP="00C170D1">
            <w:pPr>
              <w:rPr>
                <w:rFonts w:ascii="Times New Roman" w:hAnsi="Times New Roman" w:cs="Times New Roman"/>
                <w:sz w:val="24"/>
                <w:szCs w:val="24"/>
              </w:rPr>
            </w:pPr>
            <w:r w:rsidRPr="00EB2F17">
              <w:rPr>
                <w:rFonts w:ascii="Times New Roman" w:hAnsi="Times New Roman" w:cs="Times New Roman"/>
                <w:sz w:val="24"/>
                <w:szCs w:val="24"/>
              </w:rPr>
              <w:t xml:space="preserve">Коллегиалдуу органдардын курамын бекитүү жөнүндө чечимдердин, жергиликтүү кеңештин жыйындарынын протоколдорунун көчүрмөсү   </w:t>
            </w:r>
          </w:p>
        </w:tc>
      </w:tr>
      <w:tr w:rsidR="00C170D1" w:rsidRPr="00D35E6E" w:rsidTr="00F9176E">
        <w:tblPrEx>
          <w:jc w:val="left"/>
        </w:tblPrEx>
        <w:tc>
          <w:tcPr>
            <w:tcW w:w="427" w:type="dxa"/>
          </w:tcPr>
          <w:p w:rsidR="00C170D1" w:rsidRPr="00047EDD" w:rsidRDefault="00C170D1" w:rsidP="00C170D1">
            <w:pPr>
              <w:pStyle w:val="a3"/>
              <w:spacing w:after="0" w:line="240" w:lineRule="auto"/>
              <w:ind w:left="0"/>
              <w:jc w:val="both"/>
              <w:rPr>
                <w:rFonts w:ascii="Times New Roman" w:hAnsi="Times New Roman" w:cs="Times New Roman"/>
                <w:sz w:val="24"/>
                <w:szCs w:val="24"/>
                <w:lang w:val="ru-RU"/>
              </w:rPr>
            </w:pPr>
            <w:r w:rsidRPr="00EB2F17">
              <w:rPr>
                <w:rFonts w:ascii="Times New Roman" w:hAnsi="Times New Roman" w:cs="Times New Roman"/>
                <w:sz w:val="24"/>
                <w:szCs w:val="24"/>
              </w:rPr>
              <w:t>4</w:t>
            </w:r>
            <w:r w:rsidR="00047EDD">
              <w:rPr>
                <w:rFonts w:ascii="Times New Roman" w:hAnsi="Times New Roman" w:cs="Times New Roman"/>
                <w:sz w:val="24"/>
                <w:szCs w:val="24"/>
                <w:lang w:val="ru-RU"/>
              </w:rPr>
              <w:t>.</w:t>
            </w:r>
          </w:p>
        </w:tc>
        <w:tc>
          <w:tcPr>
            <w:tcW w:w="3186" w:type="dxa"/>
            <w:gridSpan w:val="4"/>
          </w:tcPr>
          <w:p w:rsidR="00C170D1" w:rsidRPr="00EB2F17" w:rsidRDefault="00C170D1" w:rsidP="00C170D1">
            <w:pPr>
              <w:pStyle w:val="a3"/>
              <w:spacing w:after="0" w:line="240" w:lineRule="auto"/>
              <w:ind w:left="0"/>
              <w:jc w:val="both"/>
              <w:rPr>
                <w:rFonts w:ascii="Times New Roman" w:hAnsi="Times New Roman" w:cs="Times New Roman"/>
                <w:sz w:val="24"/>
                <w:szCs w:val="24"/>
              </w:rPr>
            </w:pPr>
            <w:r w:rsidRPr="00EB2F17">
              <w:rPr>
                <w:rFonts w:ascii="Times New Roman" w:hAnsi="Times New Roman" w:cs="Times New Roman"/>
                <w:sz w:val="24"/>
                <w:szCs w:val="24"/>
              </w:rPr>
              <w:t>Аныктоо жана эсептөө</w:t>
            </w:r>
          </w:p>
        </w:tc>
        <w:tc>
          <w:tcPr>
            <w:tcW w:w="10704" w:type="dxa"/>
            <w:gridSpan w:val="9"/>
          </w:tcPr>
          <w:p w:rsidR="00C170D1" w:rsidRPr="00EB2F17" w:rsidRDefault="00C170D1" w:rsidP="00C170D1">
            <w:pPr>
              <w:rPr>
                <w:rFonts w:ascii="Times New Roman" w:hAnsi="Times New Roman" w:cs="Times New Roman"/>
                <w:sz w:val="24"/>
                <w:szCs w:val="24"/>
              </w:rPr>
            </w:pPr>
            <w:r w:rsidRPr="00EB2F17">
              <w:rPr>
                <w:rFonts w:ascii="Times New Roman" w:hAnsi="Times New Roman" w:cs="Times New Roman"/>
                <w:sz w:val="24"/>
                <w:szCs w:val="24"/>
              </w:rPr>
              <w:t xml:space="preserve">Баалар шкаласы:  “экиден кем эмес чечимдин жана/же протоколдун болушу” </w:t>
            </w:r>
            <w:r w:rsidRPr="00EB2F17">
              <w:rPr>
                <w:rFonts w:ascii="Times New Roman" w:hAnsi="Times New Roman" w:cs="Times New Roman"/>
                <w:sz w:val="24"/>
                <w:szCs w:val="24"/>
                <w:lang w:eastAsia="ru-RU"/>
              </w:rPr>
              <w:t xml:space="preserve">– </w:t>
            </w:r>
            <w:r w:rsidRPr="00EB2F17">
              <w:rPr>
                <w:rFonts w:ascii="Times New Roman" w:hAnsi="Times New Roman" w:cs="Times New Roman"/>
                <w:sz w:val="24"/>
                <w:szCs w:val="24"/>
              </w:rPr>
              <w:t xml:space="preserve">5 упай, “жок болсо” </w:t>
            </w:r>
            <w:r w:rsidRPr="00EB2F17">
              <w:rPr>
                <w:rFonts w:ascii="Times New Roman" w:hAnsi="Times New Roman" w:cs="Times New Roman"/>
                <w:sz w:val="24"/>
                <w:szCs w:val="24"/>
                <w:lang w:eastAsia="ru-RU"/>
              </w:rPr>
              <w:t xml:space="preserve">– </w:t>
            </w:r>
            <w:r w:rsidRPr="00EB2F17">
              <w:rPr>
                <w:rFonts w:ascii="Times New Roman" w:hAnsi="Times New Roman" w:cs="Times New Roman"/>
                <w:sz w:val="24"/>
                <w:szCs w:val="24"/>
              </w:rPr>
              <w:t xml:space="preserve">0 упай. </w:t>
            </w:r>
          </w:p>
          <w:p w:rsidR="00C170D1" w:rsidRDefault="00460649" w:rsidP="00C170D1">
            <w:pPr>
              <w:rPr>
                <w:rFonts w:ascii="Times New Roman" w:hAnsi="Times New Roman" w:cs="Times New Roman"/>
                <w:sz w:val="24"/>
                <w:szCs w:val="24"/>
              </w:rPr>
            </w:pPr>
            <w:r>
              <w:rPr>
                <w:rFonts w:ascii="Times New Roman" w:hAnsi="Times New Roman" w:cs="Times New Roman"/>
                <w:sz w:val="24"/>
                <w:szCs w:val="24"/>
              </w:rPr>
              <w:t>Эселүүлүк</w:t>
            </w:r>
            <w:r w:rsidR="00C170D1" w:rsidRPr="00EB2F17">
              <w:rPr>
                <w:rFonts w:ascii="Times New Roman" w:hAnsi="Times New Roman" w:cs="Times New Roman"/>
                <w:sz w:val="24"/>
                <w:szCs w:val="24"/>
              </w:rPr>
              <w:t xml:space="preserve"> коэффициенти</w:t>
            </w:r>
            <w:r w:rsidR="00C170D1" w:rsidRPr="00EB2F17">
              <w:rPr>
                <w:rFonts w:ascii="Times New Roman" w:hAnsi="Times New Roman" w:cs="Times New Roman"/>
                <w:sz w:val="24"/>
                <w:szCs w:val="24"/>
                <w:lang w:eastAsia="ru-RU"/>
              </w:rPr>
              <w:t xml:space="preserve"> – </w:t>
            </w:r>
            <w:r w:rsidR="00C170D1" w:rsidRPr="00EB2F17">
              <w:rPr>
                <w:rFonts w:ascii="Times New Roman" w:hAnsi="Times New Roman" w:cs="Times New Roman"/>
                <w:sz w:val="24"/>
                <w:szCs w:val="24"/>
              </w:rPr>
              <w:t>1/5</w:t>
            </w:r>
          </w:p>
          <w:p w:rsidR="00FA6A79" w:rsidRPr="00EB2F17" w:rsidRDefault="00FA6A79" w:rsidP="00C170D1">
            <w:pPr>
              <w:rPr>
                <w:rFonts w:ascii="Times New Roman" w:hAnsi="Times New Roman" w:cs="Times New Roman"/>
                <w:sz w:val="24"/>
                <w:szCs w:val="24"/>
              </w:rPr>
            </w:pPr>
          </w:p>
        </w:tc>
      </w:tr>
      <w:tr w:rsidR="00C170D1" w:rsidRPr="00D35E6E" w:rsidTr="00F9486E">
        <w:tblPrEx>
          <w:jc w:val="left"/>
        </w:tblPrEx>
        <w:tc>
          <w:tcPr>
            <w:tcW w:w="14317" w:type="dxa"/>
            <w:gridSpan w:val="14"/>
            <w:shd w:val="clear" w:color="auto" w:fill="auto"/>
          </w:tcPr>
          <w:p w:rsidR="00C170D1" w:rsidRPr="00C170D1" w:rsidRDefault="00C170D1" w:rsidP="00C170D1">
            <w:pPr>
              <w:pStyle w:val="a3"/>
              <w:spacing w:after="0" w:line="240" w:lineRule="auto"/>
              <w:rPr>
                <w:rFonts w:ascii="Times New Roman" w:hAnsi="Times New Roman" w:cs="Times New Roman"/>
                <w:b/>
                <w:sz w:val="24"/>
                <w:szCs w:val="24"/>
              </w:rPr>
            </w:pPr>
          </w:p>
          <w:p w:rsidR="00C170D1" w:rsidRPr="00C170D1" w:rsidRDefault="00C170D1" w:rsidP="00C170D1">
            <w:pPr>
              <w:pStyle w:val="a3"/>
              <w:numPr>
                <w:ilvl w:val="0"/>
                <w:numId w:val="9"/>
              </w:numPr>
              <w:spacing w:after="0" w:line="240" w:lineRule="auto"/>
              <w:jc w:val="center"/>
              <w:rPr>
                <w:rFonts w:ascii="Times New Roman" w:hAnsi="Times New Roman" w:cs="Times New Roman"/>
                <w:b/>
                <w:sz w:val="24"/>
                <w:szCs w:val="24"/>
              </w:rPr>
            </w:pPr>
            <w:r w:rsidRPr="00C170D1">
              <w:rPr>
                <w:rFonts w:ascii="Times New Roman" w:hAnsi="Times New Roman" w:cs="Times New Roman"/>
                <w:b/>
                <w:sz w:val="24"/>
                <w:szCs w:val="28"/>
              </w:rPr>
              <w:t xml:space="preserve">Жаштардын укугуна жана кызыкчылыктарына тиешелүү маселелердин жумушчу коллегиалдуу органдардын жыйынынын күн тартибинде болушу (экиден кем эмес жыйын)  </w:t>
            </w:r>
          </w:p>
          <w:p w:rsidR="00C170D1" w:rsidRPr="00C170D1" w:rsidRDefault="00C170D1" w:rsidP="00C170D1">
            <w:pPr>
              <w:pStyle w:val="a3"/>
              <w:spacing w:after="0" w:line="240" w:lineRule="auto"/>
              <w:rPr>
                <w:rFonts w:ascii="Times New Roman" w:hAnsi="Times New Roman" w:cs="Times New Roman"/>
                <w:b/>
                <w:sz w:val="24"/>
                <w:szCs w:val="24"/>
              </w:rPr>
            </w:pPr>
          </w:p>
        </w:tc>
      </w:tr>
      <w:tr w:rsidR="00C170D1" w:rsidRPr="00D35E6E" w:rsidTr="00F9176E">
        <w:tblPrEx>
          <w:jc w:val="left"/>
        </w:tblPrEx>
        <w:trPr>
          <w:trHeight w:val="414"/>
        </w:trPr>
        <w:tc>
          <w:tcPr>
            <w:tcW w:w="427" w:type="dxa"/>
          </w:tcPr>
          <w:p w:rsidR="00C170D1" w:rsidRPr="00047EDD" w:rsidRDefault="00C170D1" w:rsidP="00C170D1">
            <w:pPr>
              <w:pStyle w:val="a3"/>
              <w:spacing w:after="0" w:line="240" w:lineRule="auto"/>
              <w:ind w:left="0"/>
              <w:jc w:val="both"/>
              <w:rPr>
                <w:rFonts w:ascii="Times New Roman" w:hAnsi="Times New Roman" w:cs="Times New Roman"/>
                <w:sz w:val="24"/>
                <w:szCs w:val="24"/>
                <w:lang w:val="ru-RU"/>
              </w:rPr>
            </w:pPr>
            <w:r w:rsidRPr="00C170D1">
              <w:rPr>
                <w:rFonts w:ascii="Times New Roman" w:hAnsi="Times New Roman" w:cs="Times New Roman"/>
                <w:sz w:val="24"/>
                <w:szCs w:val="24"/>
              </w:rPr>
              <w:t>1</w:t>
            </w:r>
            <w:r w:rsidR="00047EDD">
              <w:rPr>
                <w:rFonts w:ascii="Times New Roman" w:hAnsi="Times New Roman" w:cs="Times New Roman"/>
                <w:sz w:val="24"/>
                <w:szCs w:val="24"/>
                <w:lang w:val="ru-RU"/>
              </w:rPr>
              <w:t>.</w:t>
            </w:r>
          </w:p>
        </w:tc>
        <w:tc>
          <w:tcPr>
            <w:tcW w:w="3186" w:type="dxa"/>
            <w:gridSpan w:val="4"/>
          </w:tcPr>
          <w:p w:rsidR="00C170D1" w:rsidRPr="00C170D1" w:rsidRDefault="00C170D1" w:rsidP="00C170D1">
            <w:pPr>
              <w:pStyle w:val="a3"/>
              <w:spacing w:after="0" w:line="240" w:lineRule="auto"/>
              <w:ind w:left="0"/>
              <w:jc w:val="both"/>
              <w:rPr>
                <w:rFonts w:ascii="Times New Roman" w:hAnsi="Times New Roman" w:cs="Times New Roman"/>
                <w:sz w:val="24"/>
                <w:szCs w:val="24"/>
              </w:rPr>
            </w:pPr>
            <w:r w:rsidRPr="00C170D1">
              <w:rPr>
                <w:rFonts w:ascii="Times New Roman" w:hAnsi="Times New Roman" w:cs="Times New Roman"/>
                <w:sz w:val="24"/>
                <w:szCs w:val="24"/>
              </w:rPr>
              <w:t>Ролу жана мааниси</w:t>
            </w:r>
          </w:p>
          <w:p w:rsidR="00C170D1" w:rsidRPr="00C170D1" w:rsidRDefault="00C170D1" w:rsidP="00C170D1">
            <w:pPr>
              <w:pStyle w:val="a3"/>
              <w:spacing w:after="0" w:line="240" w:lineRule="auto"/>
              <w:ind w:left="0"/>
              <w:jc w:val="both"/>
              <w:rPr>
                <w:rFonts w:ascii="Times New Roman" w:hAnsi="Times New Roman" w:cs="Times New Roman"/>
                <w:b/>
                <w:sz w:val="24"/>
                <w:szCs w:val="24"/>
              </w:rPr>
            </w:pPr>
          </w:p>
        </w:tc>
        <w:tc>
          <w:tcPr>
            <w:tcW w:w="10704" w:type="dxa"/>
            <w:gridSpan w:val="9"/>
          </w:tcPr>
          <w:p w:rsidR="00C170D1" w:rsidRPr="00C170D1" w:rsidRDefault="00C170D1" w:rsidP="00C170D1">
            <w:pPr>
              <w:rPr>
                <w:rFonts w:ascii="Times New Roman" w:hAnsi="Times New Roman" w:cs="Times New Roman"/>
                <w:sz w:val="24"/>
                <w:szCs w:val="24"/>
              </w:rPr>
            </w:pPr>
            <w:r w:rsidRPr="00C170D1">
              <w:rPr>
                <w:rFonts w:ascii="Times New Roman" w:hAnsi="Times New Roman" w:cs="Times New Roman"/>
                <w:sz w:val="24"/>
                <w:szCs w:val="24"/>
              </w:rPr>
              <w:t xml:space="preserve">Көрсөткүч муниципалитеттин коллегиалдуу органдарынын жыйындарына (эки жыйындан кем эмес)  жаштардын укугуна жана кызыкчылыгына тиешелүү киргизилген маселелердин бар экендигин өлчөө үчүн колдонулат </w:t>
            </w:r>
          </w:p>
        </w:tc>
      </w:tr>
      <w:tr w:rsidR="00C170D1" w:rsidRPr="00D35E6E" w:rsidTr="00F9176E">
        <w:tblPrEx>
          <w:jc w:val="left"/>
        </w:tblPrEx>
        <w:tc>
          <w:tcPr>
            <w:tcW w:w="427" w:type="dxa"/>
          </w:tcPr>
          <w:p w:rsidR="00C170D1" w:rsidRPr="00047EDD" w:rsidRDefault="00C170D1" w:rsidP="00C170D1">
            <w:pPr>
              <w:pStyle w:val="a3"/>
              <w:spacing w:after="0" w:line="240" w:lineRule="auto"/>
              <w:ind w:left="0"/>
              <w:jc w:val="both"/>
              <w:rPr>
                <w:rFonts w:ascii="Times New Roman" w:hAnsi="Times New Roman" w:cs="Times New Roman"/>
                <w:sz w:val="24"/>
                <w:szCs w:val="24"/>
                <w:lang w:val="ru-RU"/>
              </w:rPr>
            </w:pPr>
            <w:r w:rsidRPr="00C170D1">
              <w:rPr>
                <w:rFonts w:ascii="Times New Roman" w:hAnsi="Times New Roman" w:cs="Times New Roman"/>
                <w:sz w:val="24"/>
                <w:szCs w:val="24"/>
              </w:rPr>
              <w:t>2</w:t>
            </w:r>
            <w:r w:rsidR="00047EDD">
              <w:rPr>
                <w:rFonts w:ascii="Times New Roman" w:hAnsi="Times New Roman" w:cs="Times New Roman"/>
                <w:sz w:val="24"/>
                <w:szCs w:val="24"/>
                <w:lang w:val="ru-RU"/>
              </w:rPr>
              <w:t>.</w:t>
            </w:r>
          </w:p>
        </w:tc>
        <w:tc>
          <w:tcPr>
            <w:tcW w:w="3186" w:type="dxa"/>
            <w:gridSpan w:val="4"/>
          </w:tcPr>
          <w:p w:rsidR="00C170D1" w:rsidRPr="00C170D1" w:rsidRDefault="00C170D1" w:rsidP="00C170D1">
            <w:pPr>
              <w:pStyle w:val="a3"/>
              <w:spacing w:after="0" w:line="240" w:lineRule="auto"/>
              <w:ind w:left="0"/>
              <w:jc w:val="both"/>
              <w:rPr>
                <w:rFonts w:ascii="Times New Roman" w:hAnsi="Times New Roman" w:cs="Times New Roman"/>
                <w:sz w:val="24"/>
                <w:szCs w:val="24"/>
              </w:rPr>
            </w:pPr>
            <w:r w:rsidRPr="00C170D1">
              <w:rPr>
                <w:rFonts w:ascii="Times New Roman" w:hAnsi="Times New Roman" w:cs="Times New Roman"/>
                <w:sz w:val="24"/>
                <w:szCs w:val="24"/>
              </w:rPr>
              <w:t>Көрсөткүчтүн тиби</w:t>
            </w:r>
          </w:p>
        </w:tc>
        <w:tc>
          <w:tcPr>
            <w:tcW w:w="10704" w:type="dxa"/>
            <w:gridSpan w:val="9"/>
          </w:tcPr>
          <w:p w:rsidR="00C170D1" w:rsidRPr="00C170D1" w:rsidRDefault="00C170D1" w:rsidP="00C170D1">
            <w:pPr>
              <w:rPr>
                <w:rFonts w:ascii="Times New Roman" w:hAnsi="Times New Roman" w:cs="Times New Roman"/>
                <w:sz w:val="24"/>
                <w:szCs w:val="24"/>
              </w:rPr>
            </w:pPr>
            <w:r w:rsidRPr="00C170D1">
              <w:rPr>
                <w:rFonts w:ascii="Times New Roman" w:hAnsi="Times New Roman" w:cs="Times New Roman"/>
                <w:sz w:val="24"/>
                <w:szCs w:val="24"/>
              </w:rPr>
              <w:t>Объективдүү</w:t>
            </w:r>
          </w:p>
        </w:tc>
      </w:tr>
      <w:tr w:rsidR="00C170D1" w:rsidRPr="00D35E6E" w:rsidTr="00F9176E">
        <w:tblPrEx>
          <w:jc w:val="left"/>
        </w:tblPrEx>
        <w:tc>
          <w:tcPr>
            <w:tcW w:w="427" w:type="dxa"/>
          </w:tcPr>
          <w:p w:rsidR="00C170D1" w:rsidRPr="00047EDD" w:rsidRDefault="00C170D1" w:rsidP="00C170D1">
            <w:pPr>
              <w:pStyle w:val="a3"/>
              <w:spacing w:after="0" w:line="240" w:lineRule="auto"/>
              <w:ind w:left="0"/>
              <w:jc w:val="both"/>
              <w:rPr>
                <w:rFonts w:ascii="Times New Roman" w:hAnsi="Times New Roman" w:cs="Times New Roman"/>
                <w:sz w:val="24"/>
                <w:szCs w:val="24"/>
                <w:lang w:val="ru-RU"/>
              </w:rPr>
            </w:pPr>
            <w:r w:rsidRPr="00C170D1">
              <w:rPr>
                <w:rFonts w:ascii="Times New Roman" w:hAnsi="Times New Roman" w:cs="Times New Roman"/>
                <w:sz w:val="24"/>
                <w:szCs w:val="24"/>
              </w:rPr>
              <w:t>3</w:t>
            </w:r>
            <w:r w:rsidR="00047EDD">
              <w:rPr>
                <w:rFonts w:ascii="Times New Roman" w:hAnsi="Times New Roman" w:cs="Times New Roman"/>
                <w:sz w:val="24"/>
                <w:szCs w:val="24"/>
                <w:lang w:val="ru-RU"/>
              </w:rPr>
              <w:t>.</w:t>
            </w:r>
          </w:p>
        </w:tc>
        <w:tc>
          <w:tcPr>
            <w:tcW w:w="3186" w:type="dxa"/>
            <w:gridSpan w:val="4"/>
          </w:tcPr>
          <w:p w:rsidR="00C170D1" w:rsidRPr="00C170D1" w:rsidRDefault="00C170D1" w:rsidP="00C170D1">
            <w:pPr>
              <w:pStyle w:val="a3"/>
              <w:spacing w:after="0" w:line="240" w:lineRule="auto"/>
              <w:ind w:left="0"/>
              <w:jc w:val="both"/>
              <w:rPr>
                <w:rFonts w:ascii="Times New Roman" w:hAnsi="Times New Roman" w:cs="Times New Roman"/>
                <w:sz w:val="24"/>
                <w:szCs w:val="24"/>
              </w:rPr>
            </w:pPr>
            <w:r w:rsidRPr="00C170D1">
              <w:rPr>
                <w:rFonts w:ascii="Times New Roman" w:hAnsi="Times New Roman" w:cs="Times New Roman"/>
                <w:sz w:val="24"/>
                <w:szCs w:val="24"/>
              </w:rPr>
              <w:t xml:space="preserve">Маалымат жыйноо боюнча нускама </w:t>
            </w:r>
          </w:p>
        </w:tc>
        <w:tc>
          <w:tcPr>
            <w:tcW w:w="10704" w:type="dxa"/>
            <w:gridSpan w:val="9"/>
          </w:tcPr>
          <w:p w:rsidR="00C170D1" w:rsidRPr="00C170D1" w:rsidRDefault="00C170D1" w:rsidP="00C170D1">
            <w:pPr>
              <w:rPr>
                <w:rFonts w:ascii="Times New Roman" w:hAnsi="Times New Roman" w:cs="Times New Roman"/>
                <w:sz w:val="24"/>
                <w:szCs w:val="24"/>
              </w:rPr>
            </w:pPr>
            <w:r w:rsidRPr="00C170D1">
              <w:rPr>
                <w:rFonts w:ascii="Times New Roman" w:hAnsi="Times New Roman" w:cs="Times New Roman"/>
                <w:sz w:val="24"/>
                <w:szCs w:val="24"/>
              </w:rPr>
              <w:t xml:space="preserve">Коллегиялардын, комиссиялардын жыйындарынын (экиден кем эмес) чечимдеринин жана протоколдорунун көчүрмөсү </w:t>
            </w:r>
          </w:p>
        </w:tc>
      </w:tr>
      <w:tr w:rsidR="00C170D1" w:rsidRPr="00D35E6E" w:rsidTr="00F9176E">
        <w:tblPrEx>
          <w:jc w:val="left"/>
        </w:tblPrEx>
        <w:trPr>
          <w:trHeight w:val="379"/>
        </w:trPr>
        <w:tc>
          <w:tcPr>
            <w:tcW w:w="427" w:type="dxa"/>
          </w:tcPr>
          <w:p w:rsidR="00C170D1" w:rsidRPr="00047EDD" w:rsidRDefault="00C170D1" w:rsidP="00C170D1">
            <w:pPr>
              <w:pStyle w:val="a3"/>
              <w:spacing w:after="0" w:line="240" w:lineRule="auto"/>
              <w:ind w:left="0"/>
              <w:jc w:val="both"/>
              <w:rPr>
                <w:rFonts w:ascii="Times New Roman" w:hAnsi="Times New Roman" w:cs="Times New Roman"/>
                <w:sz w:val="24"/>
                <w:szCs w:val="24"/>
                <w:lang w:val="ru-RU"/>
              </w:rPr>
            </w:pPr>
            <w:r w:rsidRPr="00C170D1">
              <w:rPr>
                <w:rFonts w:ascii="Times New Roman" w:hAnsi="Times New Roman" w:cs="Times New Roman"/>
                <w:sz w:val="24"/>
                <w:szCs w:val="24"/>
              </w:rPr>
              <w:t>4</w:t>
            </w:r>
            <w:r w:rsidR="00047EDD">
              <w:rPr>
                <w:rFonts w:ascii="Times New Roman" w:hAnsi="Times New Roman" w:cs="Times New Roman"/>
                <w:sz w:val="24"/>
                <w:szCs w:val="24"/>
                <w:lang w:val="ru-RU"/>
              </w:rPr>
              <w:t>.</w:t>
            </w:r>
          </w:p>
        </w:tc>
        <w:tc>
          <w:tcPr>
            <w:tcW w:w="3186" w:type="dxa"/>
            <w:gridSpan w:val="4"/>
          </w:tcPr>
          <w:p w:rsidR="00C170D1" w:rsidRPr="00C170D1" w:rsidRDefault="00C170D1" w:rsidP="00C170D1">
            <w:pPr>
              <w:pStyle w:val="a3"/>
              <w:spacing w:after="0" w:line="240" w:lineRule="auto"/>
              <w:ind w:left="0"/>
              <w:jc w:val="both"/>
              <w:rPr>
                <w:rFonts w:ascii="Times New Roman" w:hAnsi="Times New Roman" w:cs="Times New Roman"/>
                <w:sz w:val="24"/>
                <w:szCs w:val="24"/>
              </w:rPr>
            </w:pPr>
            <w:r w:rsidRPr="00C170D1">
              <w:rPr>
                <w:rFonts w:ascii="Times New Roman" w:hAnsi="Times New Roman" w:cs="Times New Roman"/>
                <w:sz w:val="24"/>
                <w:szCs w:val="24"/>
              </w:rPr>
              <w:t>Аныктоо жана эсептөө</w:t>
            </w:r>
          </w:p>
        </w:tc>
        <w:tc>
          <w:tcPr>
            <w:tcW w:w="10704" w:type="dxa"/>
            <w:gridSpan w:val="9"/>
          </w:tcPr>
          <w:p w:rsidR="00C170D1" w:rsidRPr="00C170D1" w:rsidRDefault="00C170D1" w:rsidP="00C170D1">
            <w:pPr>
              <w:rPr>
                <w:rFonts w:ascii="Times New Roman" w:hAnsi="Times New Roman" w:cs="Times New Roman"/>
                <w:sz w:val="24"/>
                <w:szCs w:val="24"/>
              </w:rPr>
            </w:pPr>
            <w:r w:rsidRPr="00C170D1">
              <w:rPr>
                <w:rFonts w:ascii="Times New Roman" w:hAnsi="Times New Roman" w:cs="Times New Roman"/>
                <w:sz w:val="24"/>
                <w:szCs w:val="24"/>
              </w:rPr>
              <w:t xml:space="preserve">Баалар шкаласы:  “экиден кем эмес чечимдин жана /же протоколдун болушу” </w:t>
            </w:r>
            <w:r w:rsidRPr="00C170D1">
              <w:rPr>
                <w:rFonts w:ascii="Times New Roman" w:hAnsi="Times New Roman" w:cs="Times New Roman"/>
                <w:sz w:val="24"/>
                <w:szCs w:val="24"/>
                <w:lang w:eastAsia="ru-RU"/>
              </w:rPr>
              <w:t xml:space="preserve">– </w:t>
            </w:r>
            <w:r w:rsidRPr="00C170D1">
              <w:rPr>
                <w:rFonts w:ascii="Times New Roman" w:hAnsi="Times New Roman" w:cs="Times New Roman"/>
                <w:sz w:val="24"/>
                <w:szCs w:val="24"/>
              </w:rPr>
              <w:t xml:space="preserve">5 упай, “жок болсо” </w:t>
            </w:r>
            <w:r w:rsidRPr="00C170D1">
              <w:rPr>
                <w:rFonts w:ascii="Times New Roman" w:hAnsi="Times New Roman" w:cs="Times New Roman"/>
                <w:sz w:val="24"/>
                <w:szCs w:val="24"/>
                <w:lang w:eastAsia="ru-RU"/>
              </w:rPr>
              <w:t xml:space="preserve">– </w:t>
            </w:r>
            <w:r w:rsidRPr="00C170D1">
              <w:rPr>
                <w:rFonts w:ascii="Times New Roman" w:hAnsi="Times New Roman" w:cs="Times New Roman"/>
                <w:sz w:val="24"/>
                <w:szCs w:val="24"/>
              </w:rPr>
              <w:t xml:space="preserve">0 упай. </w:t>
            </w:r>
          </w:p>
          <w:p w:rsidR="00C170D1" w:rsidRDefault="00460649" w:rsidP="00C170D1">
            <w:pPr>
              <w:rPr>
                <w:rFonts w:ascii="Times New Roman" w:hAnsi="Times New Roman" w:cs="Times New Roman"/>
                <w:sz w:val="24"/>
                <w:szCs w:val="24"/>
              </w:rPr>
            </w:pPr>
            <w:r>
              <w:rPr>
                <w:rFonts w:ascii="Times New Roman" w:hAnsi="Times New Roman" w:cs="Times New Roman"/>
                <w:sz w:val="24"/>
                <w:szCs w:val="24"/>
              </w:rPr>
              <w:t>Эселүүлүк</w:t>
            </w:r>
            <w:r w:rsidR="00C170D1" w:rsidRPr="00C170D1">
              <w:rPr>
                <w:rFonts w:ascii="Times New Roman" w:hAnsi="Times New Roman" w:cs="Times New Roman"/>
                <w:sz w:val="24"/>
                <w:szCs w:val="24"/>
              </w:rPr>
              <w:t xml:space="preserve"> коэффициенти</w:t>
            </w:r>
            <w:r w:rsidR="00C170D1" w:rsidRPr="00C170D1">
              <w:rPr>
                <w:rFonts w:ascii="Times New Roman" w:hAnsi="Times New Roman" w:cs="Times New Roman"/>
                <w:sz w:val="24"/>
                <w:szCs w:val="24"/>
                <w:lang w:eastAsia="ru-RU"/>
              </w:rPr>
              <w:t xml:space="preserve"> – </w:t>
            </w:r>
            <w:r w:rsidR="00C170D1" w:rsidRPr="00C170D1">
              <w:rPr>
                <w:rFonts w:ascii="Times New Roman" w:hAnsi="Times New Roman" w:cs="Times New Roman"/>
                <w:sz w:val="24"/>
                <w:szCs w:val="24"/>
              </w:rPr>
              <w:t>1/5</w:t>
            </w:r>
          </w:p>
          <w:p w:rsidR="00FA6A79" w:rsidRDefault="00FA6A79" w:rsidP="00C170D1">
            <w:pPr>
              <w:rPr>
                <w:rFonts w:ascii="Times New Roman" w:hAnsi="Times New Roman" w:cs="Times New Roman"/>
                <w:sz w:val="24"/>
                <w:szCs w:val="24"/>
              </w:rPr>
            </w:pPr>
          </w:p>
          <w:p w:rsidR="00FA6A79" w:rsidRDefault="00FA6A79" w:rsidP="00C170D1">
            <w:pPr>
              <w:rPr>
                <w:rFonts w:ascii="Times New Roman" w:hAnsi="Times New Roman" w:cs="Times New Roman"/>
                <w:sz w:val="24"/>
                <w:szCs w:val="24"/>
              </w:rPr>
            </w:pPr>
          </w:p>
          <w:p w:rsidR="00FA6A79" w:rsidRDefault="00FA6A79" w:rsidP="00C170D1">
            <w:pPr>
              <w:rPr>
                <w:rFonts w:ascii="Times New Roman" w:hAnsi="Times New Roman" w:cs="Times New Roman"/>
                <w:sz w:val="24"/>
                <w:szCs w:val="24"/>
              </w:rPr>
            </w:pPr>
          </w:p>
          <w:p w:rsidR="00FA6A79" w:rsidRDefault="00FA6A79" w:rsidP="00C170D1">
            <w:pPr>
              <w:rPr>
                <w:rFonts w:ascii="Times New Roman" w:hAnsi="Times New Roman" w:cs="Times New Roman"/>
                <w:sz w:val="24"/>
                <w:szCs w:val="24"/>
              </w:rPr>
            </w:pPr>
          </w:p>
          <w:p w:rsidR="00FA6A79" w:rsidRPr="00C170D1" w:rsidRDefault="00FA6A79" w:rsidP="00C170D1">
            <w:pPr>
              <w:rPr>
                <w:rFonts w:ascii="Times New Roman" w:hAnsi="Times New Roman" w:cs="Times New Roman"/>
                <w:sz w:val="24"/>
                <w:szCs w:val="24"/>
              </w:rPr>
            </w:pPr>
          </w:p>
        </w:tc>
      </w:tr>
      <w:tr w:rsidR="00C170D1" w:rsidRPr="00D35E6E" w:rsidTr="00F9486E">
        <w:tblPrEx>
          <w:jc w:val="left"/>
        </w:tblPrEx>
        <w:trPr>
          <w:trHeight w:val="379"/>
        </w:trPr>
        <w:tc>
          <w:tcPr>
            <w:tcW w:w="14317" w:type="dxa"/>
            <w:gridSpan w:val="14"/>
            <w:shd w:val="clear" w:color="auto" w:fill="auto"/>
          </w:tcPr>
          <w:p w:rsidR="00C170D1" w:rsidRPr="00C170D1" w:rsidRDefault="00C170D1" w:rsidP="00C170D1">
            <w:pPr>
              <w:pStyle w:val="a3"/>
              <w:spacing w:after="0" w:line="240" w:lineRule="auto"/>
              <w:rPr>
                <w:rFonts w:ascii="Times New Roman" w:hAnsi="Times New Roman" w:cs="Times New Roman"/>
                <w:b/>
                <w:sz w:val="24"/>
                <w:szCs w:val="24"/>
              </w:rPr>
            </w:pPr>
          </w:p>
          <w:p w:rsidR="00C170D1" w:rsidRPr="00C170D1" w:rsidRDefault="00C170D1" w:rsidP="00C170D1">
            <w:pPr>
              <w:pStyle w:val="a3"/>
              <w:numPr>
                <w:ilvl w:val="0"/>
                <w:numId w:val="9"/>
              </w:numPr>
              <w:spacing w:after="0" w:line="240" w:lineRule="auto"/>
              <w:jc w:val="center"/>
              <w:rPr>
                <w:rFonts w:ascii="Times New Roman" w:hAnsi="Times New Roman" w:cs="Times New Roman"/>
                <w:b/>
                <w:sz w:val="24"/>
                <w:szCs w:val="24"/>
              </w:rPr>
            </w:pPr>
            <w:r w:rsidRPr="00C170D1">
              <w:rPr>
                <w:rFonts w:ascii="Times New Roman" w:hAnsi="Times New Roman" w:cs="Times New Roman"/>
                <w:b/>
                <w:sz w:val="24"/>
                <w:szCs w:val="28"/>
              </w:rPr>
              <w:t xml:space="preserve">Шаарды социалдык-экономикалык өнүктүрүүнүн программаларында төмөнкүдөй төрт: социалдык коргоо, коопсуздук, билим берүү, ден соолук багыттары  боюнча жаштардын жана балдардын </w:t>
            </w:r>
            <w:r w:rsidRPr="00C170D1">
              <w:rPr>
                <w:rFonts w:ascii="Times New Roman" w:hAnsi="Times New Roman" w:cs="Times New Roman"/>
                <w:b/>
                <w:sz w:val="24"/>
                <w:szCs w:val="24"/>
              </w:rPr>
              <w:t>ыңгайлуу</w:t>
            </w:r>
            <w:r w:rsidRPr="00C170D1">
              <w:rPr>
                <w:rFonts w:ascii="Times New Roman" w:hAnsi="Times New Roman" w:cs="Times New Roman"/>
                <w:b/>
                <w:sz w:val="24"/>
                <w:szCs w:val="28"/>
              </w:rPr>
              <w:t>лугунун оң жакка  өзгөргөнүн аныктоочу пункттун болушу</w:t>
            </w:r>
          </w:p>
          <w:p w:rsidR="00C170D1" w:rsidRPr="00C170D1" w:rsidRDefault="00C170D1" w:rsidP="00C170D1">
            <w:pPr>
              <w:pStyle w:val="a3"/>
              <w:spacing w:after="0" w:line="240" w:lineRule="auto"/>
              <w:rPr>
                <w:rFonts w:ascii="Times New Roman" w:hAnsi="Times New Roman" w:cs="Times New Roman"/>
                <w:b/>
                <w:sz w:val="24"/>
                <w:szCs w:val="24"/>
              </w:rPr>
            </w:pPr>
          </w:p>
        </w:tc>
      </w:tr>
      <w:tr w:rsidR="00C170D1" w:rsidRPr="00D35E6E" w:rsidTr="00F9176E">
        <w:tblPrEx>
          <w:jc w:val="left"/>
        </w:tblPrEx>
        <w:tc>
          <w:tcPr>
            <w:tcW w:w="427" w:type="dxa"/>
          </w:tcPr>
          <w:p w:rsidR="00C170D1" w:rsidRPr="00047EDD" w:rsidRDefault="00C170D1" w:rsidP="00C170D1">
            <w:pPr>
              <w:pStyle w:val="a3"/>
              <w:spacing w:after="0" w:line="240" w:lineRule="auto"/>
              <w:ind w:left="0"/>
              <w:jc w:val="both"/>
              <w:rPr>
                <w:rFonts w:ascii="Times New Roman" w:hAnsi="Times New Roman" w:cs="Times New Roman"/>
                <w:sz w:val="24"/>
                <w:szCs w:val="24"/>
                <w:lang w:val="ru-RU"/>
              </w:rPr>
            </w:pPr>
            <w:r w:rsidRPr="00C170D1">
              <w:rPr>
                <w:rFonts w:ascii="Times New Roman" w:hAnsi="Times New Roman" w:cs="Times New Roman"/>
                <w:sz w:val="24"/>
                <w:szCs w:val="24"/>
              </w:rPr>
              <w:t>1</w:t>
            </w:r>
            <w:r w:rsidR="00047EDD">
              <w:rPr>
                <w:rFonts w:ascii="Times New Roman" w:hAnsi="Times New Roman" w:cs="Times New Roman"/>
                <w:sz w:val="24"/>
                <w:szCs w:val="24"/>
                <w:lang w:val="ru-RU"/>
              </w:rPr>
              <w:t>.</w:t>
            </w:r>
          </w:p>
        </w:tc>
        <w:tc>
          <w:tcPr>
            <w:tcW w:w="3186" w:type="dxa"/>
            <w:gridSpan w:val="4"/>
          </w:tcPr>
          <w:p w:rsidR="00C170D1" w:rsidRPr="00C170D1" w:rsidRDefault="00C170D1" w:rsidP="00C170D1">
            <w:pPr>
              <w:pStyle w:val="a3"/>
              <w:spacing w:after="0" w:line="240" w:lineRule="auto"/>
              <w:ind w:left="0"/>
              <w:jc w:val="both"/>
              <w:rPr>
                <w:rFonts w:ascii="Times New Roman" w:hAnsi="Times New Roman" w:cs="Times New Roman"/>
                <w:sz w:val="24"/>
                <w:szCs w:val="24"/>
              </w:rPr>
            </w:pPr>
            <w:r w:rsidRPr="00C170D1">
              <w:rPr>
                <w:rFonts w:ascii="Times New Roman" w:hAnsi="Times New Roman" w:cs="Times New Roman"/>
                <w:sz w:val="24"/>
                <w:szCs w:val="24"/>
              </w:rPr>
              <w:t>Ролу жана мааниси</w:t>
            </w:r>
          </w:p>
          <w:p w:rsidR="00C170D1" w:rsidRPr="00C170D1" w:rsidRDefault="00C170D1" w:rsidP="00C170D1">
            <w:pPr>
              <w:pStyle w:val="a3"/>
              <w:spacing w:after="0" w:line="240" w:lineRule="auto"/>
              <w:ind w:left="0"/>
              <w:jc w:val="both"/>
              <w:rPr>
                <w:rFonts w:ascii="Times New Roman" w:hAnsi="Times New Roman" w:cs="Times New Roman"/>
                <w:b/>
                <w:sz w:val="24"/>
                <w:szCs w:val="24"/>
              </w:rPr>
            </w:pPr>
          </w:p>
        </w:tc>
        <w:tc>
          <w:tcPr>
            <w:tcW w:w="10704" w:type="dxa"/>
            <w:gridSpan w:val="9"/>
          </w:tcPr>
          <w:p w:rsidR="00C170D1" w:rsidRPr="00C170D1" w:rsidRDefault="00C170D1" w:rsidP="00C170D1">
            <w:pPr>
              <w:rPr>
                <w:rFonts w:ascii="Times New Roman" w:hAnsi="Times New Roman" w:cs="Times New Roman"/>
                <w:sz w:val="24"/>
                <w:szCs w:val="24"/>
              </w:rPr>
            </w:pPr>
            <w:r w:rsidRPr="00C170D1">
              <w:rPr>
                <w:rFonts w:ascii="Times New Roman" w:hAnsi="Times New Roman" w:cs="Times New Roman"/>
                <w:sz w:val="24"/>
                <w:szCs w:val="28"/>
              </w:rPr>
              <w:t>Көрсөткүч шаарды соц</w:t>
            </w:r>
            <w:r w:rsidR="00460649">
              <w:rPr>
                <w:rFonts w:ascii="Times New Roman" w:hAnsi="Times New Roman" w:cs="Times New Roman"/>
                <w:sz w:val="24"/>
                <w:szCs w:val="28"/>
              </w:rPr>
              <w:t>иалдык-экономикалык өнүктүрүү</w:t>
            </w:r>
            <w:r w:rsidRPr="00C170D1">
              <w:rPr>
                <w:rFonts w:ascii="Times New Roman" w:hAnsi="Times New Roman" w:cs="Times New Roman"/>
                <w:sz w:val="24"/>
                <w:szCs w:val="28"/>
              </w:rPr>
              <w:t xml:space="preserve"> программаларын</w:t>
            </w:r>
            <w:r w:rsidR="00460649">
              <w:rPr>
                <w:rFonts w:ascii="Times New Roman" w:hAnsi="Times New Roman" w:cs="Times New Roman"/>
                <w:sz w:val="24"/>
                <w:szCs w:val="28"/>
              </w:rPr>
              <w:t>ын</w:t>
            </w:r>
            <w:r w:rsidRPr="00C170D1">
              <w:rPr>
                <w:rFonts w:ascii="Times New Roman" w:hAnsi="Times New Roman" w:cs="Times New Roman"/>
                <w:sz w:val="24"/>
                <w:szCs w:val="28"/>
              </w:rPr>
              <w:t xml:space="preserve"> негиздемелеринде  төмөнкүдөй төрт: социалдык коргоо, коопсуздук, билим берүү, ден соолук (бюджетин көрсөтүү менен) багыттары боюнча жаштардын жана балдардын </w:t>
            </w:r>
            <w:r w:rsidRPr="00C170D1">
              <w:rPr>
                <w:rFonts w:ascii="Times New Roman" w:hAnsi="Times New Roman" w:cs="Times New Roman"/>
                <w:sz w:val="24"/>
                <w:szCs w:val="24"/>
              </w:rPr>
              <w:t>ыңгайлуу</w:t>
            </w:r>
            <w:r w:rsidRPr="00C170D1">
              <w:rPr>
                <w:rFonts w:ascii="Times New Roman" w:hAnsi="Times New Roman" w:cs="Times New Roman"/>
                <w:sz w:val="24"/>
                <w:szCs w:val="28"/>
              </w:rPr>
              <w:t xml:space="preserve">лугунун оң жакка  өзгөргөнүн аныктоочу пункттун болушун өлчөө үчүн колдонулат    </w:t>
            </w:r>
          </w:p>
        </w:tc>
      </w:tr>
      <w:tr w:rsidR="00C170D1" w:rsidRPr="00D35E6E" w:rsidTr="00F9176E">
        <w:tblPrEx>
          <w:jc w:val="left"/>
        </w:tblPrEx>
        <w:tc>
          <w:tcPr>
            <w:tcW w:w="427" w:type="dxa"/>
          </w:tcPr>
          <w:p w:rsidR="00C170D1" w:rsidRPr="00047EDD" w:rsidRDefault="00C170D1" w:rsidP="00C170D1">
            <w:pPr>
              <w:pStyle w:val="a3"/>
              <w:spacing w:after="0" w:line="240" w:lineRule="auto"/>
              <w:ind w:left="0"/>
              <w:jc w:val="both"/>
              <w:rPr>
                <w:rFonts w:ascii="Times New Roman" w:hAnsi="Times New Roman" w:cs="Times New Roman"/>
                <w:sz w:val="24"/>
                <w:szCs w:val="24"/>
                <w:lang w:val="ru-RU"/>
              </w:rPr>
            </w:pPr>
            <w:r w:rsidRPr="00C170D1">
              <w:rPr>
                <w:rFonts w:ascii="Times New Roman" w:hAnsi="Times New Roman" w:cs="Times New Roman"/>
                <w:sz w:val="24"/>
                <w:szCs w:val="24"/>
              </w:rPr>
              <w:t>2</w:t>
            </w:r>
            <w:r w:rsidR="00047EDD">
              <w:rPr>
                <w:rFonts w:ascii="Times New Roman" w:hAnsi="Times New Roman" w:cs="Times New Roman"/>
                <w:sz w:val="24"/>
                <w:szCs w:val="24"/>
                <w:lang w:val="ru-RU"/>
              </w:rPr>
              <w:t>.</w:t>
            </w:r>
          </w:p>
        </w:tc>
        <w:tc>
          <w:tcPr>
            <w:tcW w:w="3186" w:type="dxa"/>
            <w:gridSpan w:val="4"/>
          </w:tcPr>
          <w:p w:rsidR="00C170D1" w:rsidRPr="00C170D1" w:rsidRDefault="00C170D1" w:rsidP="00C170D1">
            <w:pPr>
              <w:pStyle w:val="a3"/>
              <w:spacing w:after="0" w:line="240" w:lineRule="auto"/>
              <w:ind w:left="0"/>
              <w:jc w:val="both"/>
              <w:rPr>
                <w:rFonts w:ascii="Times New Roman" w:hAnsi="Times New Roman" w:cs="Times New Roman"/>
                <w:sz w:val="24"/>
                <w:szCs w:val="24"/>
              </w:rPr>
            </w:pPr>
            <w:r w:rsidRPr="00C170D1">
              <w:rPr>
                <w:rFonts w:ascii="Times New Roman" w:hAnsi="Times New Roman" w:cs="Times New Roman"/>
                <w:sz w:val="24"/>
                <w:szCs w:val="24"/>
              </w:rPr>
              <w:t>Көрсөткүчтүн тиби</w:t>
            </w:r>
          </w:p>
        </w:tc>
        <w:tc>
          <w:tcPr>
            <w:tcW w:w="10704" w:type="dxa"/>
            <w:gridSpan w:val="9"/>
          </w:tcPr>
          <w:p w:rsidR="00C170D1" w:rsidRPr="00C170D1" w:rsidRDefault="00C170D1" w:rsidP="00C170D1">
            <w:pPr>
              <w:rPr>
                <w:rFonts w:ascii="Times New Roman" w:hAnsi="Times New Roman" w:cs="Times New Roman"/>
                <w:sz w:val="24"/>
                <w:szCs w:val="24"/>
              </w:rPr>
            </w:pPr>
            <w:r w:rsidRPr="00C170D1">
              <w:rPr>
                <w:rFonts w:ascii="Times New Roman" w:hAnsi="Times New Roman" w:cs="Times New Roman"/>
                <w:sz w:val="24"/>
                <w:szCs w:val="24"/>
              </w:rPr>
              <w:t>Объективдүү</w:t>
            </w:r>
          </w:p>
        </w:tc>
      </w:tr>
      <w:tr w:rsidR="00C170D1" w:rsidRPr="00D35E6E" w:rsidTr="00F9176E">
        <w:tblPrEx>
          <w:jc w:val="left"/>
        </w:tblPrEx>
        <w:tc>
          <w:tcPr>
            <w:tcW w:w="427" w:type="dxa"/>
          </w:tcPr>
          <w:p w:rsidR="00C170D1" w:rsidRPr="00047EDD" w:rsidRDefault="00C170D1" w:rsidP="00C170D1">
            <w:pPr>
              <w:pStyle w:val="a3"/>
              <w:spacing w:after="0" w:line="240" w:lineRule="auto"/>
              <w:ind w:left="0"/>
              <w:jc w:val="both"/>
              <w:rPr>
                <w:rFonts w:ascii="Times New Roman" w:hAnsi="Times New Roman" w:cs="Times New Roman"/>
                <w:sz w:val="24"/>
                <w:szCs w:val="24"/>
                <w:lang w:val="ru-RU"/>
              </w:rPr>
            </w:pPr>
            <w:r w:rsidRPr="00C170D1">
              <w:rPr>
                <w:rFonts w:ascii="Times New Roman" w:hAnsi="Times New Roman" w:cs="Times New Roman"/>
                <w:sz w:val="24"/>
                <w:szCs w:val="24"/>
              </w:rPr>
              <w:t>3</w:t>
            </w:r>
            <w:r w:rsidR="00047EDD">
              <w:rPr>
                <w:rFonts w:ascii="Times New Roman" w:hAnsi="Times New Roman" w:cs="Times New Roman"/>
                <w:sz w:val="24"/>
                <w:szCs w:val="24"/>
                <w:lang w:val="ru-RU"/>
              </w:rPr>
              <w:t>.</w:t>
            </w:r>
          </w:p>
        </w:tc>
        <w:tc>
          <w:tcPr>
            <w:tcW w:w="3186" w:type="dxa"/>
            <w:gridSpan w:val="4"/>
          </w:tcPr>
          <w:p w:rsidR="00C170D1" w:rsidRPr="00C170D1" w:rsidRDefault="00C170D1" w:rsidP="00C170D1">
            <w:pPr>
              <w:pStyle w:val="a3"/>
              <w:spacing w:after="0" w:line="240" w:lineRule="auto"/>
              <w:ind w:left="0"/>
              <w:jc w:val="both"/>
              <w:rPr>
                <w:rFonts w:ascii="Times New Roman" w:hAnsi="Times New Roman" w:cs="Times New Roman"/>
                <w:sz w:val="24"/>
                <w:szCs w:val="24"/>
              </w:rPr>
            </w:pPr>
            <w:r w:rsidRPr="00C170D1">
              <w:rPr>
                <w:rFonts w:ascii="Times New Roman" w:hAnsi="Times New Roman" w:cs="Times New Roman"/>
                <w:sz w:val="24"/>
                <w:szCs w:val="24"/>
              </w:rPr>
              <w:t xml:space="preserve">Маалымат жыйноо боюнча нускама </w:t>
            </w:r>
          </w:p>
        </w:tc>
        <w:tc>
          <w:tcPr>
            <w:tcW w:w="10704" w:type="dxa"/>
            <w:gridSpan w:val="9"/>
          </w:tcPr>
          <w:p w:rsidR="00C170D1" w:rsidRPr="00C170D1" w:rsidRDefault="00C170D1" w:rsidP="00C170D1">
            <w:pPr>
              <w:rPr>
                <w:rFonts w:ascii="Times New Roman" w:hAnsi="Times New Roman" w:cs="Times New Roman"/>
                <w:sz w:val="24"/>
                <w:szCs w:val="24"/>
              </w:rPr>
            </w:pPr>
            <w:r w:rsidRPr="00C170D1">
              <w:rPr>
                <w:rFonts w:ascii="Times New Roman" w:hAnsi="Times New Roman" w:cs="Times New Roman"/>
                <w:sz w:val="24"/>
                <w:szCs w:val="28"/>
              </w:rPr>
              <w:t xml:space="preserve">Төмөнкүдөй төрт: социалдык коргоо, коопсуздук, билим берүү, ден соолук (бюджетин көрсөтүү менен)  багыттары боюнча жаштардын жана балдардын </w:t>
            </w:r>
            <w:r w:rsidRPr="00C170D1">
              <w:rPr>
                <w:rFonts w:ascii="Times New Roman" w:hAnsi="Times New Roman" w:cs="Times New Roman"/>
                <w:sz w:val="24"/>
                <w:szCs w:val="24"/>
              </w:rPr>
              <w:t>ыңгайлуу</w:t>
            </w:r>
            <w:r w:rsidRPr="00C170D1">
              <w:rPr>
                <w:rFonts w:ascii="Times New Roman" w:hAnsi="Times New Roman" w:cs="Times New Roman"/>
                <w:sz w:val="24"/>
                <w:szCs w:val="28"/>
              </w:rPr>
              <w:t xml:space="preserve">лугунун оң жакка  өзгөргөнүн аныктоочу пунктту көрсөтүү менен шаарды социалдык-экономикалык өнүктүрүү программаларынын, алардын аткарылышы жөнүндө отчеттордун көчүрмөлөрү  </w:t>
            </w:r>
          </w:p>
        </w:tc>
      </w:tr>
      <w:tr w:rsidR="00C170D1" w:rsidRPr="00D35E6E" w:rsidTr="00F9176E">
        <w:tblPrEx>
          <w:jc w:val="left"/>
        </w:tblPrEx>
        <w:tc>
          <w:tcPr>
            <w:tcW w:w="427" w:type="dxa"/>
          </w:tcPr>
          <w:p w:rsidR="00C170D1" w:rsidRPr="00047EDD" w:rsidRDefault="00C170D1" w:rsidP="00C170D1">
            <w:pPr>
              <w:pStyle w:val="a3"/>
              <w:spacing w:after="0" w:line="240" w:lineRule="auto"/>
              <w:ind w:left="0"/>
              <w:jc w:val="both"/>
              <w:rPr>
                <w:rFonts w:ascii="Times New Roman" w:hAnsi="Times New Roman" w:cs="Times New Roman"/>
                <w:sz w:val="24"/>
                <w:szCs w:val="24"/>
                <w:lang w:val="ru-RU"/>
              </w:rPr>
            </w:pPr>
            <w:r w:rsidRPr="00C170D1">
              <w:rPr>
                <w:rFonts w:ascii="Times New Roman" w:hAnsi="Times New Roman" w:cs="Times New Roman"/>
                <w:sz w:val="24"/>
                <w:szCs w:val="24"/>
              </w:rPr>
              <w:t>4</w:t>
            </w:r>
            <w:r w:rsidR="00047EDD">
              <w:rPr>
                <w:rFonts w:ascii="Times New Roman" w:hAnsi="Times New Roman" w:cs="Times New Roman"/>
                <w:sz w:val="24"/>
                <w:szCs w:val="24"/>
                <w:lang w:val="ru-RU"/>
              </w:rPr>
              <w:t>.</w:t>
            </w:r>
          </w:p>
        </w:tc>
        <w:tc>
          <w:tcPr>
            <w:tcW w:w="3186" w:type="dxa"/>
            <w:gridSpan w:val="4"/>
          </w:tcPr>
          <w:p w:rsidR="00C170D1" w:rsidRPr="00C170D1" w:rsidRDefault="00C170D1" w:rsidP="00C170D1">
            <w:pPr>
              <w:pStyle w:val="a3"/>
              <w:spacing w:after="0" w:line="240" w:lineRule="auto"/>
              <w:ind w:left="0"/>
              <w:jc w:val="both"/>
              <w:rPr>
                <w:rFonts w:ascii="Times New Roman" w:hAnsi="Times New Roman" w:cs="Times New Roman"/>
                <w:sz w:val="24"/>
                <w:szCs w:val="24"/>
              </w:rPr>
            </w:pPr>
            <w:r w:rsidRPr="00C170D1">
              <w:rPr>
                <w:rFonts w:ascii="Times New Roman" w:hAnsi="Times New Roman" w:cs="Times New Roman"/>
                <w:sz w:val="24"/>
                <w:szCs w:val="24"/>
              </w:rPr>
              <w:t>Аныктоо жана эсептөө</w:t>
            </w:r>
          </w:p>
        </w:tc>
        <w:tc>
          <w:tcPr>
            <w:tcW w:w="10704" w:type="dxa"/>
            <w:gridSpan w:val="9"/>
          </w:tcPr>
          <w:p w:rsidR="00C170D1" w:rsidRPr="00C170D1" w:rsidRDefault="00C170D1" w:rsidP="00C170D1">
            <w:pPr>
              <w:rPr>
                <w:rFonts w:ascii="Times New Roman" w:hAnsi="Times New Roman" w:cs="Times New Roman"/>
                <w:sz w:val="24"/>
                <w:szCs w:val="24"/>
              </w:rPr>
            </w:pPr>
            <w:r w:rsidRPr="00C170D1">
              <w:rPr>
                <w:rFonts w:ascii="Times New Roman" w:hAnsi="Times New Roman" w:cs="Times New Roman"/>
                <w:sz w:val="24"/>
                <w:szCs w:val="24"/>
              </w:rPr>
              <w:t xml:space="preserve">Баалар шкаласы:  “төрттөн кем эмес пункттун болушу” </w:t>
            </w:r>
            <w:r w:rsidRPr="00C170D1">
              <w:rPr>
                <w:rFonts w:ascii="Times New Roman" w:hAnsi="Times New Roman" w:cs="Times New Roman"/>
                <w:sz w:val="24"/>
                <w:szCs w:val="24"/>
                <w:lang w:eastAsia="ru-RU"/>
              </w:rPr>
              <w:t xml:space="preserve">– </w:t>
            </w:r>
            <w:r w:rsidRPr="00C170D1">
              <w:rPr>
                <w:rFonts w:ascii="Times New Roman" w:hAnsi="Times New Roman" w:cs="Times New Roman"/>
                <w:sz w:val="24"/>
                <w:szCs w:val="24"/>
              </w:rPr>
              <w:t xml:space="preserve">5 упай, “жок болсо” </w:t>
            </w:r>
            <w:r w:rsidRPr="00C170D1">
              <w:rPr>
                <w:rFonts w:ascii="Times New Roman" w:hAnsi="Times New Roman" w:cs="Times New Roman"/>
                <w:sz w:val="24"/>
                <w:szCs w:val="24"/>
                <w:lang w:eastAsia="ru-RU"/>
              </w:rPr>
              <w:t xml:space="preserve">– </w:t>
            </w:r>
            <w:r w:rsidRPr="00C170D1">
              <w:rPr>
                <w:rFonts w:ascii="Times New Roman" w:hAnsi="Times New Roman" w:cs="Times New Roman"/>
                <w:sz w:val="24"/>
                <w:szCs w:val="24"/>
              </w:rPr>
              <w:t xml:space="preserve">0 упай. </w:t>
            </w:r>
          </w:p>
          <w:p w:rsidR="00C170D1" w:rsidRPr="00C170D1" w:rsidRDefault="00460649" w:rsidP="00C170D1">
            <w:pPr>
              <w:rPr>
                <w:rFonts w:ascii="Times New Roman" w:hAnsi="Times New Roman" w:cs="Times New Roman"/>
                <w:sz w:val="24"/>
                <w:szCs w:val="24"/>
              </w:rPr>
            </w:pPr>
            <w:r>
              <w:rPr>
                <w:rFonts w:ascii="Times New Roman" w:hAnsi="Times New Roman" w:cs="Times New Roman"/>
                <w:sz w:val="24"/>
                <w:szCs w:val="24"/>
              </w:rPr>
              <w:t>Эселүүлүк</w:t>
            </w:r>
            <w:r w:rsidR="00C170D1" w:rsidRPr="00C170D1">
              <w:rPr>
                <w:rFonts w:ascii="Times New Roman" w:hAnsi="Times New Roman" w:cs="Times New Roman"/>
                <w:sz w:val="24"/>
                <w:szCs w:val="24"/>
              </w:rPr>
              <w:t xml:space="preserve"> коэффициенти</w:t>
            </w:r>
            <w:r w:rsidR="00C170D1" w:rsidRPr="00C170D1">
              <w:rPr>
                <w:rFonts w:ascii="Times New Roman" w:hAnsi="Times New Roman" w:cs="Times New Roman"/>
                <w:sz w:val="24"/>
                <w:szCs w:val="24"/>
                <w:lang w:eastAsia="ru-RU"/>
              </w:rPr>
              <w:t xml:space="preserve"> – </w:t>
            </w:r>
            <w:r w:rsidR="00C170D1" w:rsidRPr="00C170D1">
              <w:rPr>
                <w:rFonts w:ascii="Times New Roman" w:hAnsi="Times New Roman" w:cs="Times New Roman"/>
                <w:sz w:val="24"/>
                <w:szCs w:val="24"/>
              </w:rPr>
              <w:t>1/5</w:t>
            </w:r>
          </w:p>
        </w:tc>
      </w:tr>
      <w:tr w:rsidR="00C170D1" w:rsidRPr="00D35E6E" w:rsidTr="00F9486E">
        <w:tblPrEx>
          <w:jc w:val="left"/>
        </w:tblPrEx>
        <w:tc>
          <w:tcPr>
            <w:tcW w:w="14317" w:type="dxa"/>
            <w:gridSpan w:val="14"/>
            <w:shd w:val="clear" w:color="auto" w:fill="auto"/>
          </w:tcPr>
          <w:p w:rsidR="0080094B" w:rsidRPr="0080094B" w:rsidRDefault="0080094B" w:rsidP="0080094B">
            <w:pPr>
              <w:pStyle w:val="a3"/>
              <w:spacing w:after="0" w:line="240" w:lineRule="auto"/>
              <w:rPr>
                <w:rFonts w:ascii="Times New Roman" w:hAnsi="Times New Roman" w:cs="Times New Roman"/>
                <w:sz w:val="24"/>
                <w:szCs w:val="24"/>
              </w:rPr>
            </w:pPr>
          </w:p>
          <w:p w:rsidR="0080094B" w:rsidRPr="006161D0" w:rsidRDefault="006161D0" w:rsidP="006161D0">
            <w:pPr>
              <w:pStyle w:val="a3"/>
              <w:numPr>
                <w:ilvl w:val="0"/>
                <w:numId w:val="9"/>
              </w:numPr>
              <w:spacing w:after="0" w:line="240" w:lineRule="auto"/>
              <w:jc w:val="center"/>
              <w:rPr>
                <w:rFonts w:ascii="Times New Roman" w:hAnsi="Times New Roman" w:cs="Times New Roman"/>
                <w:sz w:val="24"/>
                <w:szCs w:val="24"/>
              </w:rPr>
            </w:pPr>
            <w:r w:rsidRPr="006161D0">
              <w:rPr>
                <w:rFonts w:ascii="Times New Roman" w:hAnsi="Times New Roman" w:cs="Times New Roman"/>
                <w:b/>
                <w:sz w:val="24"/>
                <w:szCs w:val="28"/>
              </w:rPr>
              <w:t>Чечимдерди  кабыл алууда калктын, анын ичинде жаштардын пикирин коммуникациялоо жана эске алуу үчүн мэрия үзгүлтүксүз негизде колдонуучу ачык-айкын жана инновациялык шаймандардын болушу</w:t>
            </w:r>
          </w:p>
          <w:p w:rsidR="006161D0" w:rsidRPr="00C170D1" w:rsidRDefault="006161D0" w:rsidP="006161D0">
            <w:pPr>
              <w:pStyle w:val="a3"/>
              <w:spacing w:after="0" w:line="240" w:lineRule="auto"/>
              <w:rPr>
                <w:rFonts w:ascii="Times New Roman" w:hAnsi="Times New Roman" w:cs="Times New Roman"/>
                <w:sz w:val="24"/>
                <w:szCs w:val="24"/>
              </w:rPr>
            </w:pPr>
          </w:p>
        </w:tc>
      </w:tr>
      <w:tr w:rsidR="00C170D1" w:rsidRPr="00D35E6E" w:rsidTr="00F9176E">
        <w:tblPrEx>
          <w:jc w:val="left"/>
        </w:tblPrEx>
        <w:tc>
          <w:tcPr>
            <w:tcW w:w="427" w:type="dxa"/>
          </w:tcPr>
          <w:p w:rsidR="00C170D1" w:rsidRPr="00047EDD" w:rsidRDefault="00C170D1" w:rsidP="00C170D1">
            <w:pPr>
              <w:pStyle w:val="a3"/>
              <w:spacing w:after="0" w:line="240" w:lineRule="auto"/>
              <w:ind w:left="0"/>
              <w:jc w:val="both"/>
              <w:rPr>
                <w:rFonts w:ascii="Times New Roman" w:hAnsi="Times New Roman" w:cs="Times New Roman"/>
                <w:sz w:val="24"/>
                <w:szCs w:val="24"/>
                <w:lang w:val="ru-RU"/>
              </w:rPr>
            </w:pPr>
            <w:r w:rsidRPr="00C170D1">
              <w:rPr>
                <w:rFonts w:ascii="Times New Roman" w:hAnsi="Times New Roman" w:cs="Times New Roman"/>
                <w:sz w:val="24"/>
                <w:szCs w:val="24"/>
              </w:rPr>
              <w:t>1</w:t>
            </w:r>
            <w:r w:rsidR="00047EDD">
              <w:rPr>
                <w:rFonts w:ascii="Times New Roman" w:hAnsi="Times New Roman" w:cs="Times New Roman"/>
                <w:sz w:val="24"/>
                <w:szCs w:val="24"/>
                <w:lang w:val="ru-RU"/>
              </w:rPr>
              <w:t>.</w:t>
            </w:r>
          </w:p>
        </w:tc>
        <w:tc>
          <w:tcPr>
            <w:tcW w:w="3186" w:type="dxa"/>
            <w:gridSpan w:val="4"/>
          </w:tcPr>
          <w:p w:rsidR="00C170D1" w:rsidRPr="00C170D1" w:rsidRDefault="00C170D1" w:rsidP="00C170D1">
            <w:pPr>
              <w:pStyle w:val="a3"/>
              <w:spacing w:after="0" w:line="240" w:lineRule="auto"/>
              <w:ind w:left="0"/>
              <w:jc w:val="both"/>
              <w:rPr>
                <w:rFonts w:ascii="Times New Roman" w:hAnsi="Times New Roman" w:cs="Times New Roman"/>
                <w:sz w:val="24"/>
                <w:szCs w:val="24"/>
              </w:rPr>
            </w:pPr>
            <w:r w:rsidRPr="00C170D1">
              <w:rPr>
                <w:rFonts w:ascii="Times New Roman" w:hAnsi="Times New Roman" w:cs="Times New Roman"/>
                <w:sz w:val="24"/>
                <w:szCs w:val="24"/>
              </w:rPr>
              <w:t>Ролу жана мааниси</w:t>
            </w:r>
          </w:p>
          <w:p w:rsidR="00C170D1" w:rsidRPr="00C170D1" w:rsidRDefault="00C170D1" w:rsidP="00C170D1">
            <w:pPr>
              <w:pStyle w:val="a3"/>
              <w:spacing w:after="0" w:line="240" w:lineRule="auto"/>
              <w:ind w:left="0"/>
              <w:jc w:val="both"/>
              <w:rPr>
                <w:rFonts w:ascii="Times New Roman" w:hAnsi="Times New Roman" w:cs="Times New Roman"/>
                <w:b/>
                <w:sz w:val="24"/>
                <w:szCs w:val="24"/>
              </w:rPr>
            </w:pPr>
          </w:p>
        </w:tc>
        <w:tc>
          <w:tcPr>
            <w:tcW w:w="10704" w:type="dxa"/>
            <w:gridSpan w:val="9"/>
          </w:tcPr>
          <w:p w:rsidR="00C170D1" w:rsidRPr="00C170D1" w:rsidRDefault="00C170D1" w:rsidP="00C170D1">
            <w:pPr>
              <w:rPr>
                <w:rFonts w:ascii="Times New Roman" w:hAnsi="Times New Roman" w:cs="Times New Roman"/>
                <w:sz w:val="24"/>
                <w:szCs w:val="24"/>
              </w:rPr>
            </w:pPr>
            <w:r w:rsidRPr="00C170D1">
              <w:rPr>
                <w:rFonts w:ascii="Times New Roman" w:hAnsi="Times New Roman" w:cs="Times New Roman"/>
                <w:sz w:val="24"/>
                <w:szCs w:val="24"/>
              </w:rPr>
              <w:t xml:space="preserve">Көрсөткүч  чечимдерди кабыл алууда жаштардын пикирлерин жыйноо жана эсепке алуу боюнча мэрия тарабынан колдонулуучу (сайттар, социалдык тармактардагы баракчалар, whatsapp, СМС-кабар аркылуу сурамжылоо”  инновациялык шаймандардын болушун баалоо үчүн колдонулат </w:t>
            </w:r>
          </w:p>
        </w:tc>
      </w:tr>
      <w:tr w:rsidR="00C170D1" w:rsidRPr="00D35E6E" w:rsidTr="00F9176E">
        <w:tblPrEx>
          <w:jc w:val="left"/>
        </w:tblPrEx>
        <w:tc>
          <w:tcPr>
            <w:tcW w:w="427" w:type="dxa"/>
          </w:tcPr>
          <w:p w:rsidR="00C170D1" w:rsidRPr="00047EDD" w:rsidRDefault="00C170D1" w:rsidP="00C170D1">
            <w:pPr>
              <w:pStyle w:val="a3"/>
              <w:spacing w:after="0" w:line="240" w:lineRule="auto"/>
              <w:ind w:left="0"/>
              <w:jc w:val="both"/>
              <w:rPr>
                <w:rFonts w:ascii="Times New Roman" w:hAnsi="Times New Roman" w:cs="Times New Roman"/>
                <w:sz w:val="24"/>
                <w:szCs w:val="24"/>
                <w:lang w:val="ru-RU"/>
              </w:rPr>
            </w:pPr>
            <w:r w:rsidRPr="00C170D1">
              <w:rPr>
                <w:rFonts w:ascii="Times New Roman" w:hAnsi="Times New Roman" w:cs="Times New Roman"/>
                <w:sz w:val="24"/>
                <w:szCs w:val="24"/>
              </w:rPr>
              <w:t>2</w:t>
            </w:r>
            <w:r w:rsidR="00047EDD">
              <w:rPr>
                <w:rFonts w:ascii="Times New Roman" w:hAnsi="Times New Roman" w:cs="Times New Roman"/>
                <w:sz w:val="24"/>
                <w:szCs w:val="24"/>
                <w:lang w:val="ru-RU"/>
              </w:rPr>
              <w:t>.</w:t>
            </w:r>
          </w:p>
        </w:tc>
        <w:tc>
          <w:tcPr>
            <w:tcW w:w="3186" w:type="dxa"/>
            <w:gridSpan w:val="4"/>
          </w:tcPr>
          <w:p w:rsidR="00C170D1" w:rsidRPr="00C170D1" w:rsidRDefault="00C170D1" w:rsidP="00C170D1">
            <w:pPr>
              <w:pStyle w:val="a3"/>
              <w:spacing w:after="0" w:line="240" w:lineRule="auto"/>
              <w:ind w:left="0"/>
              <w:jc w:val="both"/>
              <w:rPr>
                <w:rFonts w:ascii="Times New Roman" w:hAnsi="Times New Roman" w:cs="Times New Roman"/>
                <w:sz w:val="24"/>
                <w:szCs w:val="24"/>
              </w:rPr>
            </w:pPr>
            <w:r w:rsidRPr="00C170D1">
              <w:rPr>
                <w:rFonts w:ascii="Times New Roman" w:hAnsi="Times New Roman" w:cs="Times New Roman"/>
                <w:sz w:val="24"/>
                <w:szCs w:val="24"/>
              </w:rPr>
              <w:t>Көрсөткүчтүн тиби</w:t>
            </w:r>
          </w:p>
        </w:tc>
        <w:tc>
          <w:tcPr>
            <w:tcW w:w="10704" w:type="dxa"/>
            <w:gridSpan w:val="9"/>
          </w:tcPr>
          <w:p w:rsidR="00C170D1" w:rsidRPr="00C170D1" w:rsidRDefault="00C170D1" w:rsidP="00C170D1">
            <w:pPr>
              <w:rPr>
                <w:rFonts w:ascii="Times New Roman" w:hAnsi="Times New Roman" w:cs="Times New Roman"/>
                <w:sz w:val="24"/>
                <w:szCs w:val="24"/>
              </w:rPr>
            </w:pPr>
            <w:r w:rsidRPr="00C170D1">
              <w:rPr>
                <w:rFonts w:ascii="Times New Roman" w:hAnsi="Times New Roman" w:cs="Times New Roman"/>
                <w:sz w:val="24"/>
                <w:szCs w:val="24"/>
              </w:rPr>
              <w:t>Объективдүү</w:t>
            </w:r>
          </w:p>
        </w:tc>
      </w:tr>
      <w:tr w:rsidR="00C170D1" w:rsidRPr="00D35E6E" w:rsidTr="00F9176E">
        <w:tblPrEx>
          <w:jc w:val="left"/>
        </w:tblPrEx>
        <w:tc>
          <w:tcPr>
            <w:tcW w:w="427" w:type="dxa"/>
          </w:tcPr>
          <w:p w:rsidR="00C170D1" w:rsidRPr="00047EDD" w:rsidRDefault="00C170D1" w:rsidP="00C170D1">
            <w:pPr>
              <w:pStyle w:val="a3"/>
              <w:spacing w:after="0" w:line="240" w:lineRule="auto"/>
              <w:ind w:left="0"/>
              <w:jc w:val="both"/>
              <w:rPr>
                <w:rFonts w:ascii="Times New Roman" w:hAnsi="Times New Roman" w:cs="Times New Roman"/>
                <w:sz w:val="24"/>
                <w:szCs w:val="24"/>
                <w:lang w:val="ru-RU"/>
              </w:rPr>
            </w:pPr>
            <w:r w:rsidRPr="00C170D1">
              <w:rPr>
                <w:rFonts w:ascii="Times New Roman" w:hAnsi="Times New Roman" w:cs="Times New Roman"/>
                <w:sz w:val="24"/>
                <w:szCs w:val="24"/>
              </w:rPr>
              <w:t>3</w:t>
            </w:r>
            <w:r w:rsidR="00047EDD">
              <w:rPr>
                <w:rFonts w:ascii="Times New Roman" w:hAnsi="Times New Roman" w:cs="Times New Roman"/>
                <w:sz w:val="24"/>
                <w:szCs w:val="24"/>
                <w:lang w:val="ru-RU"/>
              </w:rPr>
              <w:t>.</w:t>
            </w:r>
          </w:p>
        </w:tc>
        <w:tc>
          <w:tcPr>
            <w:tcW w:w="3186" w:type="dxa"/>
            <w:gridSpan w:val="4"/>
          </w:tcPr>
          <w:p w:rsidR="00C170D1" w:rsidRPr="00C170D1" w:rsidRDefault="00C170D1" w:rsidP="00C170D1">
            <w:pPr>
              <w:pStyle w:val="a3"/>
              <w:spacing w:after="0" w:line="240" w:lineRule="auto"/>
              <w:ind w:left="0"/>
              <w:jc w:val="both"/>
              <w:rPr>
                <w:rFonts w:ascii="Times New Roman" w:hAnsi="Times New Roman" w:cs="Times New Roman"/>
                <w:sz w:val="24"/>
                <w:szCs w:val="24"/>
              </w:rPr>
            </w:pPr>
            <w:r w:rsidRPr="00C170D1">
              <w:rPr>
                <w:rFonts w:ascii="Times New Roman" w:hAnsi="Times New Roman" w:cs="Times New Roman"/>
                <w:sz w:val="24"/>
                <w:szCs w:val="24"/>
              </w:rPr>
              <w:t xml:space="preserve">Маалымат жыйноо боюнча нускама </w:t>
            </w:r>
          </w:p>
        </w:tc>
        <w:tc>
          <w:tcPr>
            <w:tcW w:w="10704" w:type="dxa"/>
            <w:gridSpan w:val="9"/>
          </w:tcPr>
          <w:p w:rsidR="00C170D1" w:rsidRPr="00C170D1" w:rsidRDefault="00C170D1" w:rsidP="00C170D1">
            <w:pPr>
              <w:rPr>
                <w:rFonts w:ascii="Times New Roman" w:hAnsi="Times New Roman" w:cs="Times New Roman"/>
                <w:sz w:val="24"/>
                <w:szCs w:val="24"/>
              </w:rPr>
            </w:pPr>
            <w:r w:rsidRPr="00C170D1">
              <w:rPr>
                <w:rFonts w:ascii="Times New Roman" w:hAnsi="Times New Roman" w:cs="Times New Roman"/>
                <w:sz w:val="24"/>
                <w:szCs w:val="24"/>
              </w:rPr>
              <w:t>Калктын пикирлерин коммуникация</w:t>
            </w:r>
            <w:r w:rsidR="006161D0">
              <w:rPr>
                <w:rFonts w:ascii="Times New Roman" w:hAnsi="Times New Roman" w:cs="Times New Roman"/>
                <w:sz w:val="24"/>
                <w:szCs w:val="24"/>
              </w:rPr>
              <w:t>лоо</w:t>
            </w:r>
            <w:r w:rsidRPr="00C170D1">
              <w:rPr>
                <w:rFonts w:ascii="Times New Roman" w:hAnsi="Times New Roman" w:cs="Times New Roman"/>
                <w:sz w:val="24"/>
                <w:szCs w:val="24"/>
              </w:rPr>
              <w:t xml:space="preserve"> жана эсепке алуу үчүн колдонулуучу иштеп жаткан инновациялык шаймандардын тизмеси </w:t>
            </w:r>
          </w:p>
        </w:tc>
      </w:tr>
      <w:tr w:rsidR="00C170D1" w:rsidRPr="00D35E6E" w:rsidTr="00F9176E">
        <w:tblPrEx>
          <w:jc w:val="left"/>
        </w:tblPrEx>
        <w:tc>
          <w:tcPr>
            <w:tcW w:w="427" w:type="dxa"/>
          </w:tcPr>
          <w:p w:rsidR="00C170D1" w:rsidRPr="00047EDD" w:rsidRDefault="00C170D1" w:rsidP="00C170D1">
            <w:pPr>
              <w:pStyle w:val="a3"/>
              <w:spacing w:after="0" w:line="240" w:lineRule="auto"/>
              <w:ind w:left="0"/>
              <w:jc w:val="both"/>
              <w:rPr>
                <w:rFonts w:ascii="Times New Roman" w:hAnsi="Times New Roman" w:cs="Times New Roman"/>
                <w:sz w:val="24"/>
                <w:szCs w:val="24"/>
                <w:lang w:val="ru-RU"/>
              </w:rPr>
            </w:pPr>
            <w:r w:rsidRPr="00C170D1">
              <w:rPr>
                <w:rFonts w:ascii="Times New Roman" w:hAnsi="Times New Roman" w:cs="Times New Roman"/>
                <w:sz w:val="24"/>
                <w:szCs w:val="24"/>
              </w:rPr>
              <w:t>4</w:t>
            </w:r>
            <w:r w:rsidR="00047EDD">
              <w:rPr>
                <w:rFonts w:ascii="Times New Roman" w:hAnsi="Times New Roman" w:cs="Times New Roman"/>
                <w:sz w:val="24"/>
                <w:szCs w:val="24"/>
                <w:lang w:val="ru-RU"/>
              </w:rPr>
              <w:t>.</w:t>
            </w:r>
          </w:p>
        </w:tc>
        <w:tc>
          <w:tcPr>
            <w:tcW w:w="3186" w:type="dxa"/>
            <w:gridSpan w:val="4"/>
          </w:tcPr>
          <w:p w:rsidR="00C170D1" w:rsidRPr="00C170D1" w:rsidRDefault="00C170D1" w:rsidP="00C170D1">
            <w:pPr>
              <w:pStyle w:val="a3"/>
              <w:spacing w:after="0" w:line="240" w:lineRule="auto"/>
              <w:ind w:left="0"/>
              <w:jc w:val="both"/>
              <w:rPr>
                <w:rFonts w:ascii="Times New Roman" w:hAnsi="Times New Roman" w:cs="Times New Roman"/>
                <w:sz w:val="24"/>
                <w:szCs w:val="24"/>
              </w:rPr>
            </w:pPr>
            <w:r w:rsidRPr="00C170D1">
              <w:rPr>
                <w:rFonts w:ascii="Times New Roman" w:hAnsi="Times New Roman" w:cs="Times New Roman"/>
                <w:sz w:val="24"/>
                <w:szCs w:val="24"/>
              </w:rPr>
              <w:t>Аныктоо жана эсептөө</w:t>
            </w:r>
          </w:p>
        </w:tc>
        <w:tc>
          <w:tcPr>
            <w:tcW w:w="10704" w:type="dxa"/>
            <w:gridSpan w:val="9"/>
          </w:tcPr>
          <w:p w:rsidR="00C170D1" w:rsidRPr="00C170D1" w:rsidRDefault="00C170D1" w:rsidP="00C170D1">
            <w:pPr>
              <w:rPr>
                <w:rFonts w:ascii="Times New Roman" w:hAnsi="Times New Roman" w:cs="Times New Roman"/>
                <w:sz w:val="24"/>
                <w:szCs w:val="24"/>
              </w:rPr>
            </w:pPr>
            <w:r w:rsidRPr="00C170D1">
              <w:rPr>
                <w:rFonts w:ascii="Times New Roman" w:hAnsi="Times New Roman" w:cs="Times New Roman"/>
                <w:sz w:val="24"/>
                <w:szCs w:val="24"/>
              </w:rPr>
              <w:t xml:space="preserve">Баалар шкаласы:  “шаймандардын болушу” </w:t>
            </w:r>
            <w:r w:rsidRPr="00C170D1">
              <w:rPr>
                <w:rFonts w:ascii="Times New Roman" w:hAnsi="Times New Roman" w:cs="Times New Roman"/>
                <w:sz w:val="24"/>
                <w:szCs w:val="24"/>
                <w:lang w:eastAsia="ru-RU"/>
              </w:rPr>
              <w:t xml:space="preserve">– </w:t>
            </w:r>
            <w:r w:rsidRPr="00C170D1">
              <w:rPr>
                <w:rFonts w:ascii="Times New Roman" w:hAnsi="Times New Roman" w:cs="Times New Roman"/>
                <w:sz w:val="24"/>
                <w:szCs w:val="24"/>
              </w:rPr>
              <w:t xml:space="preserve">5 упай, “жок болсо” </w:t>
            </w:r>
            <w:r w:rsidRPr="00C170D1">
              <w:rPr>
                <w:rFonts w:ascii="Times New Roman" w:hAnsi="Times New Roman" w:cs="Times New Roman"/>
                <w:sz w:val="24"/>
                <w:szCs w:val="24"/>
                <w:lang w:eastAsia="ru-RU"/>
              </w:rPr>
              <w:t xml:space="preserve">– </w:t>
            </w:r>
            <w:r w:rsidRPr="00C170D1">
              <w:rPr>
                <w:rFonts w:ascii="Times New Roman" w:hAnsi="Times New Roman" w:cs="Times New Roman"/>
                <w:sz w:val="24"/>
                <w:szCs w:val="24"/>
              </w:rPr>
              <w:t xml:space="preserve">0 упай. </w:t>
            </w:r>
          </w:p>
          <w:p w:rsidR="00C170D1" w:rsidRPr="00C170D1" w:rsidRDefault="00460649" w:rsidP="00C170D1">
            <w:pPr>
              <w:rPr>
                <w:rFonts w:ascii="Times New Roman" w:hAnsi="Times New Roman" w:cs="Times New Roman"/>
                <w:sz w:val="24"/>
                <w:szCs w:val="24"/>
              </w:rPr>
            </w:pPr>
            <w:r>
              <w:rPr>
                <w:rFonts w:ascii="Times New Roman" w:hAnsi="Times New Roman" w:cs="Times New Roman"/>
                <w:sz w:val="24"/>
                <w:szCs w:val="24"/>
              </w:rPr>
              <w:t>Эселүүлүк</w:t>
            </w:r>
            <w:r w:rsidR="00C170D1" w:rsidRPr="00C170D1">
              <w:rPr>
                <w:rFonts w:ascii="Times New Roman" w:hAnsi="Times New Roman" w:cs="Times New Roman"/>
                <w:sz w:val="24"/>
                <w:szCs w:val="24"/>
              </w:rPr>
              <w:t xml:space="preserve"> коэффициенти</w:t>
            </w:r>
            <w:r w:rsidR="00C170D1" w:rsidRPr="00C170D1">
              <w:rPr>
                <w:rFonts w:ascii="Times New Roman" w:hAnsi="Times New Roman" w:cs="Times New Roman"/>
                <w:sz w:val="24"/>
                <w:szCs w:val="24"/>
                <w:lang w:eastAsia="ru-RU"/>
              </w:rPr>
              <w:t xml:space="preserve"> – </w:t>
            </w:r>
            <w:r w:rsidR="00C170D1" w:rsidRPr="00C170D1">
              <w:rPr>
                <w:rFonts w:ascii="Times New Roman" w:hAnsi="Times New Roman" w:cs="Times New Roman"/>
                <w:sz w:val="24"/>
                <w:szCs w:val="24"/>
              </w:rPr>
              <w:t>1/5</w:t>
            </w:r>
          </w:p>
        </w:tc>
      </w:tr>
      <w:tr w:rsidR="00C170D1" w:rsidRPr="00D35E6E" w:rsidTr="00F9486E">
        <w:tblPrEx>
          <w:jc w:val="left"/>
        </w:tblPrEx>
        <w:tc>
          <w:tcPr>
            <w:tcW w:w="14317" w:type="dxa"/>
            <w:gridSpan w:val="14"/>
          </w:tcPr>
          <w:p w:rsidR="0080094B" w:rsidRPr="0080094B" w:rsidRDefault="0080094B" w:rsidP="0080094B">
            <w:pPr>
              <w:pStyle w:val="a3"/>
              <w:spacing w:after="0" w:line="240" w:lineRule="auto"/>
              <w:rPr>
                <w:rFonts w:ascii="Times New Roman" w:hAnsi="Times New Roman" w:cs="Times New Roman"/>
                <w:b/>
                <w:sz w:val="24"/>
                <w:szCs w:val="24"/>
              </w:rPr>
            </w:pPr>
          </w:p>
          <w:p w:rsidR="00C170D1" w:rsidRDefault="00C170D1" w:rsidP="00C170D1">
            <w:pPr>
              <w:pStyle w:val="a3"/>
              <w:numPr>
                <w:ilvl w:val="0"/>
                <w:numId w:val="9"/>
              </w:numPr>
              <w:spacing w:after="0" w:line="240" w:lineRule="auto"/>
              <w:jc w:val="center"/>
              <w:rPr>
                <w:rFonts w:ascii="Times New Roman" w:hAnsi="Times New Roman" w:cs="Times New Roman"/>
                <w:b/>
                <w:sz w:val="24"/>
                <w:szCs w:val="24"/>
              </w:rPr>
            </w:pPr>
            <w:r w:rsidRPr="00C170D1">
              <w:rPr>
                <w:rFonts w:ascii="Times New Roman" w:hAnsi="Times New Roman" w:cs="Times New Roman"/>
                <w:b/>
                <w:sz w:val="24"/>
                <w:szCs w:val="28"/>
              </w:rPr>
              <w:t>Жаштардын укугуна жана кызыкчылыгына тиешелүү  маселелер боюнча шаардын мэринин (мэриянын) ишин баалоо</w:t>
            </w:r>
            <w:r w:rsidRPr="00C170D1">
              <w:rPr>
                <w:rFonts w:ascii="Times New Roman" w:hAnsi="Times New Roman" w:cs="Times New Roman"/>
                <w:b/>
                <w:sz w:val="24"/>
                <w:szCs w:val="24"/>
              </w:rPr>
              <w:t xml:space="preserve"> </w:t>
            </w:r>
          </w:p>
          <w:p w:rsidR="0080094B" w:rsidRPr="00C170D1" w:rsidRDefault="0080094B" w:rsidP="0080094B">
            <w:pPr>
              <w:pStyle w:val="a3"/>
              <w:spacing w:after="0" w:line="240" w:lineRule="auto"/>
              <w:rPr>
                <w:rFonts w:ascii="Times New Roman" w:hAnsi="Times New Roman" w:cs="Times New Roman"/>
                <w:b/>
                <w:sz w:val="24"/>
                <w:szCs w:val="24"/>
              </w:rPr>
            </w:pPr>
          </w:p>
        </w:tc>
      </w:tr>
      <w:tr w:rsidR="00C170D1" w:rsidRPr="00D35E6E" w:rsidTr="00F9176E">
        <w:tblPrEx>
          <w:jc w:val="left"/>
        </w:tblPrEx>
        <w:tc>
          <w:tcPr>
            <w:tcW w:w="427" w:type="dxa"/>
          </w:tcPr>
          <w:p w:rsidR="00C170D1" w:rsidRPr="00047EDD" w:rsidRDefault="00C170D1" w:rsidP="00C170D1">
            <w:pPr>
              <w:pStyle w:val="a3"/>
              <w:spacing w:after="0" w:line="240" w:lineRule="auto"/>
              <w:ind w:left="0"/>
              <w:jc w:val="both"/>
              <w:rPr>
                <w:rFonts w:ascii="Times New Roman" w:hAnsi="Times New Roman" w:cs="Times New Roman"/>
                <w:sz w:val="24"/>
                <w:szCs w:val="24"/>
                <w:lang w:val="ru-RU"/>
              </w:rPr>
            </w:pPr>
            <w:r w:rsidRPr="00C170D1">
              <w:rPr>
                <w:rFonts w:ascii="Times New Roman" w:hAnsi="Times New Roman" w:cs="Times New Roman"/>
                <w:sz w:val="24"/>
                <w:szCs w:val="24"/>
              </w:rPr>
              <w:t>1</w:t>
            </w:r>
            <w:r w:rsidR="00047EDD">
              <w:rPr>
                <w:rFonts w:ascii="Times New Roman" w:hAnsi="Times New Roman" w:cs="Times New Roman"/>
                <w:sz w:val="24"/>
                <w:szCs w:val="24"/>
                <w:lang w:val="ru-RU"/>
              </w:rPr>
              <w:t>.</w:t>
            </w:r>
          </w:p>
        </w:tc>
        <w:tc>
          <w:tcPr>
            <w:tcW w:w="3186" w:type="dxa"/>
            <w:gridSpan w:val="4"/>
          </w:tcPr>
          <w:p w:rsidR="00C170D1" w:rsidRPr="00C170D1" w:rsidRDefault="00C170D1" w:rsidP="00C170D1">
            <w:pPr>
              <w:pStyle w:val="a3"/>
              <w:spacing w:after="0" w:line="240" w:lineRule="auto"/>
              <w:ind w:left="0"/>
              <w:jc w:val="both"/>
              <w:rPr>
                <w:rFonts w:ascii="Times New Roman" w:hAnsi="Times New Roman" w:cs="Times New Roman"/>
                <w:sz w:val="24"/>
                <w:szCs w:val="24"/>
              </w:rPr>
            </w:pPr>
            <w:r w:rsidRPr="00C170D1">
              <w:rPr>
                <w:rFonts w:ascii="Times New Roman" w:hAnsi="Times New Roman" w:cs="Times New Roman"/>
                <w:sz w:val="24"/>
                <w:szCs w:val="24"/>
              </w:rPr>
              <w:t>Ролу жана мааниси</w:t>
            </w:r>
          </w:p>
          <w:p w:rsidR="00C170D1" w:rsidRPr="00C170D1" w:rsidRDefault="00C170D1" w:rsidP="00C170D1">
            <w:pPr>
              <w:pStyle w:val="a3"/>
              <w:spacing w:after="0" w:line="240" w:lineRule="auto"/>
              <w:ind w:left="0"/>
              <w:jc w:val="both"/>
              <w:rPr>
                <w:rFonts w:ascii="Times New Roman" w:hAnsi="Times New Roman" w:cs="Times New Roman"/>
                <w:b/>
                <w:sz w:val="24"/>
                <w:szCs w:val="24"/>
              </w:rPr>
            </w:pPr>
          </w:p>
        </w:tc>
        <w:tc>
          <w:tcPr>
            <w:tcW w:w="10704" w:type="dxa"/>
            <w:gridSpan w:val="9"/>
          </w:tcPr>
          <w:p w:rsidR="00C170D1" w:rsidRPr="00C170D1" w:rsidRDefault="00C170D1" w:rsidP="00C170D1">
            <w:pPr>
              <w:rPr>
                <w:rFonts w:ascii="Times New Roman" w:hAnsi="Times New Roman" w:cs="Times New Roman"/>
                <w:sz w:val="24"/>
                <w:szCs w:val="24"/>
              </w:rPr>
            </w:pPr>
            <w:r w:rsidRPr="00C170D1">
              <w:rPr>
                <w:rFonts w:ascii="Times New Roman" w:hAnsi="Times New Roman" w:cs="Times New Roman"/>
                <w:sz w:val="24"/>
                <w:szCs w:val="24"/>
              </w:rPr>
              <w:t>Көрсөткүч ыңгайлуулук менен байланышкан жаштардын укугуна жана кызыкчылыгына тиешелүү маселелер</w:t>
            </w:r>
            <w:r w:rsidR="006161D0">
              <w:rPr>
                <w:rFonts w:ascii="Times New Roman" w:hAnsi="Times New Roman" w:cs="Times New Roman"/>
                <w:sz w:val="24"/>
                <w:szCs w:val="24"/>
              </w:rPr>
              <w:t>ди чечүү</w:t>
            </w:r>
            <w:r w:rsidRPr="00C170D1">
              <w:rPr>
                <w:rFonts w:ascii="Times New Roman" w:hAnsi="Times New Roman" w:cs="Times New Roman"/>
                <w:sz w:val="24"/>
                <w:szCs w:val="24"/>
              </w:rPr>
              <w:t xml:space="preserve"> боюнча шаардын мэринин ишинин сапатын өлчөө үчүн колдонулат. Сурамжылоо жаштар (14-28 жаштагы) арасында өткөрүлөт.  </w:t>
            </w:r>
          </w:p>
        </w:tc>
      </w:tr>
      <w:tr w:rsidR="00C170D1" w:rsidRPr="00D35E6E" w:rsidTr="00F9176E">
        <w:tblPrEx>
          <w:jc w:val="left"/>
        </w:tblPrEx>
        <w:tc>
          <w:tcPr>
            <w:tcW w:w="427" w:type="dxa"/>
          </w:tcPr>
          <w:p w:rsidR="00C170D1" w:rsidRPr="00047EDD" w:rsidRDefault="00C170D1" w:rsidP="00C170D1">
            <w:pPr>
              <w:pStyle w:val="a3"/>
              <w:spacing w:after="0" w:line="240" w:lineRule="auto"/>
              <w:ind w:left="0"/>
              <w:jc w:val="both"/>
              <w:rPr>
                <w:rFonts w:ascii="Times New Roman" w:hAnsi="Times New Roman" w:cs="Times New Roman"/>
                <w:sz w:val="24"/>
                <w:szCs w:val="24"/>
                <w:lang w:val="ru-RU"/>
              </w:rPr>
            </w:pPr>
            <w:r w:rsidRPr="00C170D1">
              <w:rPr>
                <w:rFonts w:ascii="Times New Roman" w:hAnsi="Times New Roman" w:cs="Times New Roman"/>
                <w:sz w:val="24"/>
                <w:szCs w:val="24"/>
              </w:rPr>
              <w:lastRenderedPageBreak/>
              <w:t>2</w:t>
            </w:r>
            <w:r w:rsidR="00047EDD">
              <w:rPr>
                <w:rFonts w:ascii="Times New Roman" w:hAnsi="Times New Roman" w:cs="Times New Roman"/>
                <w:sz w:val="24"/>
                <w:szCs w:val="24"/>
                <w:lang w:val="ru-RU"/>
              </w:rPr>
              <w:t>.</w:t>
            </w:r>
          </w:p>
        </w:tc>
        <w:tc>
          <w:tcPr>
            <w:tcW w:w="3186" w:type="dxa"/>
            <w:gridSpan w:val="4"/>
          </w:tcPr>
          <w:p w:rsidR="00C170D1" w:rsidRPr="00C170D1" w:rsidRDefault="00C170D1" w:rsidP="00C170D1">
            <w:pPr>
              <w:pStyle w:val="a3"/>
              <w:spacing w:after="0" w:line="240" w:lineRule="auto"/>
              <w:ind w:left="0"/>
              <w:jc w:val="both"/>
              <w:rPr>
                <w:rFonts w:ascii="Times New Roman" w:hAnsi="Times New Roman" w:cs="Times New Roman"/>
                <w:sz w:val="24"/>
                <w:szCs w:val="24"/>
              </w:rPr>
            </w:pPr>
            <w:r w:rsidRPr="00C170D1">
              <w:rPr>
                <w:rFonts w:ascii="Times New Roman" w:hAnsi="Times New Roman" w:cs="Times New Roman"/>
                <w:sz w:val="24"/>
                <w:szCs w:val="24"/>
              </w:rPr>
              <w:t>Көрсөткүчтүн тиби</w:t>
            </w:r>
          </w:p>
        </w:tc>
        <w:tc>
          <w:tcPr>
            <w:tcW w:w="10704" w:type="dxa"/>
            <w:gridSpan w:val="9"/>
          </w:tcPr>
          <w:p w:rsidR="00C170D1" w:rsidRPr="00C170D1" w:rsidRDefault="00C170D1" w:rsidP="00C170D1">
            <w:pPr>
              <w:rPr>
                <w:rFonts w:ascii="Times New Roman" w:hAnsi="Times New Roman" w:cs="Times New Roman"/>
                <w:sz w:val="24"/>
                <w:szCs w:val="24"/>
              </w:rPr>
            </w:pPr>
            <w:r w:rsidRPr="00C170D1">
              <w:rPr>
                <w:rFonts w:ascii="Times New Roman" w:hAnsi="Times New Roman" w:cs="Times New Roman"/>
                <w:sz w:val="24"/>
                <w:szCs w:val="24"/>
              </w:rPr>
              <w:t>Субъективдүү</w:t>
            </w:r>
          </w:p>
        </w:tc>
      </w:tr>
      <w:tr w:rsidR="00C170D1" w:rsidRPr="00D35E6E" w:rsidTr="00F9176E">
        <w:tblPrEx>
          <w:jc w:val="left"/>
        </w:tblPrEx>
        <w:tc>
          <w:tcPr>
            <w:tcW w:w="427" w:type="dxa"/>
          </w:tcPr>
          <w:p w:rsidR="00C170D1" w:rsidRPr="00047EDD" w:rsidRDefault="00C170D1" w:rsidP="00C170D1">
            <w:pPr>
              <w:pStyle w:val="a3"/>
              <w:spacing w:after="0" w:line="240" w:lineRule="auto"/>
              <w:ind w:left="0"/>
              <w:jc w:val="both"/>
              <w:rPr>
                <w:rFonts w:ascii="Times New Roman" w:hAnsi="Times New Roman" w:cs="Times New Roman"/>
                <w:sz w:val="24"/>
                <w:szCs w:val="24"/>
                <w:lang w:val="ru-RU"/>
              </w:rPr>
            </w:pPr>
            <w:r w:rsidRPr="00C170D1">
              <w:rPr>
                <w:rFonts w:ascii="Times New Roman" w:hAnsi="Times New Roman" w:cs="Times New Roman"/>
                <w:sz w:val="24"/>
                <w:szCs w:val="24"/>
              </w:rPr>
              <w:t>3</w:t>
            </w:r>
            <w:r w:rsidR="00047EDD">
              <w:rPr>
                <w:rFonts w:ascii="Times New Roman" w:hAnsi="Times New Roman" w:cs="Times New Roman"/>
                <w:sz w:val="24"/>
                <w:szCs w:val="24"/>
                <w:lang w:val="ru-RU"/>
              </w:rPr>
              <w:t>.</w:t>
            </w:r>
          </w:p>
        </w:tc>
        <w:tc>
          <w:tcPr>
            <w:tcW w:w="3186" w:type="dxa"/>
            <w:gridSpan w:val="4"/>
          </w:tcPr>
          <w:p w:rsidR="00C170D1" w:rsidRPr="00C170D1" w:rsidRDefault="00C170D1" w:rsidP="00C170D1">
            <w:pPr>
              <w:pStyle w:val="a3"/>
              <w:spacing w:after="0" w:line="240" w:lineRule="auto"/>
              <w:ind w:left="0"/>
              <w:jc w:val="both"/>
              <w:rPr>
                <w:rFonts w:ascii="Times New Roman" w:hAnsi="Times New Roman" w:cs="Times New Roman"/>
                <w:sz w:val="24"/>
                <w:szCs w:val="24"/>
              </w:rPr>
            </w:pPr>
            <w:r w:rsidRPr="00C170D1">
              <w:rPr>
                <w:rFonts w:ascii="Times New Roman" w:hAnsi="Times New Roman" w:cs="Times New Roman"/>
                <w:sz w:val="24"/>
                <w:szCs w:val="24"/>
              </w:rPr>
              <w:t xml:space="preserve">Маалымат жыйноо боюнча нускама </w:t>
            </w:r>
          </w:p>
        </w:tc>
        <w:tc>
          <w:tcPr>
            <w:tcW w:w="10704" w:type="dxa"/>
            <w:gridSpan w:val="9"/>
          </w:tcPr>
          <w:p w:rsidR="00C170D1" w:rsidRPr="00C170D1" w:rsidRDefault="00C170D1" w:rsidP="006161D0">
            <w:pPr>
              <w:rPr>
                <w:rFonts w:ascii="Times New Roman" w:hAnsi="Times New Roman" w:cs="Times New Roman"/>
                <w:sz w:val="24"/>
                <w:szCs w:val="24"/>
              </w:rPr>
            </w:pPr>
            <w:r w:rsidRPr="00C170D1">
              <w:rPr>
                <w:rFonts w:ascii="Times New Roman" w:hAnsi="Times New Roman" w:cs="Times New Roman"/>
                <w:sz w:val="24"/>
                <w:szCs w:val="24"/>
              </w:rPr>
              <w:t>Көрсөткүч “Ыңгайлуулук менен байланышкан жаштардын укугуна жана кызыкчылыгына тиешелүү маселелер боюнча шаардын мэринин ишин кандай баалайсың?” деген суроо</w:t>
            </w:r>
            <w:r w:rsidR="006161D0">
              <w:rPr>
                <w:rFonts w:ascii="Times New Roman" w:hAnsi="Times New Roman" w:cs="Times New Roman"/>
                <w:sz w:val="24"/>
                <w:szCs w:val="24"/>
              </w:rPr>
              <w:t>го жооптордун</w:t>
            </w:r>
            <w:r w:rsidRPr="00C170D1">
              <w:rPr>
                <w:rFonts w:ascii="Times New Roman" w:hAnsi="Times New Roman" w:cs="Times New Roman"/>
                <w:sz w:val="24"/>
                <w:szCs w:val="24"/>
              </w:rPr>
              <w:t xml:space="preserve"> негизинде эсептелген </w:t>
            </w:r>
          </w:p>
        </w:tc>
      </w:tr>
      <w:tr w:rsidR="00C170D1" w:rsidRPr="00D35E6E" w:rsidTr="00F9176E">
        <w:tblPrEx>
          <w:jc w:val="left"/>
        </w:tblPrEx>
        <w:tc>
          <w:tcPr>
            <w:tcW w:w="427" w:type="dxa"/>
          </w:tcPr>
          <w:p w:rsidR="00C170D1" w:rsidRPr="00047EDD" w:rsidRDefault="00C170D1" w:rsidP="00C170D1">
            <w:pPr>
              <w:pStyle w:val="a3"/>
              <w:spacing w:after="0" w:line="240" w:lineRule="auto"/>
              <w:ind w:left="0"/>
              <w:jc w:val="both"/>
              <w:rPr>
                <w:rFonts w:ascii="Times New Roman" w:hAnsi="Times New Roman" w:cs="Times New Roman"/>
                <w:sz w:val="24"/>
                <w:szCs w:val="24"/>
                <w:lang w:val="ru-RU"/>
              </w:rPr>
            </w:pPr>
            <w:r w:rsidRPr="00C170D1">
              <w:rPr>
                <w:rFonts w:ascii="Times New Roman" w:hAnsi="Times New Roman" w:cs="Times New Roman"/>
                <w:sz w:val="24"/>
                <w:szCs w:val="24"/>
              </w:rPr>
              <w:t>4</w:t>
            </w:r>
            <w:r w:rsidR="00047EDD">
              <w:rPr>
                <w:rFonts w:ascii="Times New Roman" w:hAnsi="Times New Roman" w:cs="Times New Roman"/>
                <w:sz w:val="24"/>
                <w:szCs w:val="24"/>
                <w:lang w:val="ru-RU"/>
              </w:rPr>
              <w:t>.</w:t>
            </w:r>
          </w:p>
        </w:tc>
        <w:tc>
          <w:tcPr>
            <w:tcW w:w="3186" w:type="dxa"/>
            <w:gridSpan w:val="4"/>
          </w:tcPr>
          <w:p w:rsidR="00C170D1" w:rsidRPr="00C170D1" w:rsidRDefault="00C170D1" w:rsidP="00C170D1">
            <w:pPr>
              <w:pStyle w:val="a3"/>
              <w:spacing w:after="0" w:line="240" w:lineRule="auto"/>
              <w:ind w:left="0"/>
              <w:jc w:val="both"/>
              <w:rPr>
                <w:rFonts w:ascii="Times New Roman" w:hAnsi="Times New Roman" w:cs="Times New Roman"/>
                <w:sz w:val="24"/>
                <w:szCs w:val="24"/>
              </w:rPr>
            </w:pPr>
            <w:r w:rsidRPr="00C170D1">
              <w:rPr>
                <w:rFonts w:ascii="Times New Roman" w:hAnsi="Times New Roman" w:cs="Times New Roman"/>
                <w:sz w:val="24"/>
                <w:szCs w:val="24"/>
              </w:rPr>
              <w:t>Аныктоо жана эсептөө</w:t>
            </w:r>
          </w:p>
        </w:tc>
        <w:tc>
          <w:tcPr>
            <w:tcW w:w="10704" w:type="dxa"/>
            <w:gridSpan w:val="9"/>
          </w:tcPr>
          <w:p w:rsidR="00C170D1" w:rsidRPr="00C170D1" w:rsidRDefault="00C170D1" w:rsidP="00C170D1">
            <w:pPr>
              <w:rPr>
                <w:rFonts w:ascii="Times New Roman" w:hAnsi="Times New Roman" w:cs="Times New Roman"/>
                <w:sz w:val="24"/>
                <w:szCs w:val="24"/>
              </w:rPr>
            </w:pPr>
            <w:r w:rsidRPr="00C170D1">
              <w:rPr>
                <w:rFonts w:ascii="Times New Roman" w:hAnsi="Times New Roman" w:cs="Times New Roman"/>
                <w:sz w:val="24"/>
                <w:szCs w:val="24"/>
              </w:rPr>
              <w:t xml:space="preserve">Баалар шкаласы: “эң мыкты” </w:t>
            </w:r>
            <w:r w:rsidRPr="00C170D1">
              <w:rPr>
                <w:rFonts w:ascii="Times New Roman" w:hAnsi="Times New Roman" w:cs="Times New Roman"/>
                <w:sz w:val="24"/>
                <w:szCs w:val="24"/>
                <w:lang w:eastAsia="ru-RU"/>
              </w:rPr>
              <w:t xml:space="preserve">– </w:t>
            </w:r>
            <w:r w:rsidRPr="00C170D1">
              <w:rPr>
                <w:rFonts w:ascii="Times New Roman" w:hAnsi="Times New Roman" w:cs="Times New Roman"/>
                <w:sz w:val="24"/>
                <w:szCs w:val="24"/>
              </w:rPr>
              <w:t xml:space="preserve">5 упай, “жакшы” </w:t>
            </w:r>
            <w:r w:rsidRPr="00C170D1">
              <w:rPr>
                <w:rFonts w:ascii="Times New Roman" w:hAnsi="Times New Roman" w:cs="Times New Roman"/>
                <w:sz w:val="24"/>
                <w:szCs w:val="24"/>
                <w:lang w:eastAsia="ru-RU"/>
              </w:rPr>
              <w:t xml:space="preserve">– </w:t>
            </w:r>
            <w:r w:rsidRPr="00C170D1">
              <w:rPr>
                <w:rFonts w:ascii="Times New Roman" w:hAnsi="Times New Roman" w:cs="Times New Roman"/>
                <w:sz w:val="24"/>
                <w:szCs w:val="24"/>
              </w:rPr>
              <w:t xml:space="preserve">4 упай, “канааттандыраарлык” </w:t>
            </w:r>
            <w:r w:rsidRPr="00C170D1">
              <w:rPr>
                <w:rFonts w:ascii="Times New Roman" w:hAnsi="Times New Roman" w:cs="Times New Roman"/>
                <w:sz w:val="24"/>
                <w:szCs w:val="24"/>
                <w:lang w:eastAsia="ru-RU"/>
              </w:rPr>
              <w:t>–</w:t>
            </w:r>
            <w:r w:rsidRPr="00C170D1">
              <w:rPr>
                <w:rFonts w:ascii="Times New Roman" w:hAnsi="Times New Roman" w:cs="Times New Roman"/>
                <w:sz w:val="24"/>
                <w:szCs w:val="24"/>
              </w:rPr>
              <w:t xml:space="preserve"> 3 упай, “начар” </w:t>
            </w:r>
            <w:r w:rsidRPr="00C170D1">
              <w:rPr>
                <w:rFonts w:ascii="Times New Roman" w:hAnsi="Times New Roman" w:cs="Times New Roman"/>
                <w:sz w:val="24"/>
                <w:szCs w:val="24"/>
                <w:lang w:eastAsia="ru-RU"/>
              </w:rPr>
              <w:t>–</w:t>
            </w:r>
            <w:r w:rsidRPr="00C170D1">
              <w:rPr>
                <w:rFonts w:ascii="Times New Roman" w:hAnsi="Times New Roman" w:cs="Times New Roman"/>
                <w:sz w:val="24"/>
                <w:szCs w:val="24"/>
              </w:rPr>
              <w:t xml:space="preserve"> 0 упай, “жооп бергенден кыйналам” </w:t>
            </w:r>
            <w:r w:rsidRPr="00C170D1">
              <w:rPr>
                <w:rFonts w:ascii="Times New Roman" w:hAnsi="Times New Roman" w:cs="Times New Roman"/>
                <w:sz w:val="24"/>
                <w:szCs w:val="24"/>
                <w:lang w:eastAsia="ru-RU"/>
              </w:rPr>
              <w:t>–</w:t>
            </w:r>
            <w:r w:rsidRPr="00C170D1">
              <w:rPr>
                <w:rFonts w:ascii="Times New Roman" w:hAnsi="Times New Roman" w:cs="Times New Roman"/>
                <w:sz w:val="24"/>
                <w:szCs w:val="24"/>
              </w:rPr>
              <w:t xml:space="preserve"> 0 упай.</w:t>
            </w:r>
          </w:p>
          <w:p w:rsidR="00C170D1" w:rsidRPr="00C170D1" w:rsidRDefault="00460649" w:rsidP="00C170D1">
            <w:pPr>
              <w:rPr>
                <w:rFonts w:ascii="Times New Roman" w:hAnsi="Times New Roman" w:cs="Times New Roman"/>
                <w:sz w:val="24"/>
                <w:szCs w:val="24"/>
              </w:rPr>
            </w:pPr>
            <w:r>
              <w:rPr>
                <w:rFonts w:ascii="Times New Roman" w:hAnsi="Times New Roman" w:cs="Times New Roman"/>
                <w:sz w:val="24"/>
                <w:szCs w:val="24"/>
              </w:rPr>
              <w:t>Эселүүлүк</w:t>
            </w:r>
            <w:r w:rsidR="00C170D1" w:rsidRPr="00C170D1">
              <w:rPr>
                <w:rFonts w:ascii="Times New Roman" w:hAnsi="Times New Roman" w:cs="Times New Roman"/>
                <w:sz w:val="24"/>
                <w:szCs w:val="24"/>
              </w:rPr>
              <w:t xml:space="preserve"> коэффициенти </w:t>
            </w:r>
            <w:r w:rsidR="00C170D1" w:rsidRPr="00C170D1">
              <w:rPr>
                <w:rFonts w:ascii="Times New Roman" w:hAnsi="Times New Roman" w:cs="Times New Roman"/>
                <w:sz w:val="24"/>
                <w:szCs w:val="24"/>
                <w:lang w:eastAsia="ru-RU"/>
              </w:rPr>
              <w:t xml:space="preserve">– </w:t>
            </w:r>
            <w:r w:rsidR="00FA6A79">
              <w:rPr>
                <w:rFonts w:ascii="Times New Roman" w:hAnsi="Times New Roman" w:cs="Times New Roman"/>
                <w:sz w:val="24"/>
                <w:szCs w:val="24"/>
              </w:rPr>
              <w:t>1/1,5</w:t>
            </w:r>
          </w:p>
          <w:p w:rsidR="002603B8" w:rsidRPr="00C170D1" w:rsidRDefault="00B816DF" w:rsidP="00CF0502">
            <w:pPr>
              <w:rPr>
                <w:rFonts w:ascii="Times New Roman" w:hAnsi="Times New Roman" w:cs="Times New Roman"/>
                <w:sz w:val="24"/>
                <w:szCs w:val="24"/>
              </w:rPr>
            </w:pPr>
            <w:r>
              <w:rPr>
                <w:rFonts w:ascii="Times New Roman" w:hAnsi="Times New Roman" w:cs="Times New Roman"/>
                <w:sz w:val="24"/>
                <w:szCs w:val="24"/>
              </w:rPr>
              <w:t>Орточо баа</w:t>
            </w:r>
            <w:r w:rsidR="00CF0502" w:rsidRPr="00C170D1">
              <w:rPr>
                <w:rFonts w:ascii="Times New Roman" w:hAnsi="Times New Roman" w:cs="Times New Roman"/>
                <w:sz w:val="24"/>
                <w:szCs w:val="24"/>
              </w:rPr>
              <w:t xml:space="preserve"> О=</w:t>
            </w:r>
            <w:r w:rsidR="00CF0502" w:rsidRPr="00C170D1">
              <w:rPr>
                <w:rFonts w:ascii="Times New Roman" w:hAnsi="Times New Roman" w:cs="Times New Roman"/>
                <w:noProof/>
                <w:sz w:val="24"/>
                <w:szCs w:val="24"/>
                <w:lang w:val="ru-RU" w:eastAsia="ru-RU"/>
              </w:rPr>
              <w:drawing>
                <wp:inline distT="0" distB="0" distL="0" distR="0" wp14:anchorId="63D2311F" wp14:editId="11B35D0A">
                  <wp:extent cx="95366" cy="124124"/>
                  <wp:effectExtent l="0" t="0" r="0" b="9525"/>
                  <wp:docPr id="11" name="Рисунок 11" descr="ÐÐ°ÑÑÐ¸Ð½ÐºÐ¸ Ð¿Ð¾ Ð·Ð°Ð¿ÑÐ¾ÑÑ Ð·Ð½Ð°Ðº ÑÑÐ¼Ð¼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Ð½Ð°Ðº ÑÑÐ¼Ð¼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995" cy="126245"/>
                          </a:xfrm>
                          <a:prstGeom prst="rect">
                            <a:avLst/>
                          </a:prstGeom>
                          <a:noFill/>
                          <a:ln>
                            <a:noFill/>
                          </a:ln>
                        </pic:spPr>
                      </pic:pic>
                    </a:graphicData>
                  </a:graphic>
                </wp:inline>
              </w:drawing>
            </w:r>
            <w:r w:rsidR="00CF0502" w:rsidRPr="00C170D1">
              <w:rPr>
                <w:rFonts w:ascii="Times New Roman" w:hAnsi="Times New Roman" w:cs="Times New Roman"/>
                <w:sz w:val="24"/>
                <w:szCs w:val="24"/>
              </w:rPr>
              <w:t xml:space="preserve"> (x*f)/</w:t>
            </w:r>
            <w:r w:rsidR="00CF0502" w:rsidRPr="00C170D1">
              <w:rPr>
                <w:rFonts w:ascii="Times New Roman" w:hAnsi="Times New Roman" w:cs="Times New Roman"/>
                <w:noProof/>
                <w:sz w:val="24"/>
                <w:szCs w:val="24"/>
                <w:lang w:val="ru-RU" w:eastAsia="ru-RU"/>
              </w:rPr>
              <w:drawing>
                <wp:inline distT="0" distB="0" distL="0" distR="0" wp14:anchorId="2904F5E4" wp14:editId="3E59FA94">
                  <wp:extent cx="95366" cy="124124"/>
                  <wp:effectExtent l="0" t="0" r="0" b="9525"/>
                  <wp:docPr id="12" name="Рисунок 12" descr="ÐÐ°ÑÑÐ¸Ð½ÐºÐ¸ Ð¿Ð¾ Ð·Ð°Ð¿ÑÐ¾ÑÑ Ð·Ð½Ð°Ðº ÑÑÐ¼Ð¼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Ð½Ð°Ðº ÑÑÐ¼Ð¼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995" cy="126245"/>
                          </a:xfrm>
                          <a:prstGeom prst="rect">
                            <a:avLst/>
                          </a:prstGeom>
                          <a:noFill/>
                          <a:ln>
                            <a:noFill/>
                          </a:ln>
                        </pic:spPr>
                      </pic:pic>
                    </a:graphicData>
                  </a:graphic>
                </wp:inline>
              </w:drawing>
            </w:r>
            <w:r w:rsidR="00CF0502" w:rsidRPr="00C170D1">
              <w:rPr>
                <w:rFonts w:ascii="Times New Roman" w:hAnsi="Times New Roman" w:cs="Times New Roman"/>
                <w:sz w:val="24"/>
                <w:szCs w:val="24"/>
              </w:rPr>
              <w:t>f формуласы боюнча аныкталат</w:t>
            </w:r>
            <w:r w:rsidR="00CF0502" w:rsidRPr="00C170D1">
              <w:rPr>
                <w:rFonts w:ascii="Times New Roman" w:hAnsi="Times New Roman" w:cs="Times New Roman"/>
                <w:sz w:val="24"/>
                <w:szCs w:val="24"/>
                <w:lang w:eastAsia="ru-RU"/>
              </w:rPr>
              <w:t xml:space="preserve">, мында </w:t>
            </w:r>
            <w:r w:rsidR="00CF0502">
              <w:rPr>
                <w:rFonts w:ascii="Times New Roman" w:hAnsi="Times New Roman" w:cs="Times New Roman"/>
                <w:sz w:val="24"/>
                <w:szCs w:val="24"/>
                <w:lang w:eastAsia="ru-RU"/>
              </w:rPr>
              <w:t>ба</w:t>
            </w:r>
            <w:r w:rsidR="006161D0">
              <w:rPr>
                <w:rFonts w:ascii="Times New Roman" w:hAnsi="Times New Roman" w:cs="Times New Roman"/>
                <w:sz w:val="24"/>
                <w:szCs w:val="24"/>
                <w:lang w:eastAsia="ru-RU"/>
              </w:rPr>
              <w:t>а</w:t>
            </w:r>
            <w:r w:rsidR="00CF0502">
              <w:rPr>
                <w:rFonts w:ascii="Times New Roman" w:hAnsi="Times New Roman" w:cs="Times New Roman"/>
                <w:sz w:val="24"/>
                <w:szCs w:val="24"/>
                <w:lang w:eastAsia="ru-RU"/>
              </w:rPr>
              <w:t>лоочу тараза катары</w:t>
            </w:r>
            <w:r w:rsidR="00CF0502">
              <w:rPr>
                <w:rFonts w:ascii="Times New Roman" w:hAnsi="Times New Roman" w:cs="Times New Roman"/>
                <w:sz w:val="24"/>
                <w:szCs w:val="24"/>
              </w:rPr>
              <w:t xml:space="preserve"> сурамжыланган респонденттердин саны алынат</w:t>
            </w:r>
          </w:p>
        </w:tc>
      </w:tr>
      <w:tr w:rsidR="00C170D1" w:rsidRPr="00D35E6E" w:rsidTr="00F9486E">
        <w:tblPrEx>
          <w:jc w:val="left"/>
        </w:tblPrEx>
        <w:tc>
          <w:tcPr>
            <w:tcW w:w="14317" w:type="dxa"/>
            <w:gridSpan w:val="14"/>
          </w:tcPr>
          <w:p w:rsidR="0080094B" w:rsidRPr="0080094B" w:rsidRDefault="0080094B" w:rsidP="0080094B">
            <w:pPr>
              <w:rPr>
                <w:rFonts w:ascii="Times New Roman" w:hAnsi="Times New Roman" w:cs="Times New Roman"/>
                <w:b/>
                <w:sz w:val="24"/>
                <w:szCs w:val="24"/>
              </w:rPr>
            </w:pPr>
          </w:p>
          <w:p w:rsidR="00C170D1" w:rsidRPr="0080094B" w:rsidRDefault="00C170D1" w:rsidP="00C170D1">
            <w:pPr>
              <w:pStyle w:val="a3"/>
              <w:numPr>
                <w:ilvl w:val="0"/>
                <w:numId w:val="9"/>
              </w:numPr>
              <w:spacing w:after="0" w:line="240" w:lineRule="auto"/>
              <w:jc w:val="center"/>
              <w:rPr>
                <w:rFonts w:ascii="Times New Roman" w:hAnsi="Times New Roman" w:cs="Times New Roman"/>
                <w:b/>
                <w:sz w:val="24"/>
                <w:szCs w:val="24"/>
              </w:rPr>
            </w:pPr>
            <w:r w:rsidRPr="00C170D1">
              <w:rPr>
                <w:rFonts w:ascii="Times New Roman" w:hAnsi="Times New Roman" w:cs="Times New Roman"/>
                <w:b/>
                <w:sz w:val="24"/>
                <w:szCs w:val="28"/>
              </w:rPr>
              <w:t>Шаардын мэринин ишин жаштар иштери боюнча консультативдик кеңеш тарабынан баалоо</w:t>
            </w:r>
          </w:p>
          <w:p w:rsidR="0080094B" w:rsidRPr="0080094B" w:rsidRDefault="0080094B" w:rsidP="0080094B">
            <w:pPr>
              <w:rPr>
                <w:rFonts w:ascii="Times New Roman" w:hAnsi="Times New Roman" w:cs="Times New Roman"/>
                <w:b/>
                <w:sz w:val="24"/>
                <w:szCs w:val="24"/>
              </w:rPr>
            </w:pPr>
          </w:p>
        </w:tc>
      </w:tr>
      <w:tr w:rsidR="00C170D1" w:rsidRPr="00D35E6E" w:rsidTr="00F9176E">
        <w:tblPrEx>
          <w:jc w:val="left"/>
        </w:tblPrEx>
        <w:tc>
          <w:tcPr>
            <w:tcW w:w="427" w:type="dxa"/>
          </w:tcPr>
          <w:p w:rsidR="00C170D1" w:rsidRPr="00047EDD" w:rsidRDefault="00C170D1" w:rsidP="00C170D1">
            <w:pPr>
              <w:pStyle w:val="a3"/>
              <w:spacing w:after="0" w:line="240" w:lineRule="auto"/>
              <w:ind w:left="0"/>
              <w:jc w:val="both"/>
              <w:rPr>
                <w:rFonts w:ascii="Times New Roman" w:hAnsi="Times New Roman" w:cs="Times New Roman"/>
                <w:sz w:val="24"/>
                <w:szCs w:val="24"/>
                <w:lang w:val="ru-RU"/>
              </w:rPr>
            </w:pPr>
            <w:r w:rsidRPr="00C170D1">
              <w:rPr>
                <w:rFonts w:ascii="Times New Roman" w:hAnsi="Times New Roman" w:cs="Times New Roman"/>
                <w:sz w:val="24"/>
                <w:szCs w:val="24"/>
              </w:rPr>
              <w:t>1</w:t>
            </w:r>
            <w:r w:rsidR="00047EDD">
              <w:rPr>
                <w:rFonts w:ascii="Times New Roman" w:hAnsi="Times New Roman" w:cs="Times New Roman"/>
                <w:sz w:val="24"/>
                <w:szCs w:val="24"/>
                <w:lang w:val="ru-RU"/>
              </w:rPr>
              <w:t>.</w:t>
            </w:r>
          </w:p>
        </w:tc>
        <w:tc>
          <w:tcPr>
            <w:tcW w:w="3186" w:type="dxa"/>
            <w:gridSpan w:val="4"/>
          </w:tcPr>
          <w:p w:rsidR="00C170D1" w:rsidRPr="00C170D1" w:rsidRDefault="00C170D1" w:rsidP="00C170D1">
            <w:pPr>
              <w:pStyle w:val="a3"/>
              <w:spacing w:after="0" w:line="240" w:lineRule="auto"/>
              <w:ind w:left="0"/>
              <w:jc w:val="both"/>
              <w:rPr>
                <w:rFonts w:ascii="Times New Roman" w:hAnsi="Times New Roman" w:cs="Times New Roman"/>
                <w:sz w:val="24"/>
                <w:szCs w:val="24"/>
              </w:rPr>
            </w:pPr>
            <w:r w:rsidRPr="00C170D1">
              <w:rPr>
                <w:rFonts w:ascii="Times New Roman" w:hAnsi="Times New Roman" w:cs="Times New Roman"/>
                <w:sz w:val="24"/>
                <w:szCs w:val="24"/>
              </w:rPr>
              <w:t>Ролу жана мааниси</w:t>
            </w:r>
          </w:p>
          <w:p w:rsidR="00C170D1" w:rsidRPr="00C170D1" w:rsidRDefault="00C170D1" w:rsidP="00C170D1">
            <w:pPr>
              <w:pStyle w:val="a3"/>
              <w:spacing w:after="0" w:line="240" w:lineRule="auto"/>
              <w:ind w:left="0"/>
              <w:jc w:val="both"/>
              <w:rPr>
                <w:rFonts w:ascii="Times New Roman" w:hAnsi="Times New Roman" w:cs="Times New Roman"/>
                <w:b/>
                <w:sz w:val="24"/>
                <w:szCs w:val="24"/>
              </w:rPr>
            </w:pPr>
          </w:p>
        </w:tc>
        <w:tc>
          <w:tcPr>
            <w:tcW w:w="10704" w:type="dxa"/>
            <w:gridSpan w:val="9"/>
          </w:tcPr>
          <w:p w:rsidR="00C170D1" w:rsidRPr="00C170D1" w:rsidRDefault="00C170D1" w:rsidP="00C170D1">
            <w:pPr>
              <w:rPr>
                <w:rFonts w:ascii="Times New Roman" w:hAnsi="Times New Roman" w:cs="Times New Roman"/>
                <w:sz w:val="24"/>
                <w:szCs w:val="24"/>
              </w:rPr>
            </w:pPr>
            <w:r w:rsidRPr="00C170D1">
              <w:rPr>
                <w:rFonts w:ascii="Times New Roman" w:hAnsi="Times New Roman" w:cs="Times New Roman"/>
                <w:sz w:val="24"/>
                <w:szCs w:val="24"/>
              </w:rPr>
              <w:t xml:space="preserve">Көрсөткүч шаардын мэри менен түздөн-түз өз ара аракеттенүүчү түзүм катары мэрдин жаштар менен иштөөсү тууралуу жаштар иштери боюнча консультативдик кеңештин баасын кошуу үчүн колдонулат </w:t>
            </w:r>
          </w:p>
        </w:tc>
      </w:tr>
      <w:tr w:rsidR="00C170D1" w:rsidRPr="00D35E6E" w:rsidTr="00F9176E">
        <w:tblPrEx>
          <w:jc w:val="left"/>
        </w:tblPrEx>
        <w:trPr>
          <w:trHeight w:val="208"/>
        </w:trPr>
        <w:tc>
          <w:tcPr>
            <w:tcW w:w="427" w:type="dxa"/>
          </w:tcPr>
          <w:p w:rsidR="00C170D1" w:rsidRPr="00047EDD" w:rsidRDefault="00C170D1" w:rsidP="00C170D1">
            <w:pPr>
              <w:pStyle w:val="a3"/>
              <w:spacing w:after="0" w:line="240" w:lineRule="auto"/>
              <w:ind w:left="0"/>
              <w:jc w:val="both"/>
              <w:rPr>
                <w:rFonts w:ascii="Times New Roman" w:hAnsi="Times New Roman" w:cs="Times New Roman"/>
                <w:sz w:val="24"/>
                <w:szCs w:val="24"/>
                <w:lang w:val="ru-RU"/>
              </w:rPr>
            </w:pPr>
            <w:r w:rsidRPr="00C170D1">
              <w:rPr>
                <w:rFonts w:ascii="Times New Roman" w:hAnsi="Times New Roman" w:cs="Times New Roman"/>
                <w:sz w:val="24"/>
                <w:szCs w:val="24"/>
              </w:rPr>
              <w:t>2</w:t>
            </w:r>
            <w:r w:rsidR="00047EDD">
              <w:rPr>
                <w:rFonts w:ascii="Times New Roman" w:hAnsi="Times New Roman" w:cs="Times New Roman"/>
                <w:sz w:val="24"/>
                <w:szCs w:val="24"/>
                <w:lang w:val="ru-RU"/>
              </w:rPr>
              <w:t>.</w:t>
            </w:r>
          </w:p>
        </w:tc>
        <w:tc>
          <w:tcPr>
            <w:tcW w:w="3186" w:type="dxa"/>
            <w:gridSpan w:val="4"/>
          </w:tcPr>
          <w:p w:rsidR="00C170D1" w:rsidRPr="00C170D1" w:rsidRDefault="00C170D1" w:rsidP="00C170D1">
            <w:pPr>
              <w:pStyle w:val="a3"/>
              <w:spacing w:after="0" w:line="240" w:lineRule="auto"/>
              <w:ind w:left="0"/>
              <w:jc w:val="both"/>
              <w:rPr>
                <w:rFonts w:ascii="Times New Roman" w:hAnsi="Times New Roman" w:cs="Times New Roman"/>
                <w:sz w:val="24"/>
                <w:szCs w:val="24"/>
              </w:rPr>
            </w:pPr>
            <w:r w:rsidRPr="00C170D1">
              <w:rPr>
                <w:rFonts w:ascii="Times New Roman" w:hAnsi="Times New Roman" w:cs="Times New Roman"/>
                <w:sz w:val="24"/>
                <w:szCs w:val="24"/>
              </w:rPr>
              <w:t>Көрсөткүчтүн тиби</w:t>
            </w:r>
          </w:p>
        </w:tc>
        <w:tc>
          <w:tcPr>
            <w:tcW w:w="10704" w:type="dxa"/>
            <w:gridSpan w:val="9"/>
          </w:tcPr>
          <w:p w:rsidR="00C170D1" w:rsidRPr="00C170D1" w:rsidRDefault="00C170D1" w:rsidP="00C170D1">
            <w:pPr>
              <w:rPr>
                <w:rFonts w:ascii="Times New Roman" w:hAnsi="Times New Roman" w:cs="Times New Roman"/>
                <w:sz w:val="24"/>
                <w:szCs w:val="24"/>
              </w:rPr>
            </w:pPr>
            <w:r w:rsidRPr="00C170D1">
              <w:rPr>
                <w:rFonts w:ascii="Times New Roman" w:hAnsi="Times New Roman" w:cs="Times New Roman"/>
                <w:sz w:val="24"/>
                <w:szCs w:val="24"/>
              </w:rPr>
              <w:t>Субъективдүү</w:t>
            </w:r>
          </w:p>
        </w:tc>
      </w:tr>
      <w:tr w:rsidR="00C170D1" w:rsidRPr="00D35E6E" w:rsidTr="00F9176E">
        <w:tblPrEx>
          <w:jc w:val="left"/>
        </w:tblPrEx>
        <w:tc>
          <w:tcPr>
            <w:tcW w:w="427" w:type="dxa"/>
          </w:tcPr>
          <w:p w:rsidR="00C170D1" w:rsidRPr="00047EDD" w:rsidRDefault="00C170D1" w:rsidP="00C170D1">
            <w:pPr>
              <w:pStyle w:val="a3"/>
              <w:spacing w:after="0" w:line="240" w:lineRule="auto"/>
              <w:ind w:left="0"/>
              <w:jc w:val="both"/>
              <w:rPr>
                <w:rFonts w:ascii="Times New Roman" w:hAnsi="Times New Roman" w:cs="Times New Roman"/>
                <w:sz w:val="24"/>
                <w:szCs w:val="24"/>
                <w:lang w:val="ru-RU"/>
              </w:rPr>
            </w:pPr>
            <w:r w:rsidRPr="00C170D1">
              <w:rPr>
                <w:rFonts w:ascii="Times New Roman" w:hAnsi="Times New Roman" w:cs="Times New Roman"/>
                <w:sz w:val="24"/>
                <w:szCs w:val="24"/>
              </w:rPr>
              <w:t>3</w:t>
            </w:r>
            <w:r w:rsidR="00047EDD">
              <w:rPr>
                <w:rFonts w:ascii="Times New Roman" w:hAnsi="Times New Roman" w:cs="Times New Roman"/>
                <w:sz w:val="24"/>
                <w:szCs w:val="24"/>
                <w:lang w:val="ru-RU"/>
              </w:rPr>
              <w:t>.</w:t>
            </w:r>
          </w:p>
        </w:tc>
        <w:tc>
          <w:tcPr>
            <w:tcW w:w="3186" w:type="dxa"/>
            <w:gridSpan w:val="4"/>
          </w:tcPr>
          <w:p w:rsidR="00C170D1" w:rsidRPr="00C170D1" w:rsidRDefault="00C170D1" w:rsidP="00C170D1">
            <w:pPr>
              <w:pStyle w:val="a3"/>
              <w:spacing w:after="0" w:line="240" w:lineRule="auto"/>
              <w:ind w:left="0"/>
              <w:jc w:val="both"/>
              <w:rPr>
                <w:rFonts w:ascii="Times New Roman" w:hAnsi="Times New Roman" w:cs="Times New Roman"/>
                <w:sz w:val="24"/>
                <w:szCs w:val="24"/>
              </w:rPr>
            </w:pPr>
            <w:r w:rsidRPr="00C170D1">
              <w:rPr>
                <w:rFonts w:ascii="Times New Roman" w:hAnsi="Times New Roman" w:cs="Times New Roman"/>
                <w:sz w:val="24"/>
                <w:szCs w:val="24"/>
              </w:rPr>
              <w:t xml:space="preserve">Маалымат жыйноо боюнча нускама </w:t>
            </w:r>
          </w:p>
        </w:tc>
        <w:tc>
          <w:tcPr>
            <w:tcW w:w="10704" w:type="dxa"/>
            <w:gridSpan w:val="9"/>
          </w:tcPr>
          <w:p w:rsidR="00C170D1" w:rsidRPr="00C170D1" w:rsidRDefault="00C170D1" w:rsidP="00C170D1">
            <w:pPr>
              <w:rPr>
                <w:rFonts w:ascii="Times New Roman" w:hAnsi="Times New Roman" w:cs="Times New Roman"/>
                <w:sz w:val="24"/>
                <w:szCs w:val="24"/>
              </w:rPr>
            </w:pPr>
            <w:r w:rsidRPr="00C170D1">
              <w:rPr>
                <w:rFonts w:ascii="Times New Roman" w:hAnsi="Times New Roman" w:cs="Times New Roman"/>
                <w:sz w:val="24"/>
                <w:szCs w:val="24"/>
              </w:rPr>
              <w:t xml:space="preserve">Кворум болгон учурда жаштар иштери боюнча консультативдик кеңештин мүчөлөрү шаардын мэринин ишин жекече баалашат. Бул баа протоколго тиркелүү менен Комиссиянын катчылыгына жиберилет  </w:t>
            </w:r>
          </w:p>
        </w:tc>
      </w:tr>
      <w:tr w:rsidR="00C170D1" w:rsidRPr="00D35E6E" w:rsidTr="00F9176E">
        <w:tblPrEx>
          <w:jc w:val="left"/>
        </w:tblPrEx>
        <w:tc>
          <w:tcPr>
            <w:tcW w:w="427" w:type="dxa"/>
          </w:tcPr>
          <w:p w:rsidR="00C170D1" w:rsidRPr="00047EDD" w:rsidRDefault="00C170D1" w:rsidP="00C170D1">
            <w:pPr>
              <w:pStyle w:val="a3"/>
              <w:spacing w:after="0" w:line="240" w:lineRule="auto"/>
              <w:ind w:left="0"/>
              <w:jc w:val="both"/>
              <w:rPr>
                <w:rFonts w:ascii="Times New Roman" w:hAnsi="Times New Roman" w:cs="Times New Roman"/>
                <w:sz w:val="24"/>
                <w:szCs w:val="24"/>
                <w:lang w:val="ru-RU"/>
              </w:rPr>
            </w:pPr>
            <w:r w:rsidRPr="00C170D1">
              <w:rPr>
                <w:rFonts w:ascii="Times New Roman" w:hAnsi="Times New Roman" w:cs="Times New Roman"/>
                <w:sz w:val="24"/>
                <w:szCs w:val="24"/>
              </w:rPr>
              <w:t>4</w:t>
            </w:r>
            <w:r w:rsidR="00047EDD">
              <w:rPr>
                <w:rFonts w:ascii="Times New Roman" w:hAnsi="Times New Roman" w:cs="Times New Roman"/>
                <w:sz w:val="24"/>
                <w:szCs w:val="24"/>
                <w:lang w:val="ru-RU"/>
              </w:rPr>
              <w:t>.</w:t>
            </w:r>
          </w:p>
        </w:tc>
        <w:tc>
          <w:tcPr>
            <w:tcW w:w="3186" w:type="dxa"/>
            <w:gridSpan w:val="4"/>
          </w:tcPr>
          <w:p w:rsidR="00C170D1" w:rsidRPr="00C170D1" w:rsidRDefault="00C170D1" w:rsidP="00C170D1">
            <w:pPr>
              <w:pStyle w:val="a3"/>
              <w:spacing w:after="0" w:line="240" w:lineRule="auto"/>
              <w:ind w:left="0"/>
              <w:jc w:val="both"/>
              <w:rPr>
                <w:rFonts w:ascii="Times New Roman" w:hAnsi="Times New Roman" w:cs="Times New Roman"/>
                <w:sz w:val="24"/>
                <w:szCs w:val="24"/>
              </w:rPr>
            </w:pPr>
            <w:r w:rsidRPr="00C170D1">
              <w:rPr>
                <w:rFonts w:ascii="Times New Roman" w:hAnsi="Times New Roman" w:cs="Times New Roman"/>
                <w:sz w:val="24"/>
                <w:szCs w:val="24"/>
              </w:rPr>
              <w:t>Аныктоо жана эсептөө</w:t>
            </w:r>
          </w:p>
        </w:tc>
        <w:tc>
          <w:tcPr>
            <w:tcW w:w="10704" w:type="dxa"/>
            <w:gridSpan w:val="9"/>
          </w:tcPr>
          <w:p w:rsidR="00C170D1" w:rsidRPr="00C170D1" w:rsidRDefault="00C170D1" w:rsidP="00C170D1">
            <w:pPr>
              <w:rPr>
                <w:rFonts w:ascii="Times New Roman" w:hAnsi="Times New Roman" w:cs="Times New Roman"/>
                <w:sz w:val="24"/>
                <w:szCs w:val="24"/>
              </w:rPr>
            </w:pPr>
            <w:r w:rsidRPr="00C170D1">
              <w:rPr>
                <w:rFonts w:ascii="Times New Roman" w:hAnsi="Times New Roman" w:cs="Times New Roman"/>
                <w:sz w:val="24"/>
                <w:szCs w:val="24"/>
              </w:rPr>
              <w:t xml:space="preserve">Баалар шкаласы: “эң мыкты” </w:t>
            </w:r>
            <w:r w:rsidRPr="00C170D1">
              <w:rPr>
                <w:rFonts w:ascii="Times New Roman" w:hAnsi="Times New Roman" w:cs="Times New Roman"/>
                <w:sz w:val="24"/>
                <w:szCs w:val="24"/>
                <w:lang w:eastAsia="ru-RU"/>
              </w:rPr>
              <w:t xml:space="preserve">– </w:t>
            </w:r>
            <w:r w:rsidRPr="00C170D1">
              <w:rPr>
                <w:rFonts w:ascii="Times New Roman" w:hAnsi="Times New Roman" w:cs="Times New Roman"/>
                <w:sz w:val="24"/>
                <w:szCs w:val="24"/>
              </w:rPr>
              <w:t xml:space="preserve">5 упай, “жакшы” </w:t>
            </w:r>
            <w:r w:rsidRPr="00C170D1">
              <w:rPr>
                <w:rFonts w:ascii="Times New Roman" w:hAnsi="Times New Roman" w:cs="Times New Roman"/>
                <w:sz w:val="24"/>
                <w:szCs w:val="24"/>
                <w:lang w:eastAsia="ru-RU"/>
              </w:rPr>
              <w:t xml:space="preserve">– </w:t>
            </w:r>
            <w:r w:rsidRPr="00C170D1">
              <w:rPr>
                <w:rFonts w:ascii="Times New Roman" w:hAnsi="Times New Roman" w:cs="Times New Roman"/>
                <w:sz w:val="24"/>
                <w:szCs w:val="24"/>
              </w:rPr>
              <w:t xml:space="preserve">4 упай, “канааттандыраарлык” </w:t>
            </w:r>
            <w:r w:rsidRPr="00C170D1">
              <w:rPr>
                <w:rFonts w:ascii="Times New Roman" w:hAnsi="Times New Roman" w:cs="Times New Roman"/>
                <w:sz w:val="24"/>
                <w:szCs w:val="24"/>
                <w:lang w:eastAsia="ru-RU"/>
              </w:rPr>
              <w:t>–</w:t>
            </w:r>
            <w:r w:rsidRPr="00C170D1">
              <w:rPr>
                <w:rFonts w:ascii="Times New Roman" w:hAnsi="Times New Roman" w:cs="Times New Roman"/>
                <w:sz w:val="24"/>
                <w:szCs w:val="24"/>
              </w:rPr>
              <w:t xml:space="preserve"> 3 упай, “начар” </w:t>
            </w:r>
            <w:r w:rsidRPr="00C170D1">
              <w:rPr>
                <w:rFonts w:ascii="Times New Roman" w:hAnsi="Times New Roman" w:cs="Times New Roman"/>
                <w:sz w:val="24"/>
                <w:szCs w:val="24"/>
                <w:lang w:eastAsia="ru-RU"/>
              </w:rPr>
              <w:t>–</w:t>
            </w:r>
            <w:r w:rsidRPr="00C170D1">
              <w:rPr>
                <w:rFonts w:ascii="Times New Roman" w:hAnsi="Times New Roman" w:cs="Times New Roman"/>
                <w:sz w:val="24"/>
                <w:szCs w:val="24"/>
              </w:rPr>
              <w:t xml:space="preserve"> 0 упай, “жооп бергенден кыйналам” </w:t>
            </w:r>
            <w:r w:rsidRPr="00C170D1">
              <w:rPr>
                <w:rFonts w:ascii="Times New Roman" w:hAnsi="Times New Roman" w:cs="Times New Roman"/>
                <w:sz w:val="24"/>
                <w:szCs w:val="24"/>
                <w:lang w:eastAsia="ru-RU"/>
              </w:rPr>
              <w:t>–</w:t>
            </w:r>
            <w:r w:rsidRPr="00C170D1">
              <w:rPr>
                <w:rFonts w:ascii="Times New Roman" w:hAnsi="Times New Roman" w:cs="Times New Roman"/>
                <w:sz w:val="24"/>
                <w:szCs w:val="24"/>
              </w:rPr>
              <w:t xml:space="preserve"> 0 упай.</w:t>
            </w:r>
          </w:p>
          <w:p w:rsidR="00C170D1" w:rsidRPr="00C170D1" w:rsidRDefault="00460649" w:rsidP="00C170D1">
            <w:pPr>
              <w:rPr>
                <w:rFonts w:ascii="Times New Roman" w:hAnsi="Times New Roman" w:cs="Times New Roman"/>
                <w:sz w:val="24"/>
                <w:szCs w:val="24"/>
              </w:rPr>
            </w:pPr>
            <w:r>
              <w:rPr>
                <w:rFonts w:ascii="Times New Roman" w:hAnsi="Times New Roman" w:cs="Times New Roman"/>
                <w:sz w:val="24"/>
                <w:szCs w:val="24"/>
              </w:rPr>
              <w:t>Эселүүлүк</w:t>
            </w:r>
            <w:r w:rsidR="00C170D1" w:rsidRPr="00C170D1">
              <w:rPr>
                <w:rFonts w:ascii="Times New Roman" w:hAnsi="Times New Roman" w:cs="Times New Roman"/>
                <w:sz w:val="24"/>
                <w:szCs w:val="24"/>
              </w:rPr>
              <w:t xml:space="preserve"> коэффициенти </w:t>
            </w:r>
            <w:r w:rsidR="00C170D1" w:rsidRPr="00C170D1">
              <w:rPr>
                <w:rFonts w:ascii="Times New Roman" w:hAnsi="Times New Roman" w:cs="Times New Roman"/>
                <w:sz w:val="24"/>
                <w:szCs w:val="24"/>
                <w:lang w:eastAsia="ru-RU"/>
              </w:rPr>
              <w:t xml:space="preserve">– </w:t>
            </w:r>
            <w:r w:rsidR="00FA6A79">
              <w:rPr>
                <w:rFonts w:ascii="Times New Roman" w:hAnsi="Times New Roman" w:cs="Times New Roman"/>
                <w:sz w:val="24"/>
                <w:szCs w:val="24"/>
              </w:rPr>
              <w:t>1/1,5</w:t>
            </w:r>
          </w:p>
          <w:p w:rsidR="00C170D1" w:rsidRPr="00C170D1" w:rsidRDefault="00B816DF" w:rsidP="006161D0">
            <w:pPr>
              <w:rPr>
                <w:rFonts w:ascii="Times New Roman" w:hAnsi="Times New Roman" w:cs="Times New Roman"/>
                <w:sz w:val="24"/>
                <w:szCs w:val="24"/>
                <w:lang w:eastAsia="ru-RU"/>
              </w:rPr>
            </w:pPr>
            <w:r>
              <w:rPr>
                <w:rFonts w:ascii="Times New Roman" w:hAnsi="Times New Roman" w:cs="Times New Roman"/>
                <w:sz w:val="24"/>
                <w:szCs w:val="24"/>
              </w:rPr>
              <w:t>Орточо баа</w:t>
            </w:r>
            <w:r w:rsidR="00C170D1" w:rsidRPr="00C170D1">
              <w:rPr>
                <w:rFonts w:ascii="Times New Roman" w:hAnsi="Times New Roman" w:cs="Times New Roman"/>
                <w:sz w:val="24"/>
                <w:szCs w:val="24"/>
              </w:rPr>
              <w:t xml:space="preserve"> О=</w:t>
            </w:r>
            <w:r w:rsidR="00C170D1" w:rsidRPr="00C170D1">
              <w:rPr>
                <w:rFonts w:ascii="Times New Roman" w:hAnsi="Times New Roman" w:cs="Times New Roman"/>
                <w:noProof/>
                <w:sz w:val="24"/>
                <w:szCs w:val="24"/>
                <w:lang w:val="ru-RU" w:eastAsia="ru-RU"/>
              </w:rPr>
              <w:drawing>
                <wp:inline distT="0" distB="0" distL="0" distR="0" wp14:anchorId="0277C884" wp14:editId="48541DE2">
                  <wp:extent cx="95366" cy="124124"/>
                  <wp:effectExtent l="0" t="0" r="0" b="9525"/>
                  <wp:docPr id="1" name="Рисунок 1" descr="ÐÐ°ÑÑÐ¸Ð½ÐºÐ¸ Ð¿Ð¾ Ð·Ð°Ð¿ÑÐ¾ÑÑ Ð·Ð½Ð°Ðº ÑÑÐ¼Ð¼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Ð½Ð°Ðº ÑÑÐ¼Ð¼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995" cy="126245"/>
                          </a:xfrm>
                          <a:prstGeom prst="rect">
                            <a:avLst/>
                          </a:prstGeom>
                          <a:noFill/>
                          <a:ln>
                            <a:noFill/>
                          </a:ln>
                        </pic:spPr>
                      </pic:pic>
                    </a:graphicData>
                  </a:graphic>
                </wp:inline>
              </w:drawing>
            </w:r>
            <w:r w:rsidR="00C170D1" w:rsidRPr="00C170D1">
              <w:rPr>
                <w:rFonts w:ascii="Times New Roman" w:hAnsi="Times New Roman" w:cs="Times New Roman"/>
                <w:sz w:val="24"/>
                <w:szCs w:val="24"/>
              </w:rPr>
              <w:t xml:space="preserve"> (x*f)/</w:t>
            </w:r>
            <w:r w:rsidR="00C170D1" w:rsidRPr="00C170D1">
              <w:rPr>
                <w:rFonts w:ascii="Times New Roman" w:hAnsi="Times New Roman" w:cs="Times New Roman"/>
                <w:noProof/>
                <w:sz w:val="24"/>
                <w:szCs w:val="24"/>
                <w:lang w:val="ru-RU" w:eastAsia="ru-RU"/>
              </w:rPr>
              <w:drawing>
                <wp:inline distT="0" distB="0" distL="0" distR="0" wp14:anchorId="5E0B4E34" wp14:editId="72C40F55">
                  <wp:extent cx="95366" cy="124124"/>
                  <wp:effectExtent l="0" t="0" r="0" b="9525"/>
                  <wp:docPr id="2" name="Рисунок 2" descr="ÐÐ°ÑÑÐ¸Ð½ÐºÐ¸ Ð¿Ð¾ Ð·Ð°Ð¿ÑÐ¾ÑÑ Ð·Ð½Ð°Ðº ÑÑÐ¼Ð¼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Ð½Ð°Ðº ÑÑÐ¼Ð¼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995" cy="126245"/>
                          </a:xfrm>
                          <a:prstGeom prst="rect">
                            <a:avLst/>
                          </a:prstGeom>
                          <a:noFill/>
                          <a:ln>
                            <a:noFill/>
                          </a:ln>
                        </pic:spPr>
                      </pic:pic>
                    </a:graphicData>
                  </a:graphic>
                </wp:inline>
              </w:drawing>
            </w:r>
            <w:r w:rsidR="00C170D1" w:rsidRPr="00C170D1">
              <w:rPr>
                <w:rFonts w:ascii="Times New Roman" w:hAnsi="Times New Roman" w:cs="Times New Roman"/>
                <w:sz w:val="24"/>
                <w:szCs w:val="24"/>
              </w:rPr>
              <w:t>f формуласы боюнча аныкталат</w:t>
            </w:r>
            <w:r w:rsidR="00C170D1" w:rsidRPr="00C170D1">
              <w:rPr>
                <w:rFonts w:ascii="Times New Roman" w:hAnsi="Times New Roman" w:cs="Times New Roman"/>
                <w:sz w:val="24"/>
                <w:szCs w:val="24"/>
                <w:lang w:eastAsia="ru-RU"/>
              </w:rPr>
              <w:t xml:space="preserve">, </w:t>
            </w:r>
            <w:r w:rsidR="00CF0502" w:rsidRPr="00C170D1">
              <w:rPr>
                <w:rFonts w:ascii="Times New Roman" w:hAnsi="Times New Roman" w:cs="Times New Roman"/>
                <w:sz w:val="24"/>
                <w:szCs w:val="24"/>
                <w:lang w:eastAsia="ru-RU"/>
              </w:rPr>
              <w:t xml:space="preserve">мында </w:t>
            </w:r>
            <w:r w:rsidR="00CF0502">
              <w:rPr>
                <w:rFonts w:ascii="Times New Roman" w:hAnsi="Times New Roman" w:cs="Times New Roman"/>
                <w:sz w:val="24"/>
                <w:szCs w:val="24"/>
                <w:lang w:eastAsia="ru-RU"/>
              </w:rPr>
              <w:t>ба</w:t>
            </w:r>
            <w:r w:rsidR="006161D0">
              <w:rPr>
                <w:rFonts w:ascii="Times New Roman" w:hAnsi="Times New Roman" w:cs="Times New Roman"/>
                <w:sz w:val="24"/>
                <w:szCs w:val="24"/>
                <w:lang w:eastAsia="ru-RU"/>
              </w:rPr>
              <w:t>а</w:t>
            </w:r>
            <w:r w:rsidR="00CF0502">
              <w:rPr>
                <w:rFonts w:ascii="Times New Roman" w:hAnsi="Times New Roman" w:cs="Times New Roman"/>
                <w:sz w:val="24"/>
                <w:szCs w:val="24"/>
                <w:lang w:eastAsia="ru-RU"/>
              </w:rPr>
              <w:t>лоочу тараза катары</w:t>
            </w:r>
            <w:r w:rsidR="00CF0502">
              <w:rPr>
                <w:rFonts w:ascii="Times New Roman" w:hAnsi="Times New Roman" w:cs="Times New Roman"/>
                <w:sz w:val="24"/>
                <w:szCs w:val="24"/>
              </w:rPr>
              <w:t xml:space="preserve"> </w:t>
            </w:r>
            <w:r w:rsidR="00C170D1" w:rsidRPr="00C170D1">
              <w:rPr>
                <w:rFonts w:ascii="Times New Roman" w:hAnsi="Times New Roman" w:cs="Times New Roman"/>
                <w:sz w:val="24"/>
                <w:szCs w:val="24"/>
              </w:rPr>
              <w:t xml:space="preserve">жаштар иштери боюнча консультативдик кеңештин </w:t>
            </w:r>
            <w:r w:rsidR="006161D0">
              <w:rPr>
                <w:rFonts w:ascii="Times New Roman" w:hAnsi="Times New Roman" w:cs="Times New Roman"/>
                <w:sz w:val="24"/>
                <w:szCs w:val="24"/>
              </w:rPr>
              <w:t>сурамжыланган</w:t>
            </w:r>
            <w:r w:rsidR="006161D0" w:rsidRPr="00C170D1">
              <w:rPr>
                <w:rFonts w:ascii="Times New Roman" w:hAnsi="Times New Roman" w:cs="Times New Roman"/>
                <w:sz w:val="24"/>
                <w:szCs w:val="24"/>
              </w:rPr>
              <w:t xml:space="preserve"> </w:t>
            </w:r>
            <w:r w:rsidR="00C170D1" w:rsidRPr="00C170D1">
              <w:rPr>
                <w:rFonts w:ascii="Times New Roman" w:hAnsi="Times New Roman" w:cs="Times New Roman"/>
                <w:sz w:val="24"/>
                <w:szCs w:val="24"/>
              </w:rPr>
              <w:t xml:space="preserve">мүчөлөрүнүн саны </w:t>
            </w:r>
            <w:r w:rsidR="0096267A">
              <w:rPr>
                <w:rFonts w:ascii="Times New Roman" w:hAnsi="Times New Roman" w:cs="Times New Roman"/>
                <w:sz w:val="24"/>
                <w:szCs w:val="24"/>
              </w:rPr>
              <w:t>алын</w:t>
            </w:r>
            <w:r w:rsidR="00C170D1" w:rsidRPr="00C170D1">
              <w:rPr>
                <w:rFonts w:ascii="Times New Roman" w:hAnsi="Times New Roman" w:cs="Times New Roman"/>
                <w:sz w:val="24"/>
                <w:szCs w:val="24"/>
              </w:rPr>
              <w:t xml:space="preserve">ат </w:t>
            </w:r>
          </w:p>
        </w:tc>
      </w:tr>
      <w:tr w:rsidR="00C170D1" w:rsidRPr="00D35E6E" w:rsidTr="00F9486E">
        <w:tblPrEx>
          <w:jc w:val="left"/>
        </w:tblPrEx>
        <w:tc>
          <w:tcPr>
            <w:tcW w:w="14317" w:type="dxa"/>
            <w:gridSpan w:val="14"/>
          </w:tcPr>
          <w:p w:rsidR="0080094B" w:rsidRPr="0080094B" w:rsidRDefault="0080094B" w:rsidP="0080094B">
            <w:pPr>
              <w:pStyle w:val="a3"/>
              <w:spacing w:after="0" w:line="240" w:lineRule="auto"/>
              <w:rPr>
                <w:rFonts w:ascii="Times New Roman" w:hAnsi="Times New Roman" w:cs="Times New Roman"/>
                <w:b/>
                <w:sz w:val="24"/>
                <w:szCs w:val="24"/>
              </w:rPr>
            </w:pPr>
          </w:p>
          <w:p w:rsidR="00C170D1" w:rsidRPr="00C170D1" w:rsidRDefault="00C170D1" w:rsidP="00C170D1">
            <w:pPr>
              <w:pStyle w:val="a3"/>
              <w:numPr>
                <w:ilvl w:val="0"/>
                <w:numId w:val="9"/>
              </w:numPr>
              <w:spacing w:after="0" w:line="240" w:lineRule="auto"/>
              <w:jc w:val="center"/>
              <w:rPr>
                <w:rFonts w:ascii="Times New Roman" w:hAnsi="Times New Roman" w:cs="Times New Roman"/>
                <w:b/>
                <w:sz w:val="24"/>
                <w:szCs w:val="24"/>
              </w:rPr>
            </w:pPr>
            <w:r w:rsidRPr="00C170D1">
              <w:rPr>
                <w:rFonts w:ascii="Times New Roman" w:hAnsi="Times New Roman" w:cs="Times New Roman"/>
                <w:b/>
                <w:sz w:val="24"/>
                <w:szCs w:val="28"/>
              </w:rPr>
              <w:t>Мамлекеттик социалдык заказ боюнча программада балдардын жана жаштардын</w:t>
            </w:r>
          </w:p>
          <w:p w:rsidR="00C170D1" w:rsidRDefault="00C170D1" w:rsidP="00C170D1">
            <w:pPr>
              <w:pStyle w:val="a3"/>
              <w:spacing w:after="0" w:line="240" w:lineRule="auto"/>
              <w:jc w:val="center"/>
              <w:rPr>
                <w:rFonts w:ascii="Times New Roman" w:hAnsi="Times New Roman" w:cs="Times New Roman"/>
                <w:b/>
                <w:sz w:val="24"/>
                <w:szCs w:val="28"/>
              </w:rPr>
            </w:pPr>
            <w:r w:rsidRPr="00C170D1">
              <w:rPr>
                <w:rFonts w:ascii="Times New Roman" w:hAnsi="Times New Roman" w:cs="Times New Roman"/>
                <w:b/>
                <w:sz w:val="24"/>
                <w:szCs w:val="24"/>
              </w:rPr>
              <w:t>ыңгайлуу</w:t>
            </w:r>
            <w:r w:rsidRPr="00C170D1">
              <w:rPr>
                <w:rFonts w:ascii="Times New Roman" w:hAnsi="Times New Roman" w:cs="Times New Roman"/>
                <w:b/>
                <w:sz w:val="24"/>
                <w:szCs w:val="28"/>
              </w:rPr>
              <w:t>луктары менен байланышкан багыттардын болушу</w:t>
            </w:r>
          </w:p>
          <w:p w:rsidR="0080094B" w:rsidRPr="00C170D1" w:rsidRDefault="0080094B" w:rsidP="00C170D1">
            <w:pPr>
              <w:pStyle w:val="a3"/>
              <w:spacing w:after="0" w:line="240" w:lineRule="auto"/>
              <w:jc w:val="center"/>
              <w:rPr>
                <w:rFonts w:ascii="Times New Roman" w:hAnsi="Times New Roman" w:cs="Times New Roman"/>
                <w:b/>
                <w:sz w:val="24"/>
                <w:szCs w:val="24"/>
              </w:rPr>
            </w:pPr>
          </w:p>
        </w:tc>
      </w:tr>
      <w:tr w:rsidR="00C170D1" w:rsidRPr="00D35E6E" w:rsidTr="00F9176E">
        <w:tblPrEx>
          <w:jc w:val="left"/>
        </w:tblPrEx>
        <w:tc>
          <w:tcPr>
            <w:tcW w:w="427" w:type="dxa"/>
          </w:tcPr>
          <w:p w:rsidR="00C170D1" w:rsidRPr="00047EDD" w:rsidRDefault="00C170D1" w:rsidP="00C170D1">
            <w:pPr>
              <w:pStyle w:val="a3"/>
              <w:spacing w:after="0" w:line="240" w:lineRule="auto"/>
              <w:ind w:left="0"/>
              <w:jc w:val="both"/>
              <w:rPr>
                <w:rFonts w:ascii="Times New Roman" w:hAnsi="Times New Roman" w:cs="Times New Roman"/>
                <w:sz w:val="24"/>
                <w:szCs w:val="24"/>
                <w:lang w:val="ru-RU"/>
              </w:rPr>
            </w:pPr>
            <w:r w:rsidRPr="00C170D1">
              <w:rPr>
                <w:rFonts w:ascii="Times New Roman" w:hAnsi="Times New Roman" w:cs="Times New Roman"/>
                <w:sz w:val="24"/>
                <w:szCs w:val="24"/>
              </w:rPr>
              <w:t>1</w:t>
            </w:r>
            <w:r w:rsidR="00047EDD">
              <w:rPr>
                <w:rFonts w:ascii="Times New Roman" w:hAnsi="Times New Roman" w:cs="Times New Roman"/>
                <w:sz w:val="24"/>
                <w:szCs w:val="24"/>
                <w:lang w:val="ru-RU"/>
              </w:rPr>
              <w:t>.</w:t>
            </w:r>
          </w:p>
        </w:tc>
        <w:tc>
          <w:tcPr>
            <w:tcW w:w="3186" w:type="dxa"/>
            <w:gridSpan w:val="4"/>
          </w:tcPr>
          <w:p w:rsidR="00C170D1" w:rsidRPr="00C170D1" w:rsidRDefault="00C170D1" w:rsidP="00C170D1">
            <w:pPr>
              <w:pStyle w:val="a3"/>
              <w:spacing w:after="0" w:line="240" w:lineRule="auto"/>
              <w:ind w:left="0"/>
              <w:jc w:val="both"/>
              <w:rPr>
                <w:rFonts w:ascii="Times New Roman" w:hAnsi="Times New Roman" w:cs="Times New Roman"/>
                <w:sz w:val="24"/>
                <w:szCs w:val="24"/>
              </w:rPr>
            </w:pPr>
            <w:r w:rsidRPr="00C170D1">
              <w:rPr>
                <w:rFonts w:ascii="Times New Roman" w:hAnsi="Times New Roman" w:cs="Times New Roman"/>
                <w:sz w:val="24"/>
                <w:szCs w:val="24"/>
              </w:rPr>
              <w:t>Ролу жана мааниси</w:t>
            </w:r>
          </w:p>
          <w:p w:rsidR="00C170D1" w:rsidRPr="00C170D1" w:rsidRDefault="00C170D1" w:rsidP="00C170D1">
            <w:pPr>
              <w:pStyle w:val="a3"/>
              <w:spacing w:after="0" w:line="240" w:lineRule="auto"/>
              <w:ind w:left="0"/>
              <w:jc w:val="both"/>
              <w:rPr>
                <w:rFonts w:ascii="Times New Roman" w:hAnsi="Times New Roman" w:cs="Times New Roman"/>
                <w:b/>
                <w:sz w:val="24"/>
                <w:szCs w:val="24"/>
              </w:rPr>
            </w:pPr>
          </w:p>
        </w:tc>
        <w:tc>
          <w:tcPr>
            <w:tcW w:w="10704" w:type="dxa"/>
            <w:gridSpan w:val="9"/>
          </w:tcPr>
          <w:p w:rsidR="00C170D1" w:rsidRPr="00C170D1" w:rsidRDefault="00C170D1" w:rsidP="00C170D1">
            <w:pPr>
              <w:rPr>
                <w:rFonts w:ascii="Times New Roman" w:hAnsi="Times New Roman" w:cs="Times New Roman"/>
                <w:sz w:val="24"/>
                <w:szCs w:val="24"/>
              </w:rPr>
            </w:pPr>
            <w:r w:rsidRPr="00C170D1">
              <w:rPr>
                <w:rFonts w:ascii="Times New Roman" w:hAnsi="Times New Roman" w:cs="Times New Roman"/>
                <w:sz w:val="24"/>
                <w:szCs w:val="24"/>
              </w:rPr>
              <w:t>Көрсөткүч м</w:t>
            </w:r>
            <w:r w:rsidRPr="00C170D1">
              <w:rPr>
                <w:rFonts w:ascii="Times New Roman" w:hAnsi="Times New Roman" w:cs="Times New Roman"/>
                <w:sz w:val="24"/>
                <w:szCs w:val="28"/>
              </w:rPr>
              <w:t xml:space="preserve">амлекеттик социалдык заказ боюнча программада балдардын жана жаштардын </w:t>
            </w:r>
            <w:r w:rsidRPr="00C170D1">
              <w:rPr>
                <w:rFonts w:ascii="Times New Roman" w:hAnsi="Times New Roman" w:cs="Times New Roman"/>
                <w:sz w:val="24"/>
                <w:szCs w:val="24"/>
              </w:rPr>
              <w:t>ыңгайлуу</w:t>
            </w:r>
            <w:r w:rsidRPr="00C170D1">
              <w:rPr>
                <w:rFonts w:ascii="Times New Roman" w:hAnsi="Times New Roman" w:cs="Times New Roman"/>
                <w:sz w:val="24"/>
                <w:szCs w:val="28"/>
              </w:rPr>
              <w:t>луктары менен байланышкан</w:t>
            </w:r>
            <w:r w:rsidRPr="00C170D1">
              <w:rPr>
                <w:rFonts w:ascii="Times New Roman" w:hAnsi="Times New Roman" w:cs="Times New Roman"/>
                <w:sz w:val="24"/>
                <w:szCs w:val="24"/>
              </w:rPr>
              <w:t xml:space="preserve"> пункттардын болушун өлчөө үчүн колдонулат </w:t>
            </w:r>
          </w:p>
        </w:tc>
      </w:tr>
      <w:tr w:rsidR="00C170D1" w:rsidRPr="00D35E6E" w:rsidTr="00F9176E">
        <w:tblPrEx>
          <w:jc w:val="left"/>
        </w:tblPrEx>
        <w:tc>
          <w:tcPr>
            <w:tcW w:w="427" w:type="dxa"/>
          </w:tcPr>
          <w:p w:rsidR="00C170D1" w:rsidRPr="00047EDD" w:rsidRDefault="00C170D1" w:rsidP="00C170D1">
            <w:pPr>
              <w:pStyle w:val="a3"/>
              <w:spacing w:after="0" w:line="240" w:lineRule="auto"/>
              <w:ind w:left="0"/>
              <w:jc w:val="both"/>
              <w:rPr>
                <w:rFonts w:ascii="Times New Roman" w:hAnsi="Times New Roman" w:cs="Times New Roman"/>
                <w:sz w:val="24"/>
                <w:szCs w:val="24"/>
                <w:lang w:val="ru-RU"/>
              </w:rPr>
            </w:pPr>
            <w:r w:rsidRPr="00C170D1">
              <w:rPr>
                <w:rFonts w:ascii="Times New Roman" w:hAnsi="Times New Roman" w:cs="Times New Roman"/>
                <w:sz w:val="24"/>
                <w:szCs w:val="24"/>
              </w:rPr>
              <w:t>2</w:t>
            </w:r>
            <w:r w:rsidR="00047EDD">
              <w:rPr>
                <w:rFonts w:ascii="Times New Roman" w:hAnsi="Times New Roman" w:cs="Times New Roman"/>
                <w:sz w:val="24"/>
                <w:szCs w:val="24"/>
                <w:lang w:val="ru-RU"/>
              </w:rPr>
              <w:t>.</w:t>
            </w:r>
          </w:p>
        </w:tc>
        <w:tc>
          <w:tcPr>
            <w:tcW w:w="3186" w:type="dxa"/>
            <w:gridSpan w:val="4"/>
          </w:tcPr>
          <w:p w:rsidR="00C170D1" w:rsidRPr="00C170D1" w:rsidRDefault="00C170D1" w:rsidP="00C170D1">
            <w:pPr>
              <w:pStyle w:val="a3"/>
              <w:spacing w:after="0" w:line="240" w:lineRule="auto"/>
              <w:ind w:left="0"/>
              <w:jc w:val="both"/>
              <w:rPr>
                <w:rFonts w:ascii="Times New Roman" w:hAnsi="Times New Roman" w:cs="Times New Roman"/>
                <w:sz w:val="24"/>
                <w:szCs w:val="24"/>
              </w:rPr>
            </w:pPr>
            <w:r w:rsidRPr="00C170D1">
              <w:rPr>
                <w:rFonts w:ascii="Times New Roman" w:hAnsi="Times New Roman" w:cs="Times New Roman"/>
                <w:sz w:val="24"/>
                <w:szCs w:val="24"/>
              </w:rPr>
              <w:t>Көрсөткүчтүн тиби</w:t>
            </w:r>
          </w:p>
        </w:tc>
        <w:tc>
          <w:tcPr>
            <w:tcW w:w="10704" w:type="dxa"/>
            <w:gridSpan w:val="9"/>
          </w:tcPr>
          <w:p w:rsidR="00C170D1" w:rsidRPr="00C170D1" w:rsidRDefault="00C170D1" w:rsidP="00C170D1">
            <w:pPr>
              <w:rPr>
                <w:rFonts w:ascii="Times New Roman" w:hAnsi="Times New Roman" w:cs="Times New Roman"/>
                <w:sz w:val="24"/>
                <w:szCs w:val="24"/>
              </w:rPr>
            </w:pPr>
            <w:r w:rsidRPr="00C170D1">
              <w:rPr>
                <w:rFonts w:ascii="Times New Roman" w:hAnsi="Times New Roman" w:cs="Times New Roman"/>
                <w:sz w:val="24"/>
                <w:szCs w:val="24"/>
              </w:rPr>
              <w:t>Объективдүү</w:t>
            </w:r>
          </w:p>
        </w:tc>
      </w:tr>
      <w:tr w:rsidR="00C170D1" w:rsidRPr="00D35E6E" w:rsidTr="00F9176E">
        <w:tblPrEx>
          <w:jc w:val="left"/>
        </w:tblPrEx>
        <w:tc>
          <w:tcPr>
            <w:tcW w:w="427" w:type="dxa"/>
          </w:tcPr>
          <w:p w:rsidR="00C170D1" w:rsidRPr="00047EDD" w:rsidRDefault="00C170D1" w:rsidP="00C170D1">
            <w:pPr>
              <w:pStyle w:val="a3"/>
              <w:spacing w:after="0" w:line="240" w:lineRule="auto"/>
              <w:ind w:left="0"/>
              <w:jc w:val="both"/>
              <w:rPr>
                <w:rFonts w:ascii="Times New Roman" w:hAnsi="Times New Roman" w:cs="Times New Roman"/>
                <w:sz w:val="24"/>
                <w:szCs w:val="24"/>
                <w:lang w:val="ru-RU"/>
              </w:rPr>
            </w:pPr>
            <w:r w:rsidRPr="00C170D1">
              <w:rPr>
                <w:rFonts w:ascii="Times New Roman" w:hAnsi="Times New Roman" w:cs="Times New Roman"/>
                <w:sz w:val="24"/>
                <w:szCs w:val="24"/>
              </w:rPr>
              <w:t>3</w:t>
            </w:r>
            <w:r w:rsidR="00047EDD">
              <w:rPr>
                <w:rFonts w:ascii="Times New Roman" w:hAnsi="Times New Roman" w:cs="Times New Roman"/>
                <w:sz w:val="24"/>
                <w:szCs w:val="24"/>
                <w:lang w:val="ru-RU"/>
              </w:rPr>
              <w:t>.</w:t>
            </w:r>
          </w:p>
        </w:tc>
        <w:tc>
          <w:tcPr>
            <w:tcW w:w="3186" w:type="dxa"/>
            <w:gridSpan w:val="4"/>
          </w:tcPr>
          <w:p w:rsidR="00C170D1" w:rsidRPr="00C170D1" w:rsidRDefault="00C170D1" w:rsidP="00C170D1">
            <w:pPr>
              <w:pStyle w:val="a3"/>
              <w:spacing w:after="0" w:line="240" w:lineRule="auto"/>
              <w:ind w:left="0"/>
              <w:jc w:val="both"/>
              <w:rPr>
                <w:rFonts w:ascii="Times New Roman" w:hAnsi="Times New Roman" w:cs="Times New Roman"/>
                <w:sz w:val="24"/>
                <w:szCs w:val="24"/>
              </w:rPr>
            </w:pPr>
            <w:r w:rsidRPr="00C170D1">
              <w:rPr>
                <w:rFonts w:ascii="Times New Roman" w:hAnsi="Times New Roman" w:cs="Times New Roman"/>
                <w:sz w:val="24"/>
                <w:szCs w:val="24"/>
              </w:rPr>
              <w:t xml:space="preserve">Маалымат жыйноо боюнча нускама </w:t>
            </w:r>
          </w:p>
        </w:tc>
        <w:tc>
          <w:tcPr>
            <w:tcW w:w="10704" w:type="dxa"/>
            <w:gridSpan w:val="9"/>
          </w:tcPr>
          <w:p w:rsidR="00C170D1" w:rsidRPr="00C170D1" w:rsidRDefault="00C170D1" w:rsidP="00C170D1">
            <w:pPr>
              <w:rPr>
                <w:rFonts w:ascii="Times New Roman" w:hAnsi="Times New Roman" w:cs="Times New Roman"/>
                <w:sz w:val="24"/>
                <w:szCs w:val="24"/>
              </w:rPr>
            </w:pPr>
            <w:r w:rsidRPr="00C170D1">
              <w:rPr>
                <w:rFonts w:ascii="Times New Roman" w:hAnsi="Times New Roman" w:cs="Times New Roman"/>
                <w:sz w:val="24"/>
                <w:szCs w:val="24"/>
              </w:rPr>
              <w:t xml:space="preserve">Мэриянын мамлекеттик социалдык заказ боюнча программасынын пункттары көрсөтүлгөн көчүрмөсү  </w:t>
            </w:r>
          </w:p>
        </w:tc>
      </w:tr>
      <w:tr w:rsidR="00C170D1" w:rsidRPr="00D35E6E" w:rsidTr="00F9176E">
        <w:tblPrEx>
          <w:jc w:val="left"/>
        </w:tblPrEx>
        <w:tc>
          <w:tcPr>
            <w:tcW w:w="427" w:type="dxa"/>
          </w:tcPr>
          <w:p w:rsidR="00C170D1" w:rsidRPr="00047EDD" w:rsidRDefault="00C170D1" w:rsidP="00C170D1">
            <w:pPr>
              <w:pStyle w:val="a3"/>
              <w:spacing w:after="0" w:line="240" w:lineRule="auto"/>
              <w:ind w:left="0"/>
              <w:jc w:val="both"/>
              <w:rPr>
                <w:rFonts w:ascii="Times New Roman" w:hAnsi="Times New Roman" w:cs="Times New Roman"/>
                <w:sz w:val="24"/>
                <w:szCs w:val="24"/>
                <w:lang w:val="ru-RU"/>
              </w:rPr>
            </w:pPr>
            <w:r w:rsidRPr="00C170D1">
              <w:rPr>
                <w:rFonts w:ascii="Times New Roman" w:hAnsi="Times New Roman" w:cs="Times New Roman"/>
                <w:sz w:val="24"/>
                <w:szCs w:val="24"/>
              </w:rPr>
              <w:t>4</w:t>
            </w:r>
            <w:r w:rsidR="00047EDD">
              <w:rPr>
                <w:rFonts w:ascii="Times New Roman" w:hAnsi="Times New Roman" w:cs="Times New Roman"/>
                <w:sz w:val="24"/>
                <w:szCs w:val="24"/>
                <w:lang w:val="ru-RU"/>
              </w:rPr>
              <w:t>.</w:t>
            </w:r>
          </w:p>
        </w:tc>
        <w:tc>
          <w:tcPr>
            <w:tcW w:w="3186" w:type="dxa"/>
            <w:gridSpan w:val="4"/>
          </w:tcPr>
          <w:p w:rsidR="00C170D1" w:rsidRPr="00C170D1" w:rsidRDefault="00C170D1" w:rsidP="00C170D1">
            <w:pPr>
              <w:pStyle w:val="a3"/>
              <w:spacing w:after="0" w:line="240" w:lineRule="auto"/>
              <w:ind w:left="0"/>
              <w:jc w:val="both"/>
              <w:rPr>
                <w:rFonts w:ascii="Times New Roman" w:hAnsi="Times New Roman" w:cs="Times New Roman"/>
                <w:sz w:val="24"/>
                <w:szCs w:val="24"/>
              </w:rPr>
            </w:pPr>
            <w:r w:rsidRPr="00C170D1">
              <w:rPr>
                <w:rFonts w:ascii="Times New Roman" w:hAnsi="Times New Roman" w:cs="Times New Roman"/>
                <w:sz w:val="24"/>
                <w:szCs w:val="24"/>
              </w:rPr>
              <w:t>Аныктоо жана эсептөө</w:t>
            </w:r>
          </w:p>
        </w:tc>
        <w:tc>
          <w:tcPr>
            <w:tcW w:w="10704" w:type="dxa"/>
            <w:gridSpan w:val="9"/>
          </w:tcPr>
          <w:p w:rsidR="00C170D1" w:rsidRPr="00C170D1" w:rsidRDefault="00C170D1" w:rsidP="00C170D1">
            <w:pPr>
              <w:rPr>
                <w:rFonts w:ascii="Times New Roman" w:hAnsi="Times New Roman" w:cs="Times New Roman"/>
                <w:sz w:val="24"/>
                <w:szCs w:val="24"/>
              </w:rPr>
            </w:pPr>
            <w:r w:rsidRPr="00C170D1">
              <w:rPr>
                <w:rFonts w:ascii="Times New Roman" w:hAnsi="Times New Roman" w:cs="Times New Roman"/>
                <w:sz w:val="24"/>
                <w:szCs w:val="24"/>
              </w:rPr>
              <w:t xml:space="preserve">Баалар шкаласы: “бар экендиги” </w:t>
            </w:r>
            <w:r w:rsidRPr="00C170D1">
              <w:rPr>
                <w:rFonts w:ascii="Times New Roman" w:hAnsi="Times New Roman" w:cs="Times New Roman"/>
                <w:sz w:val="24"/>
                <w:szCs w:val="24"/>
                <w:lang w:eastAsia="ru-RU"/>
              </w:rPr>
              <w:t xml:space="preserve">– </w:t>
            </w:r>
            <w:r w:rsidRPr="00C170D1">
              <w:rPr>
                <w:rFonts w:ascii="Times New Roman" w:hAnsi="Times New Roman" w:cs="Times New Roman"/>
                <w:sz w:val="24"/>
                <w:szCs w:val="24"/>
              </w:rPr>
              <w:t>5 упай, “жок болсо</w:t>
            </w:r>
            <w:r w:rsidR="0096267A" w:rsidRPr="00C170D1">
              <w:rPr>
                <w:rFonts w:ascii="Times New Roman" w:hAnsi="Times New Roman" w:cs="Times New Roman"/>
                <w:sz w:val="24"/>
                <w:szCs w:val="24"/>
              </w:rPr>
              <w:t>”</w:t>
            </w:r>
            <w:r w:rsidRPr="00C170D1">
              <w:rPr>
                <w:rFonts w:ascii="Times New Roman" w:hAnsi="Times New Roman" w:cs="Times New Roman"/>
                <w:sz w:val="24"/>
                <w:szCs w:val="24"/>
              </w:rPr>
              <w:t xml:space="preserve"> </w:t>
            </w:r>
            <w:r w:rsidRPr="00C170D1">
              <w:rPr>
                <w:rFonts w:ascii="Times New Roman" w:hAnsi="Times New Roman" w:cs="Times New Roman"/>
                <w:sz w:val="24"/>
                <w:szCs w:val="24"/>
                <w:lang w:eastAsia="ru-RU"/>
              </w:rPr>
              <w:t xml:space="preserve">– </w:t>
            </w:r>
            <w:r w:rsidRPr="00C170D1">
              <w:rPr>
                <w:rFonts w:ascii="Times New Roman" w:hAnsi="Times New Roman" w:cs="Times New Roman"/>
                <w:sz w:val="24"/>
                <w:szCs w:val="24"/>
              </w:rPr>
              <w:t xml:space="preserve">0 упай. </w:t>
            </w:r>
          </w:p>
          <w:p w:rsidR="00C170D1" w:rsidRPr="00C170D1" w:rsidRDefault="00460649" w:rsidP="00C170D1">
            <w:pPr>
              <w:rPr>
                <w:rFonts w:ascii="Times New Roman" w:hAnsi="Times New Roman" w:cs="Times New Roman"/>
                <w:sz w:val="24"/>
                <w:szCs w:val="24"/>
              </w:rPr>
            </w:pPr>
            <w:r>
              <w:rPr>
                <w:rFonts w:ascii="Times New Roman" w:hAnsi="Times New Roman" w:cs="Times New Roman"/>
                <w:sz w:val="24"/>
                <w:szCs w:val="24"/>
              </w:rPr>
              <w:t>Эселүүлүк</w:t>
            </w:r>
            <w:r w:rsidR="00C170D1" w:rsidRPr="00C170D1">
              <w:rPr>
                <w:rFonts w:ascii="Times New Roman" w:hAnsi="Times New Roman" w:cs="Times New Roman"/>
                <w:sz w:val="24"/>
                <w:szCs w:val="24"/>
              </w:rPr>
              <w:t xml:space="preserve"> коэффициенти</w:t>
            </w:r>
            <w:r w:rsidR="00C170D1" w:rsidRPr="00C170D1">
              <w:rPr>
                <w:rFonts w:ascii="Times New Roman" w:hAnsi="Times New Roman" w:cs="Times New Roman"/>
                <w:sz w:val="24"/>
                <w:szCs w:val="24"/>
                <w:lang w:eastAsia="ru-RU"/>
              </w:rPr>
              <w:t xml:space="preserve"> – </w:t>
            </w:r>
            <w:r w:rsidR="00C170D1" w:rsidRPr="00C170D1">
              <w:rPr>
                <w:rFonts w:ascii="Times New Roman" w:hAnsi="Times New Roman" w:cs="Times New Roman"/>
                <w:sz w:val="24"/>
                <w:szCs w:val="24"/>
              </w:rPr>
              <w:t>1/5</w:t>
            </w:r>
          </w:p>
        </w:tc>
      </w:tr>
      <w:tr w:rsidR="0080094B" w:rsidRPr="00D35E6E" w:rsidTr="00F9486E">
        <w:tblPrEx>
          <w:jc w:val="left"/>
        </w:tblPrEx>
        <w:tc>
          <w:tcPr>
            <w:tcW w:w="14317" w:type="dxa"/>
            <w:gridSpan w:val="14"/>
          </w:tcPr>
          <w:p w:rsidR="0080094B" w:rsidRDefault="0080094B" w:rsidP="0080094B">
            <w:pPr>
              <w:jc w:val="center"/>
              <w:rPr>
                <w:rFonts w:ascii="Times New Roman" w:hAnsi="Times New Roman" w:cs="Times New Roman"/>
                <w:b/>
                <w:sz w:val="24"/>
                <w:szCs w:val="24"/>
              </w:rPr>
            </w:pPr>
          </w:p>
          <w:p w:rsidR="0080094B" w:rsidRDefault="0080094B" w:rsidP="0096267A">
            <w:pPr>
              <w:pStyle w:val="a3"/>
              <w:numPr>
                <w:ilvl w:val="0"/>
                <w:numId w:val="18"/>
              </w:numPr>
              <w:jc w:val="center"/>
              <w:rPr>
                <w:rFonts w:ascii="Times New Roman" w:hAnsi="Times New Roman" w:cs="Times New Roman"/>
                <w:b/>
                <w:sz w:val="24"/>
                <w:szCs w:val="24"/>
              </w:rPr>
            </w:pPr>
            <w:r w:rsidRPr="0096267A">
              <w:rPr>
                <w:rFonts w:ascii="Times New Roman" w:hAnsi="Times New Roman" w:cs="Times New Roman"/>
                <w:b/>
                <w:sz w:val="24"/>
                <w:szCs w:val="24"/>
              </w:rPr>
              <w:t xml:space="preserve">№ 2 индикатор боюнча көрсөткүчтөрдү баяндоо </w:t>
            </w:r>
          </w:p>
          <w:p w:rsidR="0096267A" w:rsidRPr="0096267A" w:rsidRDefault="0096267A" w:rsidP="0096267A">
            <w:pPr>
              <w:pStyle w:val="a3"/>
              <w:rPr>
                <w:rFonts w:ascii="Times New Roman" w:hAnsi="Times New Roman" w:cs="Times New Roman"/>
                <w:b/>
                <w:sz w:val="24"/>
                <w:szCs w:val="24"/>
              </w:rPr>
            </w:pPr>
          </w:p>
          <w:p w:rsidR="0080094B" w:rsidRPr="0080094B" w:rsidRDefault="0080094B" w:rsidP="0080094B">
            <w:pPr>
              <w:pStyle w:val="a3"/>
              <w:spacing w:after="0" w:line="240" w:lineRule="auto"/>
              <w:jc w:val="center"/>
              <w:rPr>
                <w:rFonts w:ascii="Times New Roman" w:hAnsi="Times New Roman" w:cs="Times New Roman"/>
                <w:b/>
                <w:sz w:val="24"/>
                <w:szCs w:val="24"/>
              </w:rPr>
            </w:pPr>
            <w:r w:rsidRPr="0080094B">
              <w:rPr>
                <w:rFonts w:ascii="Times New Roman" w:hAnsi="Times New Roman" w:cs="Times New Roman"/>
                <w:b/>
                <w:sz w:val="24"/>
                <w:szCs w:val="28"/>
              </w:rPr>
              <w:t>Жаштардын эс алуусу, маданияты жана өнүгүүсү үчүн шарттарды түзүү</w:t>
            </w:r>
            <w:r w:rsidRPr="0080094B">
              <w:rPr>
                <w:rFonts w:ascii="Times New Roman" w:hAnsi="Times New Roman" w:cs="Times New Roman"/>
                <w:b/>
                <w:sz w:val="24"/>
                <w:szCs w:val="24"/>
              </w:rPr>
              <w:t xml:space="preserve"> </w:t>
            </w:r>
          </w:p>
          <w:p w:rsidR="0080094B" w:rsidRPr="0080094B" w:rsidRDefault="0080094B" w:rsidP="0080094B">
            <w:pPr>
              <w:pStyle w:val="a3"/>
              <w:spacing w:after="0" w:line="240" w:lineRule="auto"/>
              <w:jc w:val="center"/>
              <w:rPr>
                <w:rFonts w:ascii="Times New Roman" w:hAnsi="Times New Roman" w:cs="Times New Roman"/>
                <w:b/>
                <w:sz w:val="24"/>
                <w:szCs w:val="24"/>
              </w:rPr>
            </w:pPr>
          </w:p>
          <w:p w:rsidR="0080094B" w:rsidRPr="0080094B" w:rsidRDefault="0080094B" w:rsidP="0080094B">
            <w:pPr>
              <w:pStyle w:val="a3"/>
              <w:spacing w:after="0" w:line="240" w:lineRule="auto"/>
              <w:jc w:val="both"/>
              <w:rPr>
                <w:rFonts w:ascii="Times New Roman" w:hAnsi="Times New Roman" w:cs="Times New Roman"/>
                <w:sz w:val="24"/>
                <w:szCs w:val="24"/>
              </w:rPr>
            </w:pPr>
            <w:r w:rsidRPr="0080094B">
              <w:rPr>
                <w:rFonts w:ascii="Times New Roman" w:hAnsi="Times New Roman" w:cs="Times New Roman"/>
                <w:sz w:val="24"/>
                <w:szCs w:val="24"/>
              </w:rPr>
              <w:t>Индикаторлорду тандап алуунун негиздемеси:</w:t>
            </w:r>
          </w:p>
          <w:p w:rsidR="0080094B" w:rsidRPr="00C170D1" w:rsidRDefault="0080094B" w:rsidP="00C170D1">
            <w:pPr>
              <w:rPr>
                <w:rFonts w:ascii="Times New Roman" w:hAnsi="Times New Roman" w:cs="Times New Roman"/>
                <w:sz w:val="24"/>
                <w:szCs w:val="24"/>
              </w:rPr>
            </w:pPr>
            <w:r w:rsidRPr="0080094B">
              <w:rPr>
                <w:rFonts w:ascii="Times New Roman" w:hAnsi="Times New Roman" w:cs="Times New Roman"/>
                <w:sz w:val="24"/>
                <w:szCs w:val="24"/>
              </w:rPr>
              <w:t xml:space="preserve">            Балдарга жана жаштарга ыңгайлуу шаар ар бир жаш жаранга шаардын маданий жашоосуна катышуу укугуна кепилдик берет. Жаштардын жетишүү жашыл зоналары жана эс алууну өткөрүүчү жайлары болушу керек.</w:t>
            </w:r>
          </w:p>
        </w:tc>
      </w:tr>
      <w:tr w:rsidR="0080094B" w:rsidRPr="00D35E6E" w:rsidTr="00F9486E">
        <w:tblPrEx>
          <w:jc w:val="left"/>
        </w:tblPrEx>
        <w:tc>
          <w:tcPr>
            <w:tcW w:w="14317" w:type="dxa"/>
            <w:gridSpan w:val="14"/>
            <w:shd w:val="clear" w:color="auto" w:fill="auto"/>
          </w:tcPr>
          <w:p w:rsidR="00B816DF" w:rsidRPr="00B816DF" w:rsidRDefault="00B816DF" w:rsidP="00B816DF">
            <w:pPr>
              <w:pStyle w:val="a3"/>
              <w:spacing w:after="0" w:line="240" w:lineRule="auto"/>
              <w:rPr>
                <w:rFonts w:ascii="Times New Roman" w:hAnsi="Times New Roman" w:cs="Times New Roman"/>
                <w:b/>
                <w:sz w:val="24"/>
                <w:szCs w:val="24"/>
              </w:rPr>
            </w:pPr>
          </w:p>
          <w:p w:rsidR="0080094B" w:rsidRPr="0080094B" w:rsidRDefault="0080094B" w:rsidP="0080094B">
            <w:pPr>
              <w:pStyle w:val="a3"/>
              <w:numPr>
                <w:ilvl w:val="0"/>
                <w:numId w:val="10"/>
              </w:numPr>
              <w:spacing w:after="0" w:line="240" w:lineRule="auto"/>
              <w:jc w:val="center"/>
              <w:rPr>
                <w:rFonts w:ascii="Times New Roman" w:hAnsi="Times New Roman" w:cs="Times New Roman"/>
                <w:b/>
                <w:sz w:val="24"/>
                <w:szCs w:val="24"/>
              </w:rPr>
            </w:pPr>
            <w:r w:rsidRPr="0080094B">
              <w:rPr>
                <w:rFonts w:ascii="Times New Roman" w:hAnsi="Times New Roman" w:cs="Times New Roman"/>
                <w:b/>
                <w:sz w:val="24"/>
                <w:szCs w:val="28"/>
              </w:rPr>
              <w:t>Коомдук пайдалануудагы жерлерди (парктар, гүл бакчалар) көрктөндүрүүгө жана жашылдандырууга  канааттангандык</w:t>
            </w:r>
          </w:p>
          <w:p w:rsidR="0080094B" w:rsidRPr="0080094B" w:rsidRDefault="0080094B" w:rsidP="0080094B">
            <w:pPr>
              <w:pStyle w:val="a3"/>
              <w:spacing w:after="0" w:line="240" w:lineRule="auto"/>
              <w:rPr>
                <w:rFonts w:ascii="Times New Roman" w:hAnsi="Times New Roman" w:cs="Times New Roman"/>
                <w:b/>
                <w:sz w:val="24"/>
                <w:szCs w:val="24"/>
              </w:rPr>
            </w:pPr>
          </w:p>
        </w:tc>
      </w:tr>
      <w:tr w:rsidR="0080094B" w:rsidRPr="0080094B" w:rsidTr="00F9176E">
        <w:tblPrEx>
          <w:jc w:val="left"/>
        </w:tblPrEx>
        <w:tc>
          <w:tcPr>
            <w:tcW w:w="427" w:type="dxa"/>
          </w:tcPr>
          <w:p w:rsidR="0080094B" w:rsidRPr="00047EDD" w:rsidRDefault="0080094B" w:rsidP="0080094B">
            <w:pPr>
              <w:rPr>
                <w:rFonts w:ascii="Times New Roman" w:hAnsi="Times New Roman" w:cs="Times New Roman"/>
                <w:sz w:val="24"/>
                <w:szCs w:val="24"/>
                <w:lang w:val="ru-RU"/>
              </w:rPr>
            </w:pPr>
            <w:r w:rsidRPr="0080094B">
              <w:rPr>
                <w:rFonts w:ascii="Times New Roman" w:hAnsi="Times New Roman" w:cs="Times New Roman"/>
                <w:sz w:val="24"/>
                <w:szCs w:val="24"/>
              </w:rPr>
              <w:t>1</w:t>
            </w:r>
            <w:r w:rsidR="00047EDD">
              <w:rPr>
                <w:rFonts w:ascii="Times New Roman" w:hAnsi="Times New Roman" w:cs="Times New Roman"/>
                <w:sz w:val="24"/>
                <w:szCs w:val="24"/>
                <w:lang w:val="ru-RU"/>
              </w:rPr>
              <w:t>.</w:t>
            </w:r>
          </w:p>
        </w:tc>
        <w:tc>
          <w:tcPr>
            <w:tcW w:w="3274" w:type="dxa"/>
            <w:gridSpan w:val="5"/>
          </w:tcPr>
          <w:p w:rsidR="0080094B" w:rsidRPr="0080094B" w:rsidRDefault="0080094B" w:rsidP="0080094B">
            <w:pPr>
              <w:pStyle w:val="a3"/>
              <w:spacing w:after="0"/>
              <w:ind w:left="0"/>
              <w:jc w:val="both"/>
              <w:rPr>
                <w:rFonts w:ascii="Times New Roman" w:hAnsi="Times New Roman" w:cs="Times New Roman"/>
                <w:sz w:val="24"/>
                <w:szCs w:val="24"/>
              </w:rPr>
            </w:pPr>
            <w:r w:rsidRPr="0080094B">
              <w:rPr>
                <w:rFonts w:ascii="Times New Roman" w:hAnsi="Times New Roman" w:cs="Times New Roman"/>
                <w:sz w:val="24"/>
                <w:szCs w:val="24"/>
              </w:rPr>
              <w:t>Ролу жана мааниси</w:t>
            </w:r>
          </w:p>
          <w:p w:rsidR="0080094B" w:rsidRPr="0080094B" w:rsidRDefault="0080094B" w:rsidP="0080094B">
            <w:pPr>
              <w:pStyle w:val="a3"/>
              <w:spacing w:after="0"/>
              <w:ind w:left="0"/>
              <w:jc w:val="both"/>
              <w:rPr>
                <w:rFonts w:ascii="Times New Roman" w:hAnsi="Times New Roman" w:cs="Times New Roman"/>
                <w:b/>
                <w:sz w:val="24"/>
                <w:szCs w:val="24"/>
              </w:rPr>
            </w:pPr>
          </w:p>
        </w:tc>
        <w:tc>
          <w:tcPr>
            <w:tcW w:w="10616" w:type="dxa"/>
            <w:gridSpan w:val="8"/>
          </w:tcPr>
          <w:p w:rsidR="0080094B" w:rsidRPr="0080094B" w:rsidRDefault="0080094B" w:rsidP="0080094B">
            <w:pPr>
              <w:rPr>
                <w:rFonts w:ascii="Times New Roman" w:hAnsi="Times New Roman" w:cs="Times New Roman"/>
                <w:sz w:val="24"/>
                <w:szCs w:val="24"/>
              </w:rPr>
            </w:pPr>
            <w:r w:rsidRPr="0080094B">
              <w:rPr>
                <w:rFonts w:ascii="Times New Roman" w:hAnsi="Times New Roman" w:cs="Times New Roman"/>
                <w:sz w:val="24"/>
                <w:szCs w:val="24"/>
              </w:rPr>
              <w:t xml:space="preserve">Көрсөткүч убактысын ыңгайлуу өткөрүү үчүн жаштарга мүмкүнчүлүк бергендиги боюнча шаардын мэринин ишин баалоо үчүн колдонулат. Көрсөткүч  “Өз шаарыңдагы коомдук пайдалануудагы жерлердин (парктар, гүл бакчалар) көрктөндүрүлүшүнө жана жашылдандырылышына сен канааттанасыңбы?” деген суроого берилген жооптордун негизинде эсептелет </w:t>
            </w:r>
          </w:p>
        </w:tc>
      </w:tr>
      <w:tr w:rsidR="0080094B" w:rsidRPr="0080094B" w:rsidTr="00F9176E">
        <w:tblPrEx>
          <w:jc w:val="left"/>
        </w:tblPrEx>
        <w:tc>
          <w:tcPr>
            <w:tcW w:w="427" w:type="dxa"/>
          </w:tcPr>
          <w:p w:rsidR="0080094B" w:rsidRPr="00047EDD" w:rsidRDefault="0080094B" w:rsidP="0080094B">
            <w:pPr>
              <w:pStyle w:val="a3"/>
              <w:spacing w:after="0"/>
              <w:ind w:left="0"/>
              <w:jc w:val="both"/>
              <w:rPr>
                <w:rFonts w:ascii="Times New Roman" w:hAnsi="Times New Roman" w:cs="Times New Roman"/>
                <w:sz w:val="24"/>
                <w:szCs w:val="24"/>
                <w:lang w:val="ru-RU"/>
              </w:rPr>
            </w:pPr>
            <w:r w:rsidRPr="0080094B">
              <w:rPr>
                <w:rFonts w:ascii="Times New Roman" w:hAnsi="Times New Roman" w:cs="Times New Roman"/>
                <w:sz w:val="24"/>
                <w:szCs w:val="24"/>
              </w:rPr>
              <w:t>2</w:t>
            </w:r>
            <w:r w:rsidR="00047EDD">
              <w:rPr>
                <w:rFonts w:ascii="Times New Roman" w:hAnsi="Times New Roman" w:cs="Times New Roman"/>
                <w:sz w:val="24"/>
                <w:szCs w:val="24"/>
                <w:lang w:val="ru-RU"/>
              </w:rPr>
              <w:t>.</w:t>
            </w:r>
          </w:p>
        </w:tc>
        <w:tc>
          <w:tcPr>
            <w:tcW w:w="3274" w:type="dxa"/>
            <w:gridSpan w:val="5"/>
          </w:tcPr>
          <w:p w:rsidR="0080094B" w:rsidRPr="0080094B" w:rsidRDefault="0080094B" w:rsidP="0080094B">
            <w:pPr>
              <w:pStyle w:val="a3"/>
              <w:spacing w:after="0"/>
              <w:ind w:left="0"/>
              <w:jc w:val="both"/>
              <w:rPr>
                <w:rFonts w:ascii="Times New Roman" w:hAnsi="Times New Roman" w:cs="Times New Roman"/>
                <w:sz w:val="24"/>
                <w:szCs w:val="24"/>
              </w:rPr>
            </w:pPr>
            <w:r w:rsidRPr="0080094B">
              <w:rPr>
                <w:rFonts w:ascii="Times New Roman" w:hAnsi="Times New Roman" w:cs="Times New Roman"/>
                <w:sz w:val="24"/>
                <w:szCs w:val="24"/>
              </w:rPr>
              <w:t>Көрсөткүчтүн тиби</w:t>
            </w:r>
          </w:p>
        </w:tc>
        <w:tc>
          <w:tcPr>
            <w:tcW w:w="10616" w:type="dxa"/>
            <w:gridSpan w:val="8"/>
          </w:tcPr>
          <w:p w:rsidR="0080094B" w:rsidRPr="0080094B" w:rsidRDefault="0080094B" w:rsidP="0080094B">
            <w:pPr>
              <w:pStyle w:val="a3"/>
              <w:spacing w:after="0"/>
              <w:ind w:left="0"/>
              <w:jc w:val="both"/>
              <w:rPr>
                <w:rFonts w:ascii="Times New Roman" w:hAnsi="Times New Roman" w:cs="Times New Roman"/>
                <w:sz w:val="24"/>
                <w:szCs w:val="24"/>
              </w:rPr>
            </w:pPr>
            <w:r w:rsidRPr="0080094B">
              <w:rPr>
                <w:rFonts w:ascii="Times New Roman" w:hAnsi="Times New Roman" w:cs="Times New Roman"/>
                <w:sz w:val="24"/>
                <w:szCs w:val="24"/>
              </w:rPr>
              <w:t>Субъективдүү</w:t>
            </w:r>
          </w:p>
        </w:tc>
      </w:tr>
      <w:tr w:rsidR="0080094B" w:rsidRPr="0080094B" w:rsidTr="00F9176E">
        <w:tblPrEx>
          <w:jc w:val="left"/>
        </w:tblPrEx>
        <w:tc>
          <w:tcPr>
            <w:tcW w:w="427" w:type="dxa"/>
          </w:tcPr>
          <w:p w:rsidR="0080094B" w:rsidRPr="00047EDD" w:rsidRDefault="0080094B" w:rsidP="0080094B">
            <w:pPr>
              <w:pStyle w:val="a3"/>
              <w:spacing w:after="0"/>
              <w:ind w:left="0"/>
              <w:jc w:val="both"/>
              <w:rPr>
                <w:rFonts w:ascii="Times New Roman" w:hAnsi="Times New Roman" w:cs="Times New Roman"/>
                <w:sz w:val="24"/>
                <w:szCs w:val="24"/>
                <w:lang w:val="ru-RU"/>
              </w:rPr>
            </w:pPr>
            <w:r w:rsidRPr="0080094B">
              <w:rPr>
                <w:rFonts w:ascii="Times New Roman" w:hAnsi="Times New Roman" w:cs="Times New Roman"/>
                <w:sz w:val="24"/>
                <w:szCs w:val="24"/>
              </w:rPr>
              <w:t>3</w:t>
            </w:r>
            <w:r w:rsidR="00047EDD">
              <w:rPr>
                <w:rFonts w:ascii="Times New Roman" w:hAnsi="Times New Roman" w:cs="Times New Roman"/>
                <w:sz w:val="24"/>
                <w:szCs w:val="24"/>
                <w:lang w:val="ru-RU"/>
              </w:rPr>
              <w:t>.</w:t>
            </w:r>
          </w:p>
        </w:tc>
        <w:tc>
          <w:tcPr>
            <w:tcW w:w="3274" w:type="dxa"/>
            <w:gridSpan w:val="5"/>
          </w:tcPr>
          <w:p w:rsidR="0080094B" w:rsidRPr="0080094B" w:rsidRDefault="0080094B" w:rsidP="0080094B">
            <w:pPr>
              <w:pStyle w:val="a3"/>
              <w:spacing w:after="0"/>
              <w:ind w:left="0"/>
              <w:jc w:val="both"/>
              <w:rPr>
                <w:rFonts w:ascii="Times New Roman" w:hAnsi="Times New Roman" w:cs="Times New Roman"/>
                <w:sz w:val="24"/>
                <w:szCs w:val="24"/>
              </w:rPr>
            </w:pPr>
            <w:r w:rsidRPr="0080094B">
              <w:rPr>
                <w:rFonts w:ascii="Times New Roman" w:hAnsi="Times New Roman" w:cs="Times New Roman"/>
                <w:sz w:val="24"/>
                <w:szCs w:val="24"/>
              </w:rPr>
              <w:t xml:space="preserve">Маалымат жыйноо боюнча нускама </w:t>
            </w:r>
          </w:p>
        </w:tc>
        <w:tc>
          <w:tcPr>
            <w:tcW w:w="10616" w:type="dxa"/>
            <w:gridSpan w:val="8"/>
          </w:tcPr>
          <w:p w:rsidR="0080094B" w:rsidRPr="0080094B" w:rsidRDefault="0080094B" w:rsidP="0080094B">
            <w:pPr>
              <w:rPr>
                <w:rFonts w:ascii="Times New Roman" w:hAnsi="Times New Roman" w:cs="Times New Roman"/>
                <w:sz w:val="24"/>
                <w:szCs w:val="24"/>
              </w:rPr>
            </w:pPr>
            <w:r w:rsidRPr="0080094B">
              <w:rPr>
                <w:rFonts w:ascii="Times New Roman" w:hAnsi="Times New Roman" w:cs="Times New Roman"/>
                <w:sz w:val="24"/>
                <w:szCs w:val="24"/>
              </w:rPr>
              <w:t xml:space="preserve">Сурамжылоо жаштар (14-28 жаштагы) арасында өткөрүлөт </w:t>
            </w:r>
          </w:p>
        </w:tc>
      </w:tr>
      <w:tr w:rsidR="0080094B" w:rsidRPr="0080094B" w:rsidTr="00F9176E">
        <w:tblPrEx>
          <w:jc w:val="left"/>
        </w:tblPrEx>
        <w:tc>
          <w:tcPr>
            <w:tcW w:w="427" w:type="dxa"/>
          </w:tcPr>
          <w:p w:rsidR="0080094B" w:rsidRPr="00047EDD" w:rsidRDefault="0080094B" w:rsidP="0080094B">
            <w:pPr>
              <w:pStyle w:val="a3"/>
              <w:spacing w:after="0"/>
              <w:ind w:left="0"/>
              <w:jc w:val="both"/>
              <w:rPr>
                <w:rFonts w:ascii="Times New Roman" w:hAnsi="Times New Roman" w:cs="Times New Roman"/>
                <w:sz w:val="24"/>
                <w:szCs w:val="24"/>
                <w:lang w:val="ru-RU"/>
              </w:rPr>
            </w:pPr>
            <w:r w:rsidRPr="0080094B">
              <w:rPr>
                <w:rFonts w:ascii="Times New Roman" w:hAnsi="Times New Roman" w:cs="Times New Roman"/>
                <w:sz w:val="24"/>
                <w:szCs w:val="24"/>
              </w:rPr>
              <w:t>4</w:t>
            </w:r>
            <w:r w:rsidR="00047EDD">
              <w:rPr>
                <w:rFonts w:ascii="Times New Roman" w:hAnsi="Times New Roman" w:cs="Times New Roman"/>
                <w:sz w:val="24"/>
                <w:szCs w:val="24"/>
                <w:lang w:val="ru-RU"/>
              </w:rPr>
              <w:t>.</w:t>
            </w:r>
          </w:p>
        </w:tc>
        <w:tc>
          <w:tcPr>
            <w:tcW w:w="3274" w:type="dxa"/>
            <w:gridSpan w:val="5"/>
          </w:tcPr>
          <w:p w:rsidR="0080094B" w:rsidRPr="0080094B" w:rsidRDefault="0080094B" w:rsidP="0080094B">
            <w:pPr>
              <w:pStyle w:val="a3"/>
              <w:spacing w:after="0"/>
              <w:ind w:left="0"/>
              <w:jc w:val="both"/>
              <w:rPr>
                <w:rFonts w:ascii="Times New Roman" w:hAnsi="Times New Roman" w:cs="Times New Roman"/>
                <w:sz w:val="24"/>
                <w:szCs w:val="24"/>
              </w:rPr>
            </w:pPr>
            <w:r w:rsidRPr="0080094B">
              <w:rPr>
                <w:rFonts w:ascii="Times New Roman" w:hAnsi="Times New Roman" w:cs="Times New Roman"/>
                <w:sz w:val="24"/>
                <w:szCs w:val="24"/>
              </w:rPr>
              <w:t>Аныктоо жана эсептөө</w:t>
            </w:r>
          </w:p>
        </w:tc>
        <w:tc>
          <w:tcPr>
            <w:tcW w:w="10616" w:type="dxa"/>
            <w:gridSpan w:val="8"/>
          </w:tcPr>
          <w:p w:rsidR="0080094B" w:rsidRPr="0080094B" w:rsidRDefault="0080094B" w:rsidP="0080094B">
            <w:pPr>
              <w:rPr>
                <w:rFonts w:ascii="Times New Roman" w:hAnsi="Times New Roman" w:cs="Times New Roman"/>
                <w:sz w:val="24"/>
                <w:szCs w:val="24"/>
              </w:rPr>
            </w:pPr>
            <w:r w:rsidRPr="0080094B">
              <w:rPr>
                <w:rFonts w:ascii="Times New Roman" w:hAnsi="Times New Roman" w:cs="Times New Roman"/>
                <w:sz w:val="24"/>
                <w:szCs w:val="24"/>
              </w:rPr>
              <w:t xml:space="preserve">Баалар шкаласы: “толук канааттанам” </w:t>
            </w:r>
            <w:r w:rsidRPr="0080094B">
              <w:rPr>
                <w:rFonts w:ascii="Times New Roman" w:hAnsi="Times New Roman" w:cs="Times New Roman"/>
                <w:sz w:val="24"/>
                <w:szCs w:val="24"/>
                <w:lang w:eastAsia="ru-RU"/>
              </w:rPr>
              <w:t xml:space="preserve">– </w:t>
            </w:r>
            <w:r w:rsidRPr="0080094B">
              <w:rPr>
                <w:rFonts w:ascii="Times New Roman" w:hAnsi="Times New Roman" w:cs="Times New Roman"/>
                <w:sz w:val="24"/>
                <w:szCs w:val="24"/>
              </w:rPr>
              <w:t xml:space="preserve">5 упай; “салыштырмалуу канааттанам” </w:t>
            </w:r>
            <w:r w:rsidRPr="0080094B">
              <w:rPr>
                <w:rFonts w:ascii="Times New Roman" w:hAnsi="Times New Roman" w:cs="Times New Roman"/>
                <w:sz w:val="24"/>
                <w:szCs w:val="24"/>
                <w:lang w:eastAsia="ru-RU"/>
              </w:rPr>
              <w:t>–</w:t>
            </w:r>
            <w:r w:rsidRPr="0080094B">
              <w:rPr>
                <w:rFonts w:ascii="Times New Roman" w:hAnsi="Times New Roman" w:cs="Times New Roman"/>
                <w:sz w:val="24"/>
                <w:szCs w:val="24"/>
              </w:rPr>
              <w:t xml:space="preserve"> 4 упай, “канааттанам, бирок жетиштүү эмес” </w:t>
            </w:r>
            <w:r w:rsidRPr="0080094B">
              <w:rPr>
                <w:rFonts w:ascii="Times New Roman" w:hAnsi="Times New Roman" w:cs="Times New Roman"/>
                <w:sz w:val="24"/>
                <w:szCs w:val="24"/>
                <w:lang w:eastAsia="ru-RU"/>
              </w:rPr>
              <w:t xml:space="preserve">– </w:t>
            </w:r>
            <w:r w:rsidRPr="0080094B">
              <w:rPr>
                <w:rFonts w:ascii="Times New Roman" w:hAnsi="Times New Roman" w:cs="Times New Roman"/>
                <w:sz w:val="24"/>
                <w:szCs w:val="24"/>
              </w:rPr>
              <w:t xml:space="preserve">3 упай, “канааттанбайм” </w:t>
            </w:r>
            <w:r w:rsidRPr="0080094B">
              <w:rPr>
                <w:rFonts w:ascii="Times New Roman" w:hAnsi="Times New Roman" w:cs="Times New Roman"/>
                <w:sz w:val="24"/>
                <w:szCs w:val="24"/>
                <w:lang w:eastAsia="ru-RU"/>
              </w:rPr>
              <w:t xml:space="preserve">– </w:t>
            </w:r>
            <w:r w:rsidRPr="0080094B">
              <w:rPr>
                <w:rFonts w:ascii="Times New Roman" w:hAnsi="Times New Roman" w:cs="Times New Roman"/>
                <w:sz w:val="24"/>
                <w:szCs w:val="24"/>
              </w:rPr>
              <w:t xml:space="preserve">0 упай; </w:t>
            </w:r>
            <w:r w:rsidR="0096267A">
              <w:rPr>
                <w:rFonts w:ascii="Times New Roman" w:hAnsi="Times New Roman" w:cs="Times New Roman"/>
                <w:sz w:val="24"/>
                <w:szCs w:val="24"/>
              </w:rPr>
              <w:t>“</w:t>
            </w:r>
            <w:r w:rsidRPr="0080094B">
              <w:rPr>
                <w:rFonts w:ascii="Times New Roman" w:hAnsi="Times New Roman" w:cs="Times New Roman"/>
                <w:sz w:val="24"/>
                <w:szCs w:val="24"/>
              </w:rPr>
              <w:t xml:space="preserve">жооп бергенден кыйналам” </w:t>
            </w:r>
            <w:r w:rsidRPr="0080094B">
              <w:rPr>
                <w:rFonts w:ascii="Times New Roman" w:hAnsi="Times New Roman" w:cs="Times New Roman"/>
                <w:sz w:val="24"/>
                <w:szCs w:val="24"/>
                <w:lang w:eastAsia="ru-RU"/>
              </w:rPr>
              <w:t>–</w:t>
            </w:r>
            <w:r w:rsidRPr="0080094B">
              <w:rPr>
                <w:rFonts w:ascii="Times New Roman" w:hAnsi="Times New Roman" w:cs="Times New Roman"/>
                <w:sz w:val="24"/>
                <w:szCs w:val="24"/>
              </w:rPr>
              <w:t xml:space="preserve"> 0 упай.</w:t>
            </w:r>
          </w:p>
          <w:p w:rsidR="0080094B" w:rsidRPr="0080094B" w:rsidRDefault="00460649" w:rsidP="0080094B">
            <w:pPr>
              <w:rPr>
                <w:rFonts w:ascii="Times New Roman" w:hAnsi="Times New Roman" w:cs="Times New Roman"/>
                <w:sz w:val="24"/>
                <w:szCs w:val="24"/>
              </w:rPr>
            </w:pPr>
            <w:r>
              <w:rPr>
                <w:rFonts w:ascii="Times New Roman" w:hAnsi="Times New Roman" w:cs="Times New Roman"/>
                <w:sz w:val="24"/>
                <w:szCs w:val="24"/>
              </w:rPr>
              <w:t>Эселүүлүк</w:t>
            </w:r>
            <w:r w:rsidR="0080094B" w:rsidRPr="0080094B">
              <w:rPr>
                <w:rFonts w:ascii="Times New Roman" w:hAnsi="Times New Roman" w:cs="Times New Roman"/>
                <w:sz w:val="24"/>
                <w:szCs w:val="24"/>
              </w:rPr>
              <w:t xml:space="preserve"> коэффициенти </w:t>
            </w:r>
            <w:r w:rsidR="0080094B" w:rsidRPr="0080094B">
              <w:rPr>
                <w:rFonts w:ascii="Times New Roman" w:hAnsi="Times New Roman" w:cs="Times New Roman"/>
                <w:sz w:val="24"/>
                <w:szCs w:val="24"/>
                <w:lang w:eastAsia="ru-RU"/>
              </w:rPr>
              <w:t xml:space="preserve">– </w:t>
            </w:r>
            <w:r w:rsidR="00FA6A79">
              <w:rPr>
                <w:rFonts w:ascii="Times New Roman" w:hAnsi="Times New Roman" w:cs="Times New Roman"/>
                <w:sz w:val="24"/>
                <w:szCs w:val="24"/>
              </w:rPr>
              <w:t>1/1,5</w:t>
            </w:r>
          </w:p>
          <w:p w:rsidR="0080094B" w:rsidRPr="0080094B" w:rsidRDefault="00B816DF" w:rsidP="00B816DF">
            <w:pPr>
              <w:rPr>
                <w:rFonts w:ascii="Times New Roman" w:hAnsi="Times New Roman" w:cs="Times New Roman"/>
                <w:sz w:val="24"/>
                <w:szCs w:val="24"/>
                <w:lang w:eastAsia="ru-RU"/>
              </w:rPr>
            </w:pPr>
            <w:r>
              <w:rPr>
                <w:rFonts w:ascii="Times New Roman" w:hAnsi="Times New Roman" w:cs="Times New Roman"/>
                <w:sz w:val="24"/>
                <w:szCs w:val="24"/>
              </w:rPr>
              <w:t>Орточо баа</w:t>
            </w:r>
            <w:r w:rsidR="0080094B" w:rsidRPr="0080094B">
              <w:rPr>
                <w:rFonts w:ascii="Times New Roman" w:hAnsi="Times New Roman" w:cs="Times New Roman"/>
                <w:sz w:val="24"/>
                <w:szCs w:val="24"/>
              </w:rPr>
              <w:t xml:space="preserve"> О=</w:t>
            </w:r>
            <w:r w:rsidR="0080094B" w:rsidRPr="0080094B">
              <w:rPr>
                <w:rFonts w:ascii="Times New Roman" w:hAnsi="Times New Roman" w:cs="Times New Roman"/>
                <w:noProof/>
                <w:sz w:val="24"/>
                <w:szCs w:val="24"/>
                <w:lang w:val="ru-RU" w:eastAsia="ru-RU"/>
              </w:rPr>
              <w:drawing>
                <wp:inline distT="0" distB="0" distL="0" distR="0" wp14:anchorId="7EB7EBCB" wp14:editId="70DDBDD5">
                  <wp:extent cx="95366" cy="124124"/>
                  <wp:effectExtent l="0" t="0" r="0" b="9525"/>
                  <wp:docPr id="3" name="Рисунок 3" descr="ÐÐ°ÑÑÐ¸Ð½ÐºÐ¸ Ð¿Ð¾ Ð·Ð°Ð¿ÑÐ¾ÑÑ Ð·Ð½Ð°Ðº ÑÑÐ¼Ð¼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Ð½Ð°Ðº ÑÑÐ¼Ð¼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995" cy="126245"/>
                          </a:xfrm>
                          <a:prstGeom prst="rect">
                            <a:avLst/>
                          </a:prstGeom>
                          <a:noFill/>
                          <a:ln>
                            <a:noFill/>
                          </a:ln>
                        </pic:spPr>
                      </pic:pic>
                    </a:graphicData>
                  </a:graphic>
                </wp:inline>
              </w:drawing>
            </w:r>
            <w:r w:rsidR="0080094B" w:rsidRPr="0080094B">
              <w:rPr>
                <w:rFonts w:ascii="Times New Roman" w:hAnsi="Times New Roman" w:cs="Times New Roman"/>
                <w:sz w:val="24"/>
                <w:szCs w:val="24"/>
              </w:rPr>
              <w:t xml:space="preserve"> (x*f)/</w:t>
            </w:r>
            <w:r w:rsidR="0080094B" w:rsidRPr="0080094B">
              <w:rPr>
                <w:rFonts w:ascii="Times New Roman" w:hAnsi="Times New Roman" w:cs="Times New Roman"/>
                <w:noProof/>
                <w:sz w:val="24"/>
                <w:szCs w:val="24"/>
                <w:lang w:val="ru-RU" w:eastAsia="ru-RU"/>
              </w:rPr>
              <w:drawing>
                <wp:inline distT="0" distB="0" distL="0" distR="0" wp14:anchorId="05C89496" wp14:editId="7AF8E9DF">
                  <wp:extent cx="95366" cy="124124"/>
                  <wp:effectExtent l="0" t="0" r="0" b="9525"/>
                  <wp:docPr id="4" name="Рисунок 4" descr="ÐÐ°ÑÑÐ¸Ð½ÐºÐ¸ Ð¿Ð¾ Ð·Ð°Ð¿ÑÐ¾ÑÑ Ð·Ð½Ð°Ðº ÑÑÐ¼Ð¼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Ð½Ð°Ðº ÑÑÐ¼Ð¼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995" cy="126245"/>
                          </a:xfrm>
                          <a:prstGeom prst="rect">
                            <a:avLst/>
                          </a:prstGeom>
                          <a:noFill/>
                          <a:ln>
                            <a:noFill/>
                          </a:ln>
                        </pic:spPr>
                      </pic:pic>
                    </a:graphicData>
                  </a:graphic>
                </wp:inline>
              </w:drawing>
            </w:r>
            <w:r w:rsidR="0080094B" w:rsidRPr="0080094B">
              <w:rPr>
                <w:rFonts w:ascii="Times New Roman" w:hAnsi="Times New Roman" w:cs="Times New Roman"/>
                <w:sz w:val="24"/>
                <w:szCs w:val="24"/>
              </w:rPr>
              <w:t>f формуласы боюнча аныкталат</w:t>
            </w:r>
            <w:r>
              <w:rPr>
                <w:rFonts w:ascii="Times New Roman" w:hAnsi="Times New Roman" w:cs="Times New Roman"/>
                <w:sz w:val="24"/>
                <w:szCs w:val="24"/>
                <w:lang w:eastAsia="ru-RU"/>
              </w:rPr>
              <w:t xml:space="preserve">, </w:t>
            </w:r>
            <w:r w:rsidRPr="00C170D1">
              <w:rPr>
                <w:rFonts w:ascii="Times New Roman" w:hAnsi="Times New Roman" w:cs="Times New Roman"/>
                <w:sz w:val="24"/>
                <w:szCs w:val="24"/>
                <w:lang w:eastAsia="ru-RU"/>
              </w:rPr>
              <w:t xml:space="preserve">мында </w:t>
            </w:r>
            <w:r>
              <w:rPr>
                <w:rFonts w:ascii="Times New Roman" w:hAnsi="Times New Roman" w:cs="Times New Roman"/>
                <w:sz w:val="24"/>
                <w:szCs w:val="24"/>
                <w:lang w:eastAsia="ru-RU"/>
              </w:rPr>
              <w:t>ба</w:t>
            </w:r>
            <w:r w:rsidR="006161D0">
              <w:rPr>
                <w:rFonts w:ascii="Times New Roman" w:hAnsi="Times New Roman" w:cs="Times New Roman"/>
                <w:sz w:val="24"/>
                <w:szCs w:val="24"/>
                <w:lang w:eastAsia="ru-RU"/>
              </w:rPr>
              <w:t>а</w:t>
            </w:r>
            <w:r>
              <w:rPr>
                <w:rFonts w:ascii="Times New Roman" w:hAnsi="Times New Roman" w:cs="Times New Roman"/>
                <w:sz w:val="24"/>
                <w:szCs w:val="24"/>
                <w:lang w:eastAsia="ru-RU"/>
              </w:rPr>
              <w:t>лоочу тараза катары</w:t>
            </w:r>
            <w:r>
              <w:rPr>
                <w:rFonts w:ascii="Times New Roman" w:hAnsi="Times New Roman" w:cs="Times New Roman"/>
                <w:sz w:val="24"/>
                <w:szCs w:val="24"/>
              </w:rPr>
              <w:t xml:space="preserve"> сурамжыланган респонденттердин саны алынат</w:t>
            </w:r>
          </w:p>
        </w:tc>
      </w:tr>
      <w:tr w:rsidR="0080094B" w:rsidRPr="0080094B" w:rsidTr="00F9486E">
        <w:tblPrEx>
          <w:jc w:val="left"/>
        </w:tblPrEx>
        <w:tc>
          <w:tcPr>
            <w:tcW w:w="14317" w:type="dxa"/>
            <w:gridSpan w:val="14"/>
            <w:shd w:val="clear" w:color="auto" w:fill="auto"/>
          </w:tcPr>
          <w:p w:rsidR="00B816DF" w:rsidRDefault="00B816DF" w:rsidP="00B816DF">
            <w:pPr>
              <w:pStyle w:val="a3"/>
              <w:spacing w:after="0"/>
              <w:rPr>
                <w:rFonts w:ascii="Times New Roman" w:hAnsi="Times New Roman" w:cs="Times New Roman"/>
                <w:b/>
                <w:sz w:val="24"/>
                <w:szCs w:val="24"/>
              </w:rPr>
            </w:pPr>
          </w:p>
          <w:p w:rsidR="0080094B" w:rsidRDefault="0080094B" w:rsidP="0080094B">
            <w:pPr>
              <w:pStyle w:val="a3"/>
              <w:numPr>
                <w:ilvl w:val="0"/>
                <w:numId w:val="10"/>
              </w:numPr>
              <w:spacing w:after="0"/>
              <w:jc w:val="center"/>
              <w:rPr>
                <w:rFonts w:ascii="Times New Roman" w:hAnsi="Times New Roman" w:cs="Times New Roman"/>
                <w:b/>
                <w:sz w:val="24"/>
                <w:szCs w:val="24"/>
              </w:rPr>
            </w:pPr>
            <w:r w:rsidRPr="0080094B">
              <w:rPr>
                <w:rFonts w:ascii="Times New Roman" w:hAnsi="Times New Roman" w:cs="Times New Roman"/>
                <w:b/>
                <w:sz w:val="24"/>
                <w:szCs w:val="24"/>
              </w:rPr>
              <w:t xml:space="preserve">Шаарда </w:t>
            </w:r>
            <w:r w:rsidR="007228FC">
              <w:rPr>
                <w:rFonts w:ascii="Times New Roman" w:hAnsi="Times New Roman" w:cs="Times New Roman"/>
                <w:b/>
                <w:sz w:val="24"/>
                <w:szCs w:val="24"/>
              </w:rPr>
              <w:t>жаштардын эс алуусун уюштуруу</w:t>
            </w:r>
            <w:r w:rsidRPr="0080094B">
              <w:rPr>
                <w:rFonts w:ascii="Times New Roman" w:hAnsi="Times New Roman" w:cs="Times New Roman"/>
                <w:b/>
                <w:sz w:val="24"/>
                <w:szCs w:val="24"/>
              </w:rPr>
              <w:t xml:space="preserve"> системасына канааттангандык даражасы</w:t>
            </w:r>
          </w:p>
          <w:p w:rsidR="00B816DF" w:rsidRPr="0080094B" w:rsidRDefault="00B816DF" w:rsidP="00B816DF">
            <w:pPr>
              <w:pStyle w:val="a3"/>
              <w:spacing w:after="0"/>
              <w:rPr>
                <w:rFonts w:ascii="Times New Roman" w:hAnsi="Times New Roman" w:cs="Times New Roman"/>
                <w:b/>
                <w:sz w:val="24"/>
                <w:szCs w:val="24"/>
              </w:rPr>
            </w:pPr>
          </w:p>
        </w:tc>
      </w:tr>
      <w:tr w:rsidR="0080094B" w:rsidRPr="00D35E6E" w:rsidTr="00F9176E">
        <w:tblPrEx>
          <w:jc w:val="left"/>
        </w:tblPrEx>
        <w:tc>
          <w:tcPr>
            <w:tcW w:w="427" w:type="dxa"/>
          </w:tcPr>
          <w:p w:rsidR="0080094B" w:rsidRPr="00047EDD" w:rsidRDefault="0080094B" w:rsidP="0080094B">
            <w:pPr>
              <w:pStyle w:val="a3"/>
              <w:spacing w:after="0"/>
              <w:ind w:left="0"/>
              <w:jc w:val="both"/>
              <w:rPr>
                <w:rFonts w:ascii="Times New Roman" w:hAnsi="Times New Roman" w:cs="Times New Roman"/>
                <w:sz w:val="24"/>
                <w:szCs w:val="24"/>
                <w:lang w:val="ru-RU"/>
              </w:rPr>
            </w:pPr>
            <w:r w:rsidRPr="0080094B">
              <w:rPr>
                <w:rFonts w:ascii="Times New Roman" w:hAnsi="Times New Roman" w:cs="Times New Roman"/>
                <w:sz w:val="24"/>
                <w:szCs w:val="24"/>
              </w:rPr>
              <w:t>1</w:t>
            </w:r>
            <w:r w:rsidR="00047EDD">
              <w:rPr>
                <w:rFonts w:ascii="Times New Roman" w:hAnsi="Times New Roman" w:cs="Times New Roman"/>
                <w:sz w:val="24"/>
                <w:szCs w:val="24"/>
                <w:lang w:val="ru-RU"/>
              </w:rPr>
              <w:t>.</w:t>
            </w:r>
          </w:p>
        </w:tc>
        <w:tc>
          <w:tcPr>
            <w:tcW w:w="3274" w:type="dxa"/>
            <w:gridSpan w:val="5"/>
          </w:tcPr>
          <w:p w:rsidR="0080094B" w:rsidRPr="0080094B" w:rsidRDefault="0080094B" w:rsidP="0080094B">
            <w:pPr>
              <w:pStyle w:val="a3"/>
              <w:spacing w:after="0"/>
              <w:ind w:left="0"/>
              <w:jc w:val="both"/>
              <w:rPr>
                <w:rFonts w:ascii="Times New Roman" w:hAnsi="Times New Roman" w:cs="Times New Roman"/>
                <w:sz w:val="24"/>
                <w:szCs w:val="24"/>
              </w:rPr>
            </w:pPr>
            <w:r w:rsidRPr="0080094B">
              <w:rPr>
                <w:rFonts w:ascii="Times New Roman" w:hAnsi="Times New Roman" w:cs="Times New Roman"/>
                <w:sz w:val="24"/>
                <w:szCs w:val="24"/>
              </w:rPr>
              <w:t>Ролу жана мааниси</w:t>
            </w:r>
          </w:p>
          <w:p w:rsidR="0080094B" w:rsidRPr="0080094B" w:rsidRDefault="0080094B" w:rsidP="0080094B">
            <w:pPr>
              <w:pStyle w:val="a3"/>
              <w:spacing w:after="0"/>
              <w:ind w:left="0"/>
              <w:jc w:val="both"/>
              <w:rPr>
                <w:rFonts w:ascii="Times New Roman" w:hAnsi="Times New Roman" w:cs="Times New Roman"/>
                <w:b/>
                <w:sz w:val="24"/>
                <w:szCs w:val="24"/>
              </w:rPr>
            </w:pPr>
          </w:p>
        </w:tc>
        <w:tc>
          <w:tcPr>
            <w:tcW w:w="10616" w:type="dxa"/>
            <w:gridSpan w:val="8"/>
          </w:tcPr>
          <w:p w:rsidR="0080094B" w:rsidRPr="0080094B" w:rsidRDefault="0080094B" w:rsidP="00B816DF">
            <w:pPr>
              <w:rPr>
                <w:rFonts w:ascii="Times New Roman" w:hAnsi="Times New Roman" w:cs="Times New Roman"/>
                <w:sz w:val="24"/>
                <w:szCs w:val="24"/>
              </w:rPr>
            </w:pPr>
            <w:r w:rsidRPr="0080094B">
              <w:rPr>
                <w:rFonts w:ascii="Times New Roman" w:hAnsi="Times New Roman" w:cs="Times New Roman"/>
                <w:sz w:val="24"/>
                <w:szCs w:val="24"/>
              </w:rPr>
              <w:t>Көрсөткүч шаарда жаштардын эс алышы үчүн мэрия тарабынан иш-чараларды өткөрүүнү уюштуруу баасын аныктоо үчүн колдонулат. Көрсөткүч “Өз шаарыңда эс алуунун (</w:t>
            </w:r>
            <w:r w:rsidR="00B816DF">
              <w:rPr>
                <w:rFonts w:ascii="Times New Roman" w:hAnsi="Times New Roman" w:cs="Times New Roman"/>
                <w:sz w:val="24"/>
                <w:szCs w:val="24"/>
              </w:rPr>
              <w:t>ийримдер</w:t>
            </w:r>
            <w:r w:rsidRPr="0080094B">
              <w:rPr>
                <w:rFonts w:ascii="Times New Roman" w:hAnsi="Times New Roman" w:cs="Times New Roman"/>
                <w:sz w:val="24"/>
                <w:szCs w:val="24"/>
              </w:rPr>
              <w:t xml:space="preserve">, китепканалар, маданият үйлөрү, кинотеатрлар, музейлер) уюштурулушун кандай баалайсың?” деген суроого жооптордун негизинде эсептелет. Сурамжылоо анкетасы 14-28 жаштагы жаштар үчүн  </w:t>
            </w:r>
          </w:p>
        </w:tc>
      </w:tr>
      <w:tr w:rsidR="0080094B" w:rsidRPr="00D35E6E" w:rsidTr="00F9176E">
        <w:tblPrEx>
          <w:jc w:val="left"/>
        </w:tblPrEx>
        <w:tc>
          <w:tcPr>
            <w:tcW w:w="427" w:type="dxa"/>
          </w:tcPr>
          <w:p w:rsidR="0080094B" w:rsidRPr="00047EDD" w:rsidRDefault="0080094B" w:rsidP="0080094B">
            <w:pPr>
              <w:pStyle w:val="a3"/>
              <w:spacing w:after="0"/>
              <w:ind w:left="0"/>
              <w:jc w:val="both"/>
              <w:rPr>
                <w:rFonts w:ascii="Times New Roman" w:hAnsi="Times New Roman" w:cs="Times New Roman"/>
                <w:sz w:val="24"/>
                <w:szCs w:val="24"/>
                <w:lang w:val="ru-RU"/>
              </w:rPr>
            </w:pPr>
            <w:r w:rsidRPr="0080094B">
              <w:rPr>
                <w:rFonts w:ascii="Times New Roman" w:hAnsi="Times New Roman" w:cs="Times New Roman"/>
                <w:sz w:val="24"/>
                <w:szCs w:val="24"/>
              </w:rPr>
              <w:t>2</w:t>
            </w:r>
            <w:r w:rsidR="00047EDD">
              <w:rPr>
                <w:rFonts w:ascii="Times New Roman" w:hAnsi="Times New Roman" w:cs="Times New Roman"/>
                <w:sz w:val="24"/>
                <w:szCs w:val="24"/>
                <w:lang w:val="ru-RU"/>
              </w:rPr>
              <w:t>.</w:t>
            </w:r>
          </w:p>
        </w:tc>
        <w:tc>
          <w:tcPr>
            <w:tcW w:w="3274" w:type="dxa"/>
            <w:gridSpan w:val="5"/>
          </w:tcPr>
          <w:p w:rsidR="0080094B" w:rsidRPr="0080094B" w:rsidRDefault="0080094B" w:rsidP="0080094B">
            <w:pPr>
              <w:pStyle w:val="a3"/>
              <w:spacing w:after="0"/>
              <w:ind w:left="0"/>
              <w:jc w:val="both"/>
              <w:rPr>
                <w:rFonts w:ascii="Times New Roman" w:hAnsi="Times New Roman" w:cs="Times New Roman"/>
                <w:sz w:val="24"/>
                <w:szCs w:val="24"/>
              </w:rPr>
            </w:pPr>
            <w:r w:rsidRPr="0080094B">
              <w:rPr>
                <w:rFonts w:ascii="Times New Roman" w:hAnsi="Times New Roman" w:cs="Times New Roman"/>
                <w:sz w:val="24"/>
                <w:szCs w:val="24"/>
              </w:rPr>
              <w:t>Көрсөткүчтүн тиби</w:t>
            </w:r>
          </w:p>
        </w:tc>
        <w:tc>
          <w:tcPr>
            <w:tcW w:w="10616" w:type="dxa"/>
            <w:gridSpan w:val="8"/>
          </w:tcPr>
          <w:p w:rsidR="0080094B" w:rsidRPr="0080094B" w:rsidRDefault="0080094B" w:rsidP="0080094B">
            <w:pPr>
              <w:pStyle w:val="a3"/>
              <w:spacing w:after="0"/>
              <w:ind w:left="0"/>
              <w:jc w:val="both"/>
              <w:rPr>
                <w:rFonts w:ascii="Times New Roman" w:hAnsi="Times New Roman" w:cs="Times New Roman"/>
                <w:sz w:val="24"/>
                <w:szCs w:val="24"/>
              </w:rPr>
            </w:pPr>
            <w:r w:rsidRPr="0080094B">
              <w:rPr>
                <w:rFonts w:ascii="Times New Roman" w:hAnsi="Times New Roman" w:cs="Times New Roman"/>
                <w:sz w:val="24"/>
                <w:szCs w:val="24"/>
              </w:rPr>
              <w:t>Субъективдүү</w:t>
            </w:r>
          </w:p>
        </w:tc>
      </w:tr>
      <w:tr w:rsidR="0080094B" w:rsidRPr="00D35E6E" w:rsidTr="00F9176E">
        <w:tblPrEx>
          <w:jc w:val="left"/>
        </w:tblPrEx>
        <w:tc>
          <w:tcPr>
            <w:tcW w:w="427" w:type="dxa"/>
          </w:tcPr>
          <w:p w:rsidR="0080094B" w:rsidRPr="00047EDD" w:rsidRDefault="0080094B" w:rsidP="0080094B">
            <w:pPr>
              <w:pStyle w:val="a3"/>
              <w:spacing w:after="0"/>
              <w:ind w:left="0"/>
              <w:jc w:val="both"/>
              <w:rPr>
                <w:rFonts w:ascii="Times New Roman" w:hAnsi="Times New Roman" w:cs="Times New Roman"/>
                <w:sz w:val="24"/>
                <w:szCs w:val="24"/>
                <w:lang w:val="ru-RU"/>
              </w:rPr>
            </w:pPr>
            <w:r w:rsidRPr="0080094B">
              <w:rPr>
                <w:rFonts w:ascii="Times New Roman" w:hAnsi="Times New Roman" w:cs="Times New Roman"/>
                <w:sz w:val="24"/>
                <w:szCs w:val="24"/>
              </w:rPr>
              <w:lastRenderedPageBreak/>
              <w:t>3</w:t>
            </w:r>
            <w:r w:rsidR="00047EDD">
              <w:rPr>
                <w:rFonts w:ascii="Times New Roman" w:hAnsi="Times New Roman" w:cs="Times New Roman"/>
                <w:sz w:val="24"/>
                <w:szCs w:val="24"/>
                <w:lang w:val="ru-RU"/>
              </w:rPr>
              <w:t>.</w:t>
            </w:r>
          </w:p>
        </w:tc>
        <w:tc>
          <w:tcPr>
            <w:tcW w:w="3274" w:type="dxa"/>
            <w:gridSpan w:val="5"/>
          </w:tcPr>
          <w:p w:rsidR="0080094B" w:rsidRPr="0080094B" w:rsidRDefault="0080094B" w:rsidP="0080094B">
            <w:pPr>
              <w:pStyle w:val="a3"/>
              <w:spacing w:after="0"/>
              <w:ind w:left="0"/>
              <w:jc w:val="both"/>
              <w:rPr>
                <w:rFonts w:ascii="Times New Roman" w:hAnsi="Times New Roman" w:cs="Times New Roman"/>
                <w:sz w:val="24"/>
                <w:szCs w:val="24"/>
              </w:rPr>
            </w:pPr>
            <w:r w:rsidRPr="0080094B">
              <w:rPr>
                <w:rFonts w:ascii="Times New Roman" w:hAnsi="Times New Roman" w:cs="Times New Roman"/>
                <w:sz w:val="24"/>
                <w:szCs w:val="24"/>
              </w:rPr>
              <w:t xml:space="preserve">Маалымат жыйноо боюнча нускама </w:t>
            </w:r>
          </w:p>
        </w:tc>
        <w:tc>
          <w:tcPr>
            <w:tcW w:w="10616" w:type="dxa"/>
            <w:gridSpan w:val="8"/>
          </w:tcPr>
          <w:p w:rsidR="0080094B" w:rsidRPr="0080094B" w:rsidRDefault="0080094B" w:rsidP="00B816DF">
            <w:pPr>
              <w:rPr>
                <w:rFonts w:ascii="Times New Roman" w:hAnsi="Times New Roman" w:cs="Times New Roman"/>
                <w:sz w:val="24"/>
                <w:szCs w:val="24"/>
              </w:rPr>
            </w:pPr>
            <w:r w:rsidRPr="0080094B">
              <w:rPr>
                <w:rFonts w:ascii="Times New Roman" w:hAnsi="Times New Roman" w:cs="Times New Roman"/>
                <w:sz w:val="24"/>
                <w:szCs w:val="24"/>
              </w:rPr>
              <w:t xml:space="preserve">Сурамжылоо </w:t>
            </w:r>
            <w:r w:rsidR="00B816DF">
              <w:rPr>
                <w:rFonts w:ascii="Times New Roman" w:hAnsi="Times New Roman" w:cs="Times New Roman"/>
                <w:sz w:val="24"/>
                <w:szCs w:val="24"/>
              </w:rPr>
              <w:t xml:space="preserve">жаштар </w:t>
            </w:r>
            <w:r w:rsidR="00B816DF" w:rsidRPr="0080094B">
              <w:rPr>
                <w:rFonts w:ascii="Times New Roman" w:hAnsi="Times New Roman" w:cs="Times New Roman"/>
                <w:sz w:val="24"/>
                <w:szCs w:val="24"/>
              </w:rPr>
              <w:t xml:space="preserve">(14-28 жаштагы) </w:t>
            </w:r>
            <w:r w:rsidRPr="0080094B">
              <w:rPr>
                <w:rFonts w:ascii="Times New Roman" w:hAnsi="Times New Roman" w:cs="Times New Roman"/>
                <w:sz w:val="24"/>
                <w:szCs w:val="24"/>
              </w:rPr>
              <w:t xml:space="preserve"> арасында</w:t>
            </w:r>
            <w:r w:rsidR="00B816DF">
              <w:rPr>
                <w:rFonts w:ascii="Times New Roman" w:hAnsi="Times New Roman" w:cs="Times New Roman"/>
                <w:sz w:val="24"/>
                <w:szCs w:val="24"/>
              </w:rPr>
              <w:t xml:space="preserve"> өткөрүлөт</w:t>
            </w:r>
          </w:p>
        </w:tc>
      </w:tr>
      <w:tr w:rsidR="0080094B" w:rsidRPr="00D35E6E" w:rsidTr="00F9176E">
        <w:tblPrEx>
          <w:jc w:val="left"/>
        </w:tblPrEx>
        <w:tc>
          <w:tcPr>
            <w:tcW w:w="427" w:type="dxa"/>
          </w:tcPr>
          <w:p w:rsidR="0080094B" w:rsidRPr="00047EDD" w:rsidRDefault="0080094B" w:rsidP="0080094B">
            <w:pPr>
              <w:pStyle w:val="a3"/>
              <w:spacing w:after="0"/>
              <w:ind w:left="0"/>
              <w:jc w:val="both"/>
              <w:rPr>
                <w:rFonts w:ascii="Times New Roman" w:hAnsi="Times New Roman" w:cs="Times New Roman"/>
                <w:sz w:val="24"/>
                <w:szCs w:val="24"/>
                <w:lang w:val="ru-RU"/>
              </w:rPr>
            </w:pPr>
            <w:r w:rsidRPr="0080094B">
              <w:rPr>
                <w:rFonts w:ascii="Times New Roman" w:hAnsi="Times New Roman" w:cs="Times New Roman"/>
                <w:sz w:val="24"/>
                <w:szCs w:val="24"/>
              </w:rPr>
              <w:t>4</w:t>
            </w:r>
            <w:r w:rsidR="00047EDD">
              <w:rPr>
                <w:rFonts w:ascii="Times New Roman" w:hAnsi="Times New Roman" w:cs="Times New Roman"/>
                <w:sz w:val="24"/>
                <w:szCs w:val="24"/>
                <w:lang w:val="ru-RU"/>
              </w:rPr>
              <w:t>.</w:t>
            </w:r>
          </w:p>
        </w:tc>
        <w:tc>
          <w:tcPr>
            <w:tcW w:w="3274" w:type="dxa"/>
            <w:gridSpan w:val="5"/>
          </w:tcPr>
          <w:p w:rsidR="0080094B" w:rsidRPr="0080094B" w:rsidRDefault="0080094B" w:rsidP="0080094B">
            <w:pPr>
              <w:pStyle w:val="a3"/>
              <w:spacing w:after="0"/>
              <w:ind w:left="0"/>
              <w:jc w:val="both"/>
              <w:rPr>
                <w:rFonts w:ascii="Times New Roman" w:hAnsi="Times New Roman" w:cs="Times New Roman"/>
                <w:sz w:val="24"/>
                <w:szCs w:val="24"/>
              </w:rPr>
            </w:pPr>
            <w:r w:rsidRPr="0080094B">
              <w:rPr>
                <w:rFonts w:ascii="Times New Roman" w:hAnsi="Times New Roman" w:cs="Times New Roman"/>
                <w:sz w:val="24"/>
                <w:szCs w:val="24"/>
              </w:rPr>
              <w:t>Аныктоо жана эсептөө</w:t>
            </w:r>
          </w:p>
        </w:tc>
        <w:tc>
          <w:tcPr>
            <w:tcW w:w="10616" w:type="dxa"/>
            <w:gridSpan w:val="8"/>
          </w:tcPr>
          <w:p w:rsidR="0080094B" w:rsidRPr="0080094B" w:rsidRDefault="0080094B" w:rsidP="0080094B">
            <w:pPr>
              <w:rPr>
                <w:rFonts w:ascii="Times New Roman" w:hAnsi="Times New Roman" w:cs="Times New Roman"/>
                <w:sz w:val="24"/>
                <w:szCs w:val="24"/>
              </w:rPr>
            </w:pPr>
            <w:r w:rsidRPr="0080094B">
              <w:rPr>
                <w:rFonts w:ascii="Times New Roman" w:hAnsi="Times New Roman" w:cs="Times New Roman"/>
                <w:sz w:val="24"/>
                <w:szCs w:val="24"/>
              </w:rPr>
              <w:t xml:space="preserve">Баалар шкаласы: “толук канааттанам” </w:t>
            </w:r>
            <w:r w:rsidRPr="0080094B">
              <w:rPr>
                <w:rFonts w:ascii="Times New Roman" w:hAnsi="Times New Roman" w:cs="Times New Roman"/>
                <w:sz w:val="24"/>
                <w:szCs w:val="24"/>
                <w:lang w:eastAsia="ru-RU"/>
              </w:rPr>
              <w:t xml:space="preserve">– </w:t>
            </w:r>
            <w:r w:rsidRPr="0080094B">
              <w:rPr>
                <w:rFonts w:ascii="Times New Roman" w:hAnsi="Times New Roman" w:cs="Times New Roman"/>
                <w:sz w:val="24"/>
                <w:szCs w:val="24"/>
              </w:rPr>
              <w:t xml:space="preserve">5 упай; “салыштырмалуу канааттанам” </w:t>
            </w:r>
            <w:r w:rsidRPr="0080094B">
              <w:rPr>
                <w:rFonts w:ascii="Times New Roman" w:hAnsi="Times New Roman" w:cs="Times New Roman"/>
                <w:sz w:val="24"/>
                <w:szCs w:val="24"/>
                <w:lang w:eastAsia="ru-RU"/>
              </w:rPr>
              <w:t>–</w:t>
            </w:r>
            <w:r w:rsidRPr="0080094B">
              <w:rPr>
                <w:rFonts w:ascii="Times New Roman" w:hAnsi="Times New Roman" w:cs="Times New Roman"/>
                <w:sz w:val="24"/>
                <w:szCs w:val="24"/>
              </w:rPr>
              <w:t xml:space="preserve"> 4 упай, “канааттанам, бирок жетиштүү эмес” </w:t>
            </w:r>
            <w:r w:rsidRPr="0080094B">
              <w:rPr>
                <w:rFonts w:ascii="Times New Roman" w:hAnsi="Times New Roman" w:cs="Times New Roman"/>
                <w:sz w:val="24"/>
                <w:szCs w:val="24"/>
                <w:lang w:eastAsia="ru-RU"/>
              </w:rPr>
              <w:t xml:space="preserve">– </w:t>
            </w:r>
            <w:r w:rsidRPr="0080094B">
              <w:rPr>
                <w:rFonts w:ascii="Times New Roman" w:hAnsi="Times New Roman" w:cs="Times New Roman"/>
                <w:sz w:val="24"/>
                <w:szCs w:val="24"/>
              </w:rPr>
              <w:t xml:space="preserve">3 упай, “канааттанбайм” </w:t>
            </w:r>
            <w:r w:rsidRPr="0080094B">
              <w:rPr>
                <w:rFonts w:ascii="Times New Roman" w:hAnsi="Times New Roman" w:cs="Times New Roman"/>
                <w:sz w:val="24"/>
                <w:szCs w:val="24"/>
                <w:lang w:eastAsia="ru-RU"/>
              </w:rPr>
              <w:t xml:space="preserve">– </w:t>
            </w:r>
            <w:r w:rsidRPr="0080094B">
              <w:rPr>
                <w:rFonts w:ascii="Times New Roman" w:hAnsi="Times New Roman" w:cs="Times New Roman"/>
                <w:sz w:val="24"/>
                <w:szCs w:val="24"/>
              </w:rPr>
              <w:t xml:space="preserve">0 упай; </w:t>
            </w:r>
            <w:r w:rsidR="00B816DF">
              <w:rPr>
                <w:rFonts w:ascii="Times New Roman" w:hAnsi="Times New Roman" w:cs="Times New Roman"/>
                <w:sz w:val="24"/>
                <w:szCs w:val="24"/>
              </w:rPr>
              <w:t>“</w:t>
            </w:r>
            <w:r w:rsidRPr="0080094B">
              <w:rPr>
                <w:rFonts w:ascii="Times New Roman" w:hAnsi="Times New Roman" w:cs="Times New Roman"/>
                <w:sz w:val="24"/>
                <w:szCs w:val="24"/>
              </w:rPr>
              <w:t xml:space="preserve">жооп бергенден кыйналам” </w:t>
            </w:r>
            <w:r w:rsidRPr="0080094B">
              <w:rPr>
                <w:rFonts w:ascii="Times New Roman" w:hAnsi="Times New Roman" w:cs="Times New Roman"/>
                <w:sz w:val="24"/>
                <w:szCs w:val="24"/>
                <w:lang w:eastAsia="ru-RU"/>
              </w:rPr>
              <w:t>–</w:t>
            </w:r>
            <w:r w:rsidRPr="0080094B">
              <w:rPr>
                <w:rFonts w:ascii="Times New Roman" w:hAnsi="Times New Roman" w:cs="Times New Roman"/>
                <w:sz w:val="24"/>
                <w:szCs w:val="24"/>
              </w:rPr>
              <w:t xml:space="preserve"> 0 упай.</w:t>
            </w:r>
          </w:p>
          <w:p w:rsidR="0080094B" w:rsidRPr="0080094B" w:rsidRDefault="00460649" w:rsidP="0080094B">
            <w:pPr>
              <w:rPr>
                <w:rFonts w:ascii="Times New Roman" w:hAnsi="Times New Roman" w:cs="Times New Roman"/>
                <w:sz w:val="24"/>
                <w:szCs w:val="24"/>
              </w:rPr>
            </w:pPr>
            <w:r>
              <w:rPr>
                <w:rFonts w:ascii="Times New Roman" w:hAnsi="Times New Roman" w:cs="Times New Roman"/>
                <w:sz w:val="24"/>
                <w:szCs w:val="24"/>
              </w:rPr>
              <w:t>Эселүүлүк</w:t>
            </w:r>
            <w:r w:rsidR="0080094B" w:rsidRPr="0080094B">
              <w:rPr>
                <w:rFonts w:ascii="Times New Roman" w:hAnsi="Times New Roman" w:cs="Times New Roman"/>
                <w:sz w:val="24"/>
                <w:szCs w:val="24"/>
              </w:rPr>
              <w:t xml:space="preserve"> коэффициенти </w:t>
            </w:r>
            <w:r w:rsidR="0080094B" w:rsidRPr="0080094B">
              <w:rPr>
                <w:rFonts w:ascii="Times New Roman" w:hAnsi="Times New Roman" w:cs="Times New Roman"/>
                <w:sz w:val="24"/>
                <w:szCs w:val="24"/>
                <w:lang w:eastAsia="ru-RU"/>
              </w:rPr>
              <w:t xml:space="preserve">– </w:t>
            </w:r>
            <w:r w:rsidR="0080094B" w:rsidRPr="0080094B">
              <w:rPr>
                <w:rFonts w:ascii="Times New Roman" w:hAnsi="Times New Roman" w:cs="Times New Roman"/>
                <w:sz w:val="24"/>
                <w:szCs w:val="24"/>
              </w:rPr>
              <w:t xml:space="preserve">1/1,5. </w:t>
            </w:r>
          </w:p>
          <w:p w:rsidR="0080094B" w:rsidRDefault="00B816DF" w:rsidP="0080094B">
            <w:pPr>
              <w:rPr>
                <w:rFonts w:ascii="Times New Roman" w:hAnsi="Times New Roman" w:cs="Times New Roman"/>
                <w:sz w:val="24"/>
                <w:szCs w:val="24"/>
              </w:rPr>
            </w:pPr>
            <w:r>
              <w:rPr>
                <w:rFonts w:ascii="Times New Roman" w:hAnsi="Times New Roman" w:cs="Times New Roman"/>
                <w:sz w:val="24"/>
                <w:szCs w:val="24"/>
              </w:rPr>
              <w:t>Орточо баа</w:t>
            </w:r>
            <w:r w:rsidR="0080094B" w:rsidRPr="0080094B">
              <w:rPr>
                <w:rFonts w:ascii="Times New Roman" w:hAnsi="Times New Roman" w:cs="Times New Roman"/>
                <w:sz w:val="24"/>
                <w:szCs w:val="24"/>
              </w:rPr>
              <w:t xml:space="preserve"> О=</w:t>
            </w:r>
            <w:r w:rsidR="0080094B" w:rsidRPr="0080094B">
              <w:rPr>
                <w:rFonts w:ascii="Times New Roman" w:hAnsi="Times New Roman" w:cs="Times New Roman"/>
                <w:noProof/>
                <w:sz w:val="24"/>
                <w:szCs w:val="24"/>
                <w:lang w:val="ru-RU" w:eastAsia="ru-RU"/>
              </w:rPr>
              <w:drawing>
                <wp:inline distT="0" distB="0" distL="0" distR="0" wp14:anchorId="08AF4EF0" wp14:editId="4873F87F">
                  <wp:extent cx="95366" cy="124124"/>
                  <wp:effectExtent l="0" t="0" r="0" b="9525"/>
                  <wp:docPr id="5" name="Рисунок 5" descr="ÐÐ°ÑÑÐ¸Ð½ÐºÐ¸ Ð¿Ð¾ Ð·Ð°Ð¿ÑÐ¾ÑÑ Ð·Ð½Ð°Ðº ÑÑÐ¼Ð¼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Ð½Ð°Ðº ÑÑÐ¼Ð¼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995" cy="126245"/>
                          </a:xfrm>
                          <a:prstGeom prst="rect">
                            <a:avLst/>
                          </a:prstGeom>
                          <a:noFill/>
                          <a:ln>
                            <a:noFill/>
                          </a:ln>
                        </pic:spPr>
                      </pic:pic>
                    </a:graphicData>
                  </a:graphic>
                </wp:inline>
              </w:drawing>
            </w:r>
            <w:r w:rsidR="0080094B" w:rsidRPr="0080094B">
              <w:rPr>
                <w:rFonts w:ascii="Times New Roman" w:hAnsi="Times New Roman" w:cs="Times New Roman"/>
                <w:sz w:val="24"/>
                <w:szCs w:val="24"/>
              </w:rPr>
              <w:t xml:space="preserve"> (x*f)/</w:t>
            </w:r>
            <w:r w:rsidR="0080094B" w:rsidRPr="0080094B">
              <w:rPr>
                <w:rFonts w:ascii="Times New Roman" w:hAnsi="Times New Roman" w:cs="Times New Roman"/>
                <w:noProof/>
                <w:sz w:val="24"/>
                <w:szCs w:val="24"/>
                <w:lang w:val="ru-RU" w:eastAsia="ru-RU"/>
              </w:rPr>
              <w:drawing>
                <wp:inline distT="0" distB="0" distL="0" distR="0" wp14:anchorId="2410F987" wp14:editId="3A417E45">
                  <wp:extent cx="95366" cy="124124"/>
                  <wp:effectExtent l="0" t="0" r="0" b="9525"/>
                  <wp:docPr id="6" name="Рисунок 6" descr="ÐÐ°ÑÑÐ¸Ð½ÐºÐ¸ Ð¿Ð¾ Ð·Ð°Ð¿ÑÐ¾ÑÑ Ð·Ð½Ð°Ðº ÑÑÐ¼Ð¼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Ð½Ð°Ðº ÑÑÐ¼Ð¼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995" cy="126245"/>
                          </a:xfrm>
                          <a:prstGeom prst="rect">
                            <a:avLst/>
                          </a:prstGeom>
                          <a:noFill/>
                          <a:ln>
                            <a:noFill/>
                          </a:ln>
                        </pic:spPr>
                      </pic:pic>
                    </a:graphicData>
                  </a:graphic>
                </wp:inline>
              </w:drawing>
            </w:r>
            <w:r w:rsidR="0080094B" w:rsidRPr="0080094B">
              <w:rPr>
                <w:rFonts w:ascii="Times New Roman" w:hAnsi="Times New Roman" w:cs="Times New Roman"/>
                <w:sz w:val="24"/>
                <w:szCs w:val="24"/>
              </w:rPr>
              <w:t>f формуласы боюнча аныкталат</w:t>
            </w:r>
            <w:r w:rsidR="0080094B" w:rsidRPr="0080094B">
              <w:rPr>
                <w:rFonts w:ascii="Times New Roman" w:hAnsi="Times New Roman" w:cs="Times New Roman"/>
                <w:sz w:val="24"/>
                <w:szCs w:val="24"/>
                <w:lang w:eastAsia="ru-RU"/>
              </w:rPr>
              <w:t xml:space="preserve">, </w:t>
            </w:r>
            <w:r w:rsidRPr="00C170D1">
              <w:rPr>
                <w:rFonts w:ascii="Times New Roman" w:hAnsi="Times New Roman" w:cs="Times New Roman"/>
                <w:sz w:val="24"/>
                <w:szCs w:val="24"/>
                <w:lang w:eastAsia="ru-RU"/>
              </w:rPr>
              <w:t xml:space="preserve">мында </w:t>
            </w:r>
            <w:r>
              <w:rPr>
                <w:rFonts w:ascii="Times New Roman" w:hAnsi="Times New Roman" w:cs="Times New Roman"/>
                <w:sz w:val="24"/>
                <w:szCs w:val="24"/>
                <w:lang w:eastAsia="ru-RU"/>
              </w:rPr>
              <w:t>б</w:t>
            </w:r>
            <w:r w:rsidR="006161D0">
              <w:rPr>
                <w:rFonts w:ascii="Times New Roman" w:hAnsi="Times New Roman" w:cs="Times New Roman"/>
                <w:sz w:val="24"/>
                <w:szCs w:val="24"/>
                <w:lang w:eastAsia="ru-RU"/>
              </w:rPr>
              <w:t>а</w:t>
            </w:r>
            <w:r>
              <w:rPr>
                <w:rFonts w:ascii="Times New Roman" w:hAnsi="Times New Roman" w:cs="Times New Roman"/>
                <w:sz w:val="24"/>
                <w:szCs w:val="24"/>
                <w:lang w:eastAsia="ru-RU"/>
              </w:rPr>
              <w:t>алоочу тараза катары</w:t>
            </w:r>
            <w:r>
              <w:rPr>
                <w:rFonts w:ascii="Times New Roman" w:hAnsi="Times New Roman" w:cs="Times New Roman"/>
                <w:sz w:val="24"/>
                <w:szCs w:val="24"/>
              </w:rPr>
              <w:t xml:space="preserve"> сурамжыланган респонденттердин саны алынат</w:t>
            </w:r>
          </w:p>
          <w:p w:rsidR="002603B8" w:rsidRPr="0080094B" w:rsidRDefault="002603B8" w:rsidP="0080094B">
            <w:pPr>
              <w:rPr>
                <w:rFonts w:ascii="Times New Roman" w:hAnsi="Times New Roman" w:cs="Times New Roman"/>
                <w:sz w:val="24"/>
                <w:szCs w:val="24"/>
                <w:lang w:eastAsia="ru-RU"/>
              </w:rPr>
            </w:pPr>
          </w:p>
        </w:tc>
      </w:tr>
      <w:tr w:rsidR="00D573F9" w:rsidRPr="00D35E6E" w:rsidTr="00F9486E">
        <w:tblPrEx>
          <w:jc w:val="left"/>
        </w:tblPrEx>
        <w:tc>
          <w:tcPr>
            <w:tcW w:w="14317" w:type="dxa"/>
            <w:gridSpan w:val="14"/>
            <w:shd w:val="clear" w:color="auto" w:fill="auto"/>
          </w:tcPr>
          <w:p w:rsidR="00F70745" w:rsidRPr="00F70745" w:rsidRDefault="00F70745" w:rsidP="00F70745">
            <w:pPr>
              <w:pStyle w:val="a3"/>
              <w:spacing w:after="0" w:line="240" w:lineRule="auto"/>
              <w:rPr>
                <w:rFonts w:ascii="Times New Roman" w:hAnsi="Times New Roman" w:cs="Times New Roman"/>
                <w:sz w:val="24"/>
                <w:szCs w:val="24"/>
              </w:rPr>
            </w:pPr>
          </w:p>
          <w:p w:rsidR="00D573F9" w:rsidRDefault="00D573F9" w:rsidP="00B816DF">
            <w:pPr>
              <w:pStyle w:val="a3"/>
              <w:numPr>
                <w:ilvl w:val="0"/>
                <w:numId w:val="10"/>
              </w:numPr>
              <w:spacing w:after="0" w:line="240" w:lineRule="auto"/>
              <w:jc w:val="center"/>
              <w:rPr>
                <w:rFonts w:ascii="Times New Roman" w:hAnsi="Times New Roman" w:cs="Times New Roman"/>
                <w:sz w:val="24"/>
                <w:szCs w:val="24"/>
              </w:rPr>
            </w:pPr>
            <w:r w:rsidRPr="00D573F9">
              <w:rPr>
                <w:rFonts w:ascii="Times New Roman" w:hAnsi="Times New Roman" w:cs="Times New Roman"/>
                <w:b/>
                <w:sz w:val="24"/>
                <w:szCs w:val="24"/>
              </w:rPr>
              <w:t xml:space="preserve">Балдарды жана жаштарды тартуу менен төмөнкүдөй маданий-массалык иш-чараларды өткөрүү: балдардын жана жаштардын укуктарын коргоого </w:t>
            </w:r>
            <w:r w:rsidR="00B816DF">
              <w:rPr>
                <w:rFonts w:ascii="Times New Roman" w:hAnsi="Times New Roman" w:cs="Times New Roman"/>
                <w:b/>
                <w:sz w:val="24"/>
                <w:szCs w:val="24"/>
              </w:rPr>
              <w:t>багытт</w:t>
            </w:r>
            <w:r w:rsidRPr="00D573F9">
              <w:rPr>
                <w:rFonts w:ascii="Times New Roman" w:hAnsi="Times New Roman" w:cs="Times New Roman"/>
                <w:b/>
                <w:sz w:val="24"/>
                <w:szCs w:val="24"/>
              </w:rPr>
              <w:t>алган Балдарды коргоонун эл аралык күнү, Эл аралык кыздар күнү, Ден соолугунун мүмкүнчүлүгү чектелген адамдардын эл аралык күнү, Волонтёрлордун эл аралык күнү, Кыргыз Республикасынын жаштар күнү</w:t>
            </w:r>
            <w:r w:rsidRPr="00D573F9">
              <w:rPr>
                <w:rFonts w:ascii="Times New Roman" w:hAnsi="Times New Roman" w:cs="Times New Roman"/>
                <w:sz w:val="24"/>
                <w:szCs w:val="24"/>
              </w:rPr>
              <w:t xml:space="preserve"> </w:t>
            </w:r>
          </w:p>
          <w:p w:rsidR="00F70745" w:rsidRPr="00D573F9" w:rsidRDefault="00F70745" w:rsidP="00F70745">
            <w:pPr>
              <w:pStyle w:val="a3"/>
              <w:spacing w:after="0" w:line="240" w:lineRule="auto"/>
              <w:rPr>
                <w:rFonts w:ascii="Times New Roman" w:hAnsi="Times New Roman" w:cs="Times New Roman"/>
                <w:sz w:val="24"/>
                <w:szCs w:val="24"/>
              </w:rPr>
            </w:pPr>
          </w:p>
        </w:tc>
      </w:tr>
      <w:tr w:rsidR="00D573F9" w:rsidRPr="00D573F9" w:rsidTr="00F9176E">
        <w:tblPrEx>
          <w:jc w:val="left"/>
        </w:tblPrEx>
        <w:tc>
          <w:tcPr>
            <w:tcW w:w="427" w:type="dxa"/>
          </w:tcPr>
          <w:p w:rsidR="00D573F9" w:rsidRPr="00047EDD" w:rsidRDefault="00047EDD" w:rsidP="00D573F9">
            <w:pPr>
              <w:pStyle w:val="a3"/>
              <w:spacing w:after="0"/>
              <w:ind w:left="0"/>
              <w:jc w:val="both"/>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3274" w:type="dxa"/>
            <w:gridSpan w:val="5"/>
          </w:tcPr>
          <w:p w:rsidR="00D573F9" w:rsidRPr="00D573F9" w:rsidRDefault="00D573F9" w:rsidP="00D573F9">
            <w:pPr>
              <w:pStyle w:val="a3"/>
              <w:spacing w:after="0"/>
              <w:ind w:left="0"/>
              <w:jc w:val="both"/>
              <w:rPr>
                <w:rFonts w:ascii="Times New Roman" w:hAnsi="Times New Roman" w:cs="Times New Roman"/>
                <w:sz w:val="24"/>
                <w:szCs w:val="24"/>
              </w:rPr>
            </w:pPr>
            <w:r w:rsidRPr="00D573F9">
              <w:rPr>
                <w:rFonts w:ascii="Times New Roman" w:hAnsi="Times New Roman" w:cs="Times New Roman"/>
                <w:sz w:val="24"/>
                <w:szCs w:val="24"/>
              </w:rPr>
              <w:t>Ролу жана мааниси</w:t>
            </w:r>
          </w:p>
          <w:p w:rsidR="00D573F9" w:rsidRPr="00D573F9" w:rsidRDefault="00D573F9" w:rsidP="00D573F9">
            <w:pPr>
              <w:pStyle w:val="a3"/>
              <w:spacing w:after="0"/>
              <w:ind w:left="0"/>
              <w:jc w:val="both"/>
              <w:rPr>
                <w:rFonts w:ascii="Times New Roman" w:hAnsi="Times New Roman" w:cs="Times New Roman"/>
                <w:b/>
                <w:sz w:val="24"/>
                <w:szCs w:val="24"/>
              </w:rPr>
            </w:pPr>
          </w:p>
        </w:tc>
        <w:tc>
          <w:tcPr>
            <w:tcW w:w="10616" w:type="dxa"/>
            <w:gridSpan w:val="8"/>
          </w:tcPr>
          <w:p w:rsidR="00D573F9" w:rsidRPr="00D573F9" w:rsidRDefault="00B816DF" w:rsidP="00B816DF">
            <w:pPr>
              <w:rPr>
                <w:rFonts w:ascii="Times New Roman" w:hAnsi="Times New Roman" w:cs="Times New Roman"/>
                <w:sz w:val="24"/>
                <w:szCs w:val="24"/>
              </w:rPr>
            </w:pPr>
            <w:r>
              <w:rPr>
                <w:rFonts w:ascii="Times New Roman" w:hAnsi="Times New Roman" w:cs="Times New Roman"/>
                <w:sz w:val="24"/>
                <w:szCs w:val="24"/>
              </w:rPr>
              <w:t>Көрсөткүч б</w:t>
            </w:r>
            <w:r w:rsidR="00D573F9" w:rsidRPr="00D573F9">
              <w:rPr>
                <w:rFonts w:ascii="Times New Roman" w:hAnsi="Times New Roman" w:cs="Times New Roman"/>
                <w:sz w:val="24"/>
                <w:szCs w:val="24"/>
              </w:rPr>
              <w:t xml:space="preserve">алдардын жана жаштардын укуктарын коргоого </w:t>
            </w:r>
            <w:r>
              <w:rPr>
                <w:rFonts w:ascii="Times New Roman" w:hAnsi="Times New Roman" w:cs="Times New Roman"/>
                <w:sz w:val="24"/>
                <w:szCs w:val="24"/>
              </w:rPr>
              <w:t>багытт</w:t>
            </w:r>
            <w:r w:rsidR="00D573F9" w:rsidRPr="00D573F9">
              <w:rPr>
                <w:rFonts w:ascii="Times New Roman" w:hAnsi="Times New Roman" w:cs="Times New Roman"/>
                <w:sz w:val="24"/>
                <w:szCs w:val="24"/>
              </w:rPr>
              <w:t xml:space="preserve">алган иш-чараларды өткөрүү боюнча шаардын мэриясынын ишин баалоо үчүн колдонулат </w:t>
            </w:r>
          </w:p>
        </w:tc>
      </w:tr>
      <w:tr w:rsidR="00D573F9" w:rsidRPr="00D573F9" w:rsidTr="00F9176E">
        <w:tblPrEx>
          <w:jc w:val="left"/>
        </w:tblPrEx>
        <w:tc>
          <w:tcPr>
            <w:tcW w:w="427" w:type="dxa"/>
          </w:tcPr>
          <w:p w:rsidR="00D573F9" w:rsidRPr="00047EDD" w:rsidRDefault="00D573F9" w:rsidP="00D573F9">
            <w:pPr>
              <w:pStyle w:val="a3"/>
              <w:spacing w:after="0"/>
              <w:ind w:left="0"/>
              <w:jc w:val="both"/>
              <w:rPr>
                <w:rFonts w:ascii="Times New Roman" w:hAnsi="Times New Roman" w:cs="Times New Roman"/>
                <w:sz w:val="24"/>
                <w:szCs w:val="24"/>
                <w:lang w:val="ru-RU"/>
              </w:rPr>
            </w:pPr>
            <w:r w:rsidRPr="00D573F9">
              <w:rPr>
                <w:rFonts w:ascii="Times New Roman" w:hAnsi="Times New Roman" w:cs="Times New Roman"/>
                <w:sz w:val="24"/>
                <w:szCs w:val="24"/>
              </w:rPr>
              <w:t>2</w:t>
            </w:r>
            <w:r w:rsidR="00047EDD">
              <w:rPr>
                <w:rFonts w:ascii="Times New Roman" w:hAnsi="Times New Roman" w:cs="Times New Roman"/>
                <w:sz w:val="24"/>
                <w:szCs w:val="24"/>
                <w:lang w:val="ru-RU"/>
              </w:rPr>
              <w:t>.</w:t>
            </w:r>
          </w:p>
        </w:tc>
        <w:tc>
          <w:tcPr>
            <w:tcW w:w="3274" w:type="dxa"/>
            <w:gridSpan w:val="5"/>
          </w:tcPr>
          <w:p w:rsidR="00D573F9" w:rsidRPr="00D573F9" w:rsidRDefault="00D573F9" w:rsidP="00D573F9">
            <w:pPr>
              <w:pStyle w:val="a3"/>
              <w:spacing w:after="0"/>
              <w:ind w:left="0"/>
              <w:jc w:val="both"/>
              <w:rPr>
                <w:rFonts w:ascii="Times New Roman" w:hAnsi="Times New Roman" w:cs="Times New Roman"/>
                <w:sz w:val="24"/>
                <w:szCs w:val="24"/>
              </w:rPr>
            </w:pPr>
            <w:r w:rsidRPr="00D573F9">
              <w:rPr>
                <w:rFonts w:ascii="Times New Roman" w:hAnsi="Times New Roman" w:cs="Times New Roman"/>
                <w:sz w:val="24"/>
                <w:szCs w:val="24"/>
              </w:rPr>
              <w:t>Көрсөткүчтүн тиби</w:t>
            </w:r>
          </w:p>
        </w:tc>
        <w:tc>
          <w:tcPr>
            <w:tcW w:w="10616" w:type="dxa"/>
            <w:gridSpan w:val="8"/>
          </w:tcPr>
          <w:p w:rsidR="00D573F9" w:rsidRPr="00D573F9" w:rsidRDefault="00D573F9" w:rsidP="00D573F9">
            <w:pPr>
              <w:rPr>
                <w:rFonts w:ascii="Times New Roman" w:hAnsi="Times New Roman" w:cs="Times New Roman"/>
                <w:sz w:val="24"/>
                <w:szCs w:val="24"/>
              </w:rPr>
            </w:pPr>
            <w:r w:rsidRPr="00D573F9">
              <w:rPr>
                <w:rFonts w:ascii="Times New Roman" w:hAnsi="Times New Roman" w:cs="Times New Roman"/>
                <w:sz w:val="24"/>
                <w:szCs w:val="24"/>
              </w:rPr>
              <w:t>Объективдүү</w:t>
            </w:r>
          </w:p>
        </w:tc>
      </w:tr>
      <w:tr w:rsidR="00D573F9" w:rsidRPr="00D573F9" w:rsidTr="00F9176E">
        <w:tblPrEx>
          <w:jc w:val="left"/>
        </w:tblPrEx>
        <w:tc>
          <w:tcPr>
            <w:tcW w:w="427" w:type="dxa"/>
          </w:tcPr>
          <w:p w:rsidR="00D573F9" w:rsidRPr="00047EDD" w:rsidRDefault="00D573F9" w:rsidP="00D573F9">
            <w:pPr>
              <w:pStyle w:val="a3"/>
              <w:spacing w:after="0"/>
              <w:ind w:left="0"/>
              <w:jc w:val="both"/>
              <w:rPr>
                <w:rFonts w:ascii="Times New Roman" w:hAnsi="Times New Roman" w:cs="Times New Roman"/>
                <w:sz w:val="24"/>
                <w:szCs w:val="24"/>
                <w:lang w:val="ru-RU"/>
              </w:rPr>
            </w:pPr>
            <w:r w:rsidRPr="00D573F9">
              <w:rPr>
                <w:rFonts w:ascii="Times New Roman" w:hAnsi="Times New Roman" w:cs="Times New Roman"/>
                <w:sz w:val="24"/>
                <w:szCs w:val="24"/>
              </w:rPr>
              <w:t>3</w:t>
            </w:r>
            <w:r w:rsidR="00047EDD">
              <w:rPr>
                <w:rFonts w:ascii="Times New Roman" w:hAnsi="Times New Roman" w:cs="Times New Roman"/>
                <w:sz w:val="24"/>
                <w:szCs w:val="24"/>
                <w:lang w:val="ru-RU"/>
              </w:rPr>
              <w:t>.</w:t>
            </w:r>
          </w:p>
        </w:tc>
        <w:tc>
          <w:tcPr>
            <w:tcW w:w="3274" w:type="dxa"/>
            <w:gridSpan w:val="5"/>
          </w:tcPr>
          <w:p w:rsidR="00D573F9" w:rsidRPr="00D573F9" w:rsidRDefault="00D573F9" w:rsidP="00D573F9">
            <w:pPr>
              <w:pStyle w:val="a3"/>
              <w:spacing w:after="0"/>
              <w:ind w:left="0"/>
              <w:jc w:val="both"/>
              <w:rPr>
                <w:rFonts w:ascii="Times New Roman" w:hAnsi="Times New Roman" w:cs="Times New Roman"/>
                <w:sz w:val="24"/>
                <w:szCs w:val="24"/>
              </w:rPr>
            </w:pPr>
            <w:r w:rsidRPr="00D573F9">
              <w:rPr>
                <w:rFonts w:ascii="Times New Roman" w:hAnsi="Times New Roman" w:cs="Times New Roman"/>
                <w:sz w:val="24"/>
                <w:szCs w:val="24"/>
              </w:rPr>
              <w:t xml:space="preserve">Маалымат жыйноо боюнча нускама </w:t>
            </w:r>
          </w:p>
        </w:tc>
        <w:tc>
          <w:tcPr>
            <w:tcW w:w="10616" w:type="dxa"/>
            <w:gridSpan w:val="8"/>
          </w:tcPr>
          <w:p w:rsidR="00D573F9" w:rsidRPr="00D573F9" w:rsidRDefault="00D573F9" w:rsidP="00D573F9">
            <w:pPr>
              <w:rPr>
                <w:rFonts w:ascii="Times New Roman" w:hAnsi="Times New Roman" w:cs="Times New Roman"/>
                <w:sz w:val="24"/>
                <w:szCs w:val="24"/>
              </w:rPr>
            </w:pPr>
            <w:r w:rsidRPr="00D573F9">
              <w:rPr>
                <w:rFonts w:ascii="Times New Roman" w:hAnsi="Times New Roman" w:cs="Times New Roman"/>
                <w:sz w:val="24"/>
                <w:szCs w:val="24"/>
              </w:rPr>
              <w:t>Жыл ичинде өткөрүлгөн беш иш-чара тууралуу</w:t>
            </w:r>
            <w:r w:rsidR="00B816DF">
              <w:rPr>
                <w:rFonts w:ascii="Times New Roman" w:hAnsi="Times New Roman" w:cs="Times New Roman"/>
                <w:sz w:val="24"/>
                <w:szCs w:val="24"/>
              </w:rPr>
              <w:t xml:space="preserve"> шаардын</w:t>
            </w:r>
            <w:r w:rsidRPr="00D573F9">
              <w:rPr>
                <w:rFonts w:ascii="Times New Roman" w:hAnsi="Times New Roman" w:cs="Times New Roman"/>
                <w:sz w:val="24"/>
                <w:szCs w:val="24"/>
              </w:rPr>
              <w:t xml:space="preserve"> мэрия</w:t>
            </w:r>
            <w:r w:rsidR="00B816DF">
              <w:rPr>
                <w:rFonts w:ascii="Times New Roman" w:hAnsi="Times New Roman" w:cs="Times New Roman"/>
                <w:sz w:val="24"/>
                <w:szCs w:val="24"/>
              </w:rPr>
              <w:t>сы</w:t>
            </w:r>
            <w:r w:rsidRPr="00D573F9">
              <w:rPr>
                <w:rFonts w:ascii="Times New Roman" w:hAnsi="Times New Roman" w:cs="Times New Roman"/>
                <w:sz w:val="24"/>
                <w:szCs w:val="24"/>
              </w:rPr>
              <w:t xml:space="preserve">нын отчету </w:t>
            </w:r>
          </w:p>
        </w:tc>
      </w:tr>
      <w:tr w:rsidR="00D573F9" w:rsidRPr="00D573F9" w:rsidTr="00F9176E">
        <w:tblPrEx>
          <w:jc w:val="left"/>
        </w:tblPrEx>
        <w:tc>
          <w:tcPr>
            <w:tcW w:w="427" w:type="dxa"/>
          </w:tcPr>
          <w:p w:rsidR="00D573F9" w:rsidRPr="00047EDD" w:rsidRDefault="00D573F9" w:rsidP="00D573F9">
            <w:pPr>
              <w:pStyle w:val="a3"/>
              <w:spacing w:after="0"/>
              <w:ind w:left="0"/>
              <w:jc w:val="both"/>
              <w:rPr>
                <w:rFonts w:ascii="Times New Roman" w:hAnsi="Times New Roman" w:cs="Times New Roman"/>
                <w:sz w:val="24"/>
                <w:szCs w:val="24"/>
                <w:lang w:val="ru-RU"/>
              </w:rPr>
            </w:pPr>
            <w:r w:rsidRPr="00D573F9">
              <w:rPr>
                <w:rFonts w:ascii="Times New Roman" w:hAnsi="Times New Roman" w:cs="Times New Roman"/>
                <w:sz w:val="24"/>
                <w:szCs w:val="24"/>
              </w:rPr>
              <w:t>4</w:t>
            </w:r>
            <w:r w:rsidR="00047EDD">
              <w:rPr>
                <w:rFonts w:ascii="Times New Roman" w:hAnsi="Times New Roman" w:cs="Times New Roman"/>
                <w:sz w:val="24"/>
                <w:szCs w:val="24"/>
                <w:lang w:val="ru-RU"/>
              </w:rPr>
              <w:t>.</w:t>
            </w:r>
          </w:p>
        </w:tc>
        <w:tc>
          <w:tcPr>
            <w:tcW w:w="3274" w:type="dxa"/>
            <w:gridSpan w:val="5"/>
          </w:tcPr>
          <w:p w:rsidR="00D573F9" w:rsidRPr="00D573F9" w:rsidRDefault="00D573F9" w:rsidP="00D573F9">
            <w:pPr>
              <w:pStyle w:val="a3"/>
              <w:spacing w:after="0"/>
              <w:ind w:left="0"/>
              <w:jc w:val="both"/>
              <w:rPr>
                <w:rFonts w:ascii="Times New Roman" w:hAnsi="Times New Roman" w:cs="Times New Roman"/>
                <w:sz w:val="24"/>
                <w:szCs w:val="24"/>
              </w:rPr>
            </w:pPr>
            <w:r w:rsidRPr="00D573F9">
              <w:rPr>
                <w:rFonts w:ascii="Times New Roman" w:hAnsi="Times New Roman" w:cs="Times New Roman"/>
                <w:sz w:val="24"/>
                <w:szCs w:val="24"/>
              </w:rPr>
              <w:t>Аныктоо жана эсептөө</w:t>
            </w:r>
          </w:p>
        </w:tc>
        <w:tc>
          <w:tcPr>
            <w:tcW w:w="10616" w:type="dxa"/>
            <w:gridSpan w:val="8"/>
          </w:tcPr>
          <w:p w:rsidR="00D573F9" w:rsidRPr="00D573F9" w:rsidRDefault="00D573F9" w:rsidP="00B816DF">
            <w:pPr>
              <w:rPr>
                <w:rFonts w:ascii="Times New Roman" w:hAnsi="Times New Roman" w:cs="Times New Roman"/>
                <w:sz w:val="24"/>
                <w:szCs w:val="24"/>
              </w:rPr>
            </w:pPr>
            <w:r w:rsidRPr="00D573F9">
              <w:rPr>
                <w:rFonts w:ascii="Times New Roman" w:hAnsi="Times New Roman" w:cs="Times New Roman"/>
                <w:sz w:val="24"/>
                <w:szCs w:val="24"/>
              </w:rPr>
              <w:t xml:space="preserve">Баалар шкаласы: “беш иш-чара тууралуу отчеттун болушу” </w:t>
            </w:r>
            <w:r w:rsidRPr="00D573F9">
              <w:rPr>
                <w:rFonts w:ascii="Times New Roman" w:hAnsi="Times New Roman" w:cs="Times New Roman"/>
                <w:sz w:val="24"/>
                <w:szCs w:val="24"/>
                <w:lang w:eastAsia="ru-RU"/>
              </w:rPr>
              <w:t xml:space="preserve">– </w:t>
            </w:r>
            <w:r w:rsidRPr="00D573F9">
              <w:rPr>
                <w:rFonts w:ascii="Times New Roman" w:hAnsi="Times New Roman" w:cs="Times New Roman"/>
                <w:sz w:val="24"/>
                <w:szCs w:val="24"/>
              </w:rPr>
              <w:t>5 упай, “жок болсо</w:t>
            </w:r>
            <w:r w:rsidR="00B816DF" w:rsidRPr="00D573F9">
              <w:rPr>
                <w:rFonts w:ascii="Times New Roman" w:hAnsi="Times New Roman" w:cs="Times New Roman"/>
                <w:sz w:val="24"/>
                <w:szCs w:val="24"/>
              </w:rPr>
              <w:t>”</w:t>
            </w:r>
            <w:r w:rsidRPr="00D573F9">
              <w:rPr>
                <w:rFonts w:ascii="Times New Roman" w:hAnsi="Times New Roman" w:cs="Times New Roman"/>
                <w:sz w:val="24"/>
                <w:szCs w:val="24"/>
              </w:rPr>
              <w:t xml:space="preserve"> </w:t>
            </w:r>
            <w:r w:rsidRPr="00D573F9">
              <w:rPr>
                <w:rFonts w:ascii="Times New Roman" w:hAnsi="Times New Roman" w:cs="Times New Roman"/>
                <w:sz w:val="24"/>
                <w:szCs w:val="24"/>
                <w:lang w:eastAsia="ru-RU"/>
              </w:rPr>
              <w:t xml:space="preserve">– </w:t>
            </w:r>
            <w:r w:rsidRPr="00D573F9">
              <w:rPr>
                <w:rFonts w:ascii="Times New Roman" w:hAnsi="Times New Roman" w:cs="Times New Roman"/>
                <w:sz w:val="24"/>
                <w:szCs w:val="24"/>
              </w:rPr>
              <w:t>0 упай</w:t>
            </w:r>
          </w:p>
        </w:tc>
      </w:tr>
      <w:tr w:rsidR="00D573F9" w:rsidRPr="00D573F9" w:rsidTr="00F9486E">
        <w:tblPrEx>
          <w:jc w:val="left"/>
        </w:tblPrEx>
        <w:tc>
          <w:tcPr>
            <w:tcW w:w="14317" w:type="dxa"/>
            <w:gridSpan w:val="14"/>
          </w:tcPr>
          <w:p w:rsidR="00D573F9" w:rsidRDefault="00D573F9" w:rsidP="00D573F9">
            <w:pPr>
              <w:pStyle w:val="a3"/>
              <w:spacing w:after="0"/>
              <w:jc w:val="center"/>
              <w:rPr>
                <w:rFonts w:ascii="Times New Roman" w:hAnsi="Times New Roman" w:cs="Times New Roman"/>
                <w:b/>
                <w:sz w:val="24"/>
                <w:szCs w:val="24"/>
              </w:rPr>
            </w:pPr>
          </w:p>
          <w:p w:rsidR="00D573F9" w:rsidRPr="00D573F9" w:rsidRDefault="00D573F9" w:rsidP="004F71BF">
            <w:pPr>
              <w:pStyle w:val="a3"/>
              <w:numPr>
                <w:ilvl w:val="0"/>
                <w:numId w:val="18"/>
              </w:numPr>
              <w:spacing w:after="0"/>
              <w:jc w:val="center"/>
              <w:rPr>
                <w:rFonts w:ascii="Times New Roman" w:hAnsi="Times New Roman" w:cs="Times New Roman"/>
                <w:b/>
                <w:sz w:val="24"/>
                <w:szCs w:val="24"/>
              </w:rPr>
            </w:pPr>
            <w:r w:rsidRPr="00D573F9">
              <w:rPr>
                <w:rFonts w:ascii="Times New Roman" w:hAnsi="Times New Roman" w:cs="Times New Roman"/>
                <w:b/>
                <w:sz w:val="24"/>
                <w:szCs w:val="24"/>
              </w:rPr>
              <w:t>№ 3 индикатор боюнча көрсөткүчтөрдү баяндоо</w:t>
            </w:r>
          </w:p>
          <w:p w:rsidR="00D573F9" w:rsidRPr="00D573F9" w:rsidRDefault="00D573F9" w:rsidP="00D573F9">
            <w:pPr>
              <w:pStyle w:val="a3"/>
              <w:spacing w:after="0"/>
              <w:rPr>
                <w:rFonts w:ascii="Times New Roman" w:hAnsi="Times New Roman" w:cs="Times New Roman"/>
                <w:b/>
                <w:sz w:val="24"/>
                <w:szCs w:val="24"/>
              </w:rPr>
            </w:pPr>
          </w:p>
          <w:p w:rsidR="00D573F9" w:rsidRPr="00D573F9" w:rsidRDefault="00D573F9" w:rsidP="00D573F9">
            <w:pPr>
              <w:pStyle w:val="a3"/>
              <w:jc w:val="center"/>
              <w:rPr>
                <w:rFonts w:ascii="Times New Roman" w:hAnsi="Times New Roman" w:cs="Times New Roman"/>
                <w:b/>
                <w:sz w:val="24"/>
                <w:szCs w:val="24"/>
              </w:rPr>
            </w:pPr>
            <w:r w:rsidRPr="00D573F9">
              <w:rPr>
                <w:rFonts w:ascii="Times New Roman" w:hAnsi="Times New Roman" w:cs="Times New Roman"/>
                <w:b/>
                <w:sz w:val="24"/>
                <w:szCs w:val="24"/>
              </w:rPr>
              <w:t>Коопсуздук жана курчап турган ыңгайлуу чөйрө</w:t>
            </w:r>
          </w:p>
          <w:p w:rsidR="00D573F9" w:rsidRPr="00D573F9" w:rsidRDefault="00D573F9" w:rsidP="00D573F9">
            <w:pPr>
              <w:pStyle w:val="a3"/>
              <w:jc w:val="center"/>
              <w:rPr>
                <w:rFonts w:ascii="Times New Roman" w:hAnsi="Times New Roman" w:cs="Times New Roman"/>
                <w:b/>
                <w:sz w:val="24"/>
                <w:szCs w:val="24"/>
              </w:rPr>
            </w:pPr>
          </w:p>
          <w:p w:rsidR="00D573F9" w:rsidRPr="00D573F9" w:rsidRDefault="00D573F9" w:rsidP="00D573F9">
            <w:pPr>
              <w:pStyle w:val="a3"/>
              <w:ind w:left="0" w:firstLine="709"/>
              <w:jc w:val="both"/>
              <w:rPr>
                <w:rFonts w:ascii="Times New Roman" w:hAnsi="Times New Roman" w:cs="Times New Roman"/>
                <w:sz w:val="24"/>
                <w:szCs w:val="24"/>
              </w:rPr>
            </w:pPr>
            <w:r w:rsidRPr="00D573F9">
              <w:rPr>
                <w:rFonts w:ascii="Times New Roman" w:hAnsi="Times New Roman" w:cs="Times New Roman"/>
                <w:sz w:val="24"/>
                <w:szCs w:val="24"/>
              </w:rPr>
              <w:t>Индикаторлорду тандап алуунун негиздемеси:</w:t>
            </w:r>
          </w:p>
          <w:p w:rsidR="00D573F9" w:rsidRPr="00D573F9" w:rsidRDefault="00D573F9" w:rsidP="00607D13">
            <w:pPr>
              <w:pStyle w:val="a3"/>
              <w:ind w:left="0" w:firstLine="709"/>
              <w:jc w:val="both"/>
              <w:rPr>
                <w:rFonts w:ascii="Times New Roman" w:hAnsi="Times New Roman" w:cs="Times New Roman"/>
                <w:sz w:val="24"/>
                <w:szCs w:val="24"/>
              </w:rPr>
            </w:pPr>
            <w:r w:rsidRPr="00D573F9">
              <w:rPr>
                <w:rFonts w:ascii="Times New Roman" w:hAnsi="Times New Roman" w:cs="Times New Roman"/>
                <w:sz w:val="24"/>
                <w:szCs w:val="24"/>
              </w:rPr>
              <w:t xml:space="preserve">Балдарга жана жаштарга ыңгайлуу шаар жаштар арасында кылмыштуулуктун/ укук бузуулардын деңгээлин азайтуу максатында калктуу </w:t>
            </w:r>
            <w:r w:rsidR="00B816DF">
              <w:rPr>
                <w:rFonts w:ascii="Times New Roman" w:hAnsi="Times New Roman" w:cs="Times New Roman"/>
                <w:sz w:val="24"/>
                <w:szCs w:val="24"/>
              </w:rPr>
              <w:t>конуш</w:t>
            </w:r>
            <w:r w:rsidRPr="00D573F9">
              <w:rPr>
                <w:rFonts w:ascii="Times New Roman" w:hAnsi="Times New Roman" w:cs="Times New Roman"/>
                <w:sz w:val="24"/>
                <w:szCs w:val="24"/>
              </w:rPr>
              <w:t>та ушул көрүнүштү азайтуу боюнча максат</w:t>
            </w:r>
            <w:r w:rsidR="00607D13">
              <w:rPr>
                <w:rFonts w:ascii="Times New Roman" w:hAnsi="Times New Roman" w:cs="Times New Roman"/>
                <w:sz w:val="24"/>
                <w:szCs w:val="24"/>
              </w:rPr>
              <w:t>туу</w:t>
            </w:r>
            <w:r w:rsidRPr="00D573F9">
              <w:rPr>
                <w:rFonts w:ascii="Times New Roman" w:hAnsi="Times New Roman" w:cs="Times New Roman"/>
                <w:sz w:val="24"/>
                <w:szCs w:val="24"/>
              </w:rPr>
              <w:t xml:space="preserve"> саясатты жүргүзөт. Ошондой эле калк, анын ичинде жаштар үчүн консультациялык-укуктук жардам берүү боюнча чараларды көрөт. Мындан тышкары шаар аракечтик, баңгилик, үй-бүлөлүк зомбулук, кыз ала качуу сыяктуу антисоциалдык көрүнүштөрдү азайтуу боюнча жаштар арасында алдын алуу иш-чараларын өткөрөт.</w:t>
            </w:r>
          </w:p>
        </w:tc>
      </w:tr>
      <w:tr w:rsidR="00D573F9" w:rsidRPr="00D573F9" w:rsidTr="00F9486E">
        <w:tblPrEx>
          <w:jc w:val="left"/>
        </w:tblPrEx>
        <w:tc>
          <w:tcPr>
            <w:tcW w:w="14317" w:type="dxa"/>
            <w:gridSpan w:val="14"/>
          </w:tcPr>
          <w:p w:rsidR="00F70745" w:rsidRPr="00F70745" w:rsidRDefault="00E80540" w:rsidP="00D573F9">
            <w:pPr>
              <w:pStyle w:val="a3"/>
              <w:numPr>
                <w:ilvl w:val="0"/>
                <w:numId w:val="11"/>
              </w:num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lastRenderedPageBreak/>
              <w:t xml:space="preserve">Коомдук </w:t>
            </w:r>
            <w:r w:rsidR="00D573F9" w:rsidRPr="00D573F9">
              <w:rPr>
                <w:rFonts w:ascii="Times New Roman" w:hAnsi="Times New Roman" w:cs="Times New Roman"/>
                <w:b/>
                <w:sz w:val="24"/>
                <w:szCs w:val="24"/>
              </w:rPr>
              <w:t>алдын алуу борборлорунун алкагында балдар жана жаштар арасында укук бузуулардын алдын алуу боюнча иш-чаралар планынын болушу</w:t>
            </w:r>
          </w:p>
          <w:p w:rsidR="00D573F9" w:rsidRPr="00D573F9" w:rsidRDefault="00D573F9" w:rsidP="00F70745">
            <w:pPr>
              <w:pStyle w:val="a3"/>
              <w:spacing w:after="0" w:line="240" w:lineRule="auto"/>
              <w:rPr>
                <w:rFonts w:ascii="Times New Roman" w:hAnsi="Times New Roman" w:cs="Times New Roman"/>
                <w:sz w:val="24"/>
                <w:szCs w:val="24"/>
              </w:rPr>
            </w:pPr>
            <w:r w:rsidRPr="00D573F9">
              <w:rPr>
                <w:rFonts w:ascii="Times New Roman" w:hAnsi="Times New Roman" w:cs="Times New Roman"/>
                <w:b/>
                <w:sz w:val="24"/>
                <w:szCs w:val="24"/>
              </w:rPr>
              <w:t xml:space="preserve"> </w:t>
            </w:r>
          </w:p>
        </w:tc>
      </w:tr>
      <w:tr w:rsidR="00D573F9" w:rsidRPr="00D573F9" w:rsidTr="00F9176E">
        <w:tblPrEx>
          <w:jc w:val="left"/>
        </w:tblPrEx>
        <w:tc>
          <w:tcPr>
            <w:tcW w:w="427" w:type="dxa"/>
          </w:tcPr>
          <w:p w:rsidR="00D573F9" w:rsidRPr="00047EDD" w:rsidRDefault="00D573F9" w:rsidP="00D573F9">
            <w:pPr>
              <w:rPr>
                <w:rFonts w:ascii="Times New Roman" w:hAnsi="Times New Roman" w:cs="Times New Roman"/>
                <w:sz w:val="24"/>
                <w:szCs w:val="24"/>
                <w:lang w:val="ru-RU"/>
              </w:rPr>
            </w:pPr>
            <w:r w:rsidRPr="00D573F9">
              <w:rPr>
                <w:rFonts w:ascii="Times New Roman" w:hAnsi="Times New Roman" w:cs="Times New Roman"/>
                <w:sz w:val="24"/>
                <w:szCs w:val="24"/>
              </w:rPr>
              <w:t>1</w:t>
            </w:r>
            <w:r w:rsidR="00047EDD">
              <w:rPr>
                <w:rFonts w:ascii="Times New Roman" w:hAnsi="Times New Roman" w:cs="Times New Roman"/>
                <w:sz w:val="24"/>
                <w:szCs w:val="24"/>
                <w:lang w:val="ru-RU"/>
              </w:rPr>
              <w:t>.</w:t>
            </w:r>
          </w:p>
        </w:tc>
        <w:tc>
          <w:tcPr>
            <w:tcW w:w="3126" w:type="dxa"/>
            <w:gridSpan w:val="3"/>
          </w:tcPr>
          <w:p w:rsidR="00D573F9" w:rsidRPr="00D573F9" w:rsidRDefault="00D573F9" w:rsidP="00D573F9">
            <w:pPr>
              <w:pStyle w:val="a3"/>
              <w:spacing w:after="0"/>
              <w:ind w:left="0"/>
              <w:jc w:val="both"/>
              <w:rPr>
                <w:rFonts w:ascii="Times New Roman" w:hAnsi="Times New Roman" w:cs="Times New Roman"/>
                <w:sz w:val="24"/>
                <w:szCs w:val="24"/>
              </w:rPr>
            </w:pPr>
            <w:r w:rsidRPr="00D573F9">
              <w:rPr>
                <w:rFonts w:ascii="Times New Roman" w:hAnsi="Times New Roman" w:cs="Times New Roman"/>
                <w:sz w:val="24"/>
                <w:szCs w:val="24"/>
              </w:rPr>
              <w:t>Ролу жана мааниси</w:t>
            </w:r>
          </w:p>
          <w:p w:rsidR="00D573F9" w:rsidRPr="00D573F9" w:rsidRDefault="00D573F9" w:rsidP="00D573F9">
            <w:pPr>
              <w:pStyle w:val="a3"/>
              <w:spacing w:after="0"/>
              <w:ind w:left="0"/>
              <w:jc w:val="both"/>
              <w:rPr>
                <w:rFonts w:ascii="Times New Roman" w:hAnsi="Times New Roman" w:cs="Times New Roman"/>
                <w:b/>
                <w:sz w:val="24"/>
                <w:szCs w:val="24"/>
              </w:rPr>
            </w:pPr>
          </w:p>
        </w:tc>
        <w:tc>
          <w:tcPr>
            <w:tcW w:w="10764" w:type="dxa"/>
            <w:gridSpan w:val="10"/>
          </w:tcPr>
          <w:p w:rsidR="00D573F9" w:rsidRPr="00D573F9" w:rsidRDefault="00D573F9" w:rsidP="00D573F9">
            <w:pPr>
              <w:rPr>
                <w:rFonts w:ascii="Times New Roman" w:hAnsi="Times New Roman" w:cs="Times New Roman"/>
                <w:sz w:val="24"/>
                <w:szCs w:val="24"/>
              </w:rPr>
            </w:pPr>
            <w:r w:rsidRPr="00D573F9">
              <w:rPr>
                <w:rFonts w:ascii="Times New Roman" w:hAnsi="Times New Roman" w:cs="Times New Roman"/>
                <w:sz w:val="24"/>
                <w:szCs w:val="24"/>
              </w:rPr>
              <w:t xml:space="preserve">Көрсөткүч жаштар арасында укук бузуулардын алдын алуу боюнча шаардын мэриясынын ишин баалоо үчүн колдонулат </w:t>
            </w:r>
          </w:p>
        </w:tc>
      </w:tr>
      <w:tr w:rsidR="00D573F9" w:rsidRPr="00D573F9" w:rsidTr="00F9176E">
        <w:tblPrEx>
          <w:jc w:val="left"/>
        </w:tblPrEx>
        <w:tc>
          <w:tcPr>
            <w:tcW w:w="427" w:type="dxa"/>
          </w:tcPr>
          <w:p w:rsidR="00D573F9" w:rsidRPr="00047EDD" w:rsidRDefault="00D573F9" w:rsidP="00D573F9">
            <w:pPr>
              <w:pStyle w:val="a3"/>
              <w:spacing w:after="0"/>
              <w:ind w:left="0"/>
              <w:jc w:val="both"/>
              <w:rPr>
                <w:rFonts w:ascii="Times New Roman" w:hAnsi="Times New Roman" w:cs="Times New Roman"/>
                <w:sz w:val="24"/>
                <w:szCs w:val="24"/>
                <w:lang w:val="ru-RU"/>
              </w:rPr>
            </w:pPr>
            <w:r w:rsidRPr="00D573F9">
              <w:rPr>
                <w:rFonts w:ascii="Times New Roman" w:hAnsi="Times New Roman" w:cs="Times New Roman"/>
                <w:sz w:val="24"/>
                <w:szCs w:val="24"/>
              </w:rPr>
              <w:t>2</w:t>
            </w:r>
            <w:r w:rsidR="00047EDD">
              <w:rPr>
                <w:rFonts w:ascii="Times New Roman" w:hAnsi="Times New Roman" w:cs="Times New Roman"/>
                <w:sz w:val="24"/>
                <w:szCs w:val="24"/>
                <w:lang w:val="ru-RU"/>
              </w:rPr>
              <w:t>.</w:t>
            </w:r>
          </w:p>
        </w:tc>
        <w:tc>
          <w:tcPr>
            <w:tcW w:w="3126" w:type="dxa"/>
            <w:gridSpan w:val="3"/>
          </w:tcPr>
          <w:p w:rsidR="00D573F9" w:rsidRPr="00D573F9" w:rsidRDefault="00D573F9" w:rsidP="00D573F9">
            <w:pPr>
              <w:pStyle w:val="a3"/>
              <w:spacing w:after="0"/>
              <w:ind w:left="0"/>
              <w:jc w:val="both"/>
              <w:rPr>
                <w:rFonts w:ascii="Times New Roman" w:hAnsi="Times New Roman" w:cs="Times New Roman"/>
                <w:sz w:val="24"/>
                <w:szCs w:val="24"/>
              </w:rPr>
            </w:pPr>
            <w:r w:rsidRPr="00D573F9">
              <w:rPr>
                <w:rFonts w:ascii="Times New Roman" w:hAnsi="Times New Roman" w:cs="Times New Roman"/>
                <w:sz w:val="24"/>
                <w:szCs w:val="24"/>
              </w:rPr>
              <w:t>Көрсөткүчтүн тиби</w:t>
            </w:r>
          </w:p>
        </w:tc>
        <w:tc>
          <w:tcPr>
            <w:tcW w:w="10764" w:type="dxa"/>
            <w:gridSpan w:val="10"/>
          </w:tcPr>
          <w:p w:rsidR="00D573F9" w:rsidRPr="00D573F9" w:rsidRDefault="00D573F9" w:rsidP="00D573F9">
            <w:pPr>
              <w:rPr>
                <w:rFonts w:ascii="Times New Roman" w:hAnsi="Times New Roman" w:cs="Times New Roman"/>
                <w:sz w:val="24"/>
                <w:szCs w:val="24"/>
              </w:rPr>
            </w:pPr>
            <w:r w:rsidRPr="00D573F9">
              <w:rPr>
                <w:rFonts w:ascii="Times New Roman" w:hAnsi="Times New Roman" w:cs="Times New Roman"/>
                <w:sz w:val="24"/>
                <w:szCs w:val="24"/>
              </w:rPr>
              <w:t>Объективдүү</w:t>
            </w:r>
          </w:p>
        </w:tc>
      </w:tr>
      <w:tr w:rsidR="00D573F9" w:rsidRPr="00D573F9" w:rsidTr="00F9176E">
        <w:tblPrEx>
          <w:jc w:val="left"/>
        </w:tblPrEx>
        <w:tc>
          <w:tcPr>
            <w:tcW w:w="427" w:type="dxa"/>
          </w:tcPr>
          <w:p w:rsidR="00D573F9" w:rsidRPr="00047EDD" w:rsidRDefault="00D573F9" w:rsidP="00D573F9">
            <w:pPr>
              <w:pStyle w:val="a3"/>
              <w:spacing w:after="0"/>
              <w:ind w:left="0"/>
              <w:jc w:val="both"/>
              <w:rPr>
                <w:rFonts w:ascii="Times New Roman" w:hAnsi="Times New Roman" w:cs="Times New Roman"/>
                <w:sz w:val="24"/>
                <w:szCs w:val="24"/>
                <w:lang w:val="ru-RU"/>
              </w:rPr>
            </w:pPr>
            <w:r w:rsidRPr="00D573F9">
              <w:rPr>
                <w:rFonts w:ascii="Times New Roman" w:hAnsi="Times New Roman" w:cs="Times New Roman"/>
                <w:sz w:val="24"/>
                <w:szCs w:val="24"/>
              </w:rPr>
              <w:t>3</w:t>
            </w:r>
            <w:r w:rsidR="00047EDD">
              <w:rPr>
                <w:rFonts w:ascii="Times New Roman" w:hAnsi="Times New Roman" w:cs="Times New Roman"/>
                <w:sz w:val="24"/>
                <w:szCs w:val="24"/>
                <w:lang w:val="ru-RU"/>
              </w:rPr>
              <w:t>.</w:t>
            </w:r>
          </w:p>
        </w:tc>
        <w:tc>
          <w:tcPr>
            <w:tcW w:w="3126" w:type="dxa"/>
            <w:gridSpan w:val="3"/>
          </w:tcPr>
          <w:p w:rsidR="00D573F9" w:rsidRPr="00D573F9" w:rsidRDefault="00D573F9" w:rsidP="00D573F9">
            <w:pPr>
              <w:pStyle w:val="a3"/>
              <w:spacing w:after="0"/>
              <w:ind w:left="0"/>
              <w:jc w:val="both"/>
              <w:rPr>
                <w:rFonts w:ascii="Times New Roman" w:hAnsi="Times New Roman" w:cs="Times New Roman"/>
                <w:sz w:val="24"/>
                <w:szCs w:val="24"/>
              </w:rPr>
            </w:pPr>
            <w:r w:rsidRPr="00D573F9">
              <w:rPr>
                <w:rFonts w:ascii="Times New Roman" w:hAnsi="Times New Roman" w:cs="Times New Roman"/>
                <w:sz w:val="24"/>
                <w:szCs w:val="24"/>
              </w:rPr>
              <w:t xml:space="preserve">Маалымат жыйноо боюнча нускама </w:t>
            </w:r>
          </w:p>
        </w:tc>
        <w:tc>
          <w:tcPr>
            <w:tcW w:w="10764" w:type="dxa"/>
            <w:gridSpan w:val="10"/>
          </w:tcPr>
          <w:p w:rsidR="00D573F9" w:rsidRPr="00D573F9" w:rsidRDefault="00D573F9" w:rsidP="00D573F9">
            <w:pPr>
              <w:pStyle w:val="a3"/>
              <w:spacing w:after="0"/>
              <w:ind w:left="0"/>
              <w:jc w:val="both"/>
              <w:rPr>
                <w:rFonts w:ascii="Times New Roman" w:hAnsi="Times New Roman" w:cs="Times New Roman"/>
                <w:sz w:val="24"/>
                <w:szCs w:val="24"/>
              </w:rPr>
            </w:pPr>
            <w:r w:rsidRPr="00D573F9">
              <w:rPr>
                <w:rFonts w:ascii="Times New Roman" w:hAnsi="Times New Roman" w:cs="Times New Roman"/>
                <w:sz w:val="24"/>
                <w:szCs w:val="24"/>
              </w:rPr>
              <w:t>План жана аткарылгандыгы тууралуу отчет</w:t>
            </w:r>
          </w:p>
        </w:tc>
      </w:tr>
      <w:tr w:rsidR="00D573F9" w:rsidRPr="00D573F9" w:rsidTr="00F9176E">
        <w:tblPrEx>
          <w:jc w:val="left"/>
        </w:tblPrEx>
        <w:tc>
          <w:tcPr>
            <w:tcW w:w="427" w:type="dxa"/>
          </w:tcPr>
          <w:p w:rsidR="00D573F9" w:rsidRPr="00047EDD" w:rsidRDefault="00D573F9" w:rsidP="00D573F9">
            <w:pPr>
              <w:pStyle w:val="a3"/>
              <w:spacing w:after="0"/>
              <w:ind w:left="0"/>
              <w:jc w:val="both"/>
              <w:rPr>
                <w:rFonts w:ascii="Times New Roman" w:hAnsi="Times New Roman" w:cs="Times New Roman"/>
                <w:sz w:val="24"/>
                <w:szCs w:val="24"/>
                <w:lang w:val="ru-RU"/>
              </w:rPr>
            </w:pPr>
            <w:r w:rsidRPr="00D573F9">
              <w:rPr>
                <w:rFonts w:ascii="Times New Roman" w:hAnsi="Times New Roman" w:cs="Times New Roman"/>
                <w:sz w:val="24"/>
                <w:szCs w:val="24"/>
              </w:rPr>
              <w:t>4</w:t>
            </w:r>
            <w:r w:rsidR="00047EDD">
              <w:rPr>
                <w:rFonts w:ascii="Times New Roman" w:hAnsi="Times New Roman" w:cs="Times New Roman"/>
                <w:sz w:val="24"/>
                <w:szCs w:val="24"/>
                <w:lang w:val="ru-RU"/>
              </w:rPr>
              <w:t>.</w:t>
            </w:r>
          </w:p>
        </w:tc>
        <w:tc>
          <w:tcPr>
            <w:tcW w:w="3126" w:type="dxa"/>
            <w:gridSpan w:val="3"/>
          </w:tcPr>
          <w:p w:rsidR="00D573F9" w:rsidRPr="00D573F9" w:rsidRDefault="00D573F9" w:rsidP="00D573F9">
            <w:pPr>
              <w:pStyle w:val="a3"/>
              <w:spacing w:after="0"/>
              <w:ind w:left="0"/>
              <w:jc w:val="both"/>
              <w:rPr>
                <w:rFonts w:ascii="Times New Roman" w:hAnsi="Times New Roman" w:cs="Times New Roman"/>
                <w:sz w:val="24"/>
                <w:szCs w:val="24"/>
              </w:rPr>
            </w:pPr>
            <w:r w:rsidRPr="00D573F9">
              <w:rPr>
                <w:rFonts w:ascii="Times New Roman" w:hAnsi="Times New Roman" w:cs="Times New Roman"/>
                <w:sz w:val="24"/>
                <w:szCs w:val="24"/>
              </w:rPr>
              <w:t>Аныктоо жана эсептөө</w:t>
            </w:r>
          </w:p>
        </w:tc>
        <w:tc>
          <w:tcPr>
            <w:tcW w:w="10764" w:type="dxa"/>
            <w:gridSpan w:val="10"/>
          </w:tcPr>
          <w:p w:rsidR="00D573F9" w:rsidRPr="00D573F9" w:rsidRDefault="00D573F9" w:rsidP="00D573F9">
            <w:pPr>
              <w:rPr>
                <w:rFonts w:ascii="Times New Roman" w:hAnsi="Times New Roman" w:cs="Times New Roman"/>
                <w:sz w:val="24"/>
                <w:szCs w:val="24"/>
              </w:rPr>
            </w:pPr>
            <w:r w:rsidRPr="00D573F9">
              <w:rPr>
                <w:rFonts w:ascii="Times New Roman" w:hAnsi="Times New Roman" w:cs="Times New Roman"/>
                <w:sz w:val="24"/>
                <w:szCs w:val="24"/>
              </w:rPr>
              <w:t>Баалар шкаласы: “пландын жана аткарылгандыгы тууралуу отчеттун болушу”</w:t>
            </w:r>
            <w:r w:rsidRPr="00D573F9">
              <w:rPr>
                <w:rFonts w:ascii="Times New Roman" w:hAnsi="Times New Roman" w:cs="Times New Roman"/>
                <w:sz w:val="24"/>
                <w:szCs w:val="24"/>
                <w:lang w:eastAsia="ru-RU"/>
              </w:rPr>
              <w:t xml:space="preserve">– </w:t>
            </w:r>
            <w:r w:rsidRPr="00D573F9">
              <w:rPr>
                <w:rFonts w:ascii="Times New Roman" w:hAnsi="Times New Roman" w:cs="Times New Roman"/>
                <w:sz w:val="24"/>
                <w:szCs w:val="24"/>
              </w:rPr>
              <w:t>5 упай, “жок</w:t>
            </w:r>
            <w:r w:rsidR="004F71BF">
              <w:rPr>
                <w:rFonts w:ascii="Times New Roman" w:hAnsi="Times New Roman" w:cs="Times New Roman"/>
                <w:sz w:val="24"/>
                <w:szCs w:val="24"/>
              </w:rPr>
              <w:t xml:space="preserve"> </w:t>
            </w:r>
            <w:r w:rsidRPr="00D573F9">
              <w:rPr>
                <w:rFonts w:ascii="Times New Roman" w:hAnsi="Times New Roman" w:cs="Times New Roman"/>
                <w:sz w:val="24"/>
                <w:szCs w:val="24"/>
              </w:rPr>
              <w:t>болсо</w:t>
            </w:r>
            <w:r w:rsidR="004F71BF" w:rsidRPr="00D573F9">
              <w:rPr>
                <w:rFonts w:ascii="Times New Roman" w:hAnsi="Times New Roman" w:cs="Times New Roman"/>
                <w:sz w:val="24"/>
                <w:szCs w:val="24"/>
              </w:rPr>
              <w:t xml:space="preserve">” </w:t>
            </w:r>
            <w:r w:rsidRPr="00D573F9">
              <w:rPr>
                <w:rFonts w:ascii="Times New Roman" w:hAnsi="Times New Roman" w:cs="Times New Roman"/>
                <w:sz w:val="24"/>
                <w:szCs w:val="24"/>
              </w:rPr>
              <w:t xml:space="preserve"> </w:t>
            </w:r>
            <w:r w:rsidRPr="00D573F9">
              <w:rPr>
                <w:rFonts w:ascii="Times New Roman" w:hAnsi="Times New Roman" w:cs="Times New Roman"/>
                <w:sz w:val="24"/>
                <w:szCs w:val="24"/>
                <w:lang w:eastAsia="ru-RU"/>
              </w:rPr>
              <w:t xml:space="preserve">– </w:t>
            </w:r>
            <w:r w:rsidRPr="00D573F9">
              <w:rPr>
                <w:rFonts w:ascii="Times New Roman" w:hAnsi="Times New Roman" w:cs="Times New Roman"/>
                <w:sz w:val="24"/>
                <w:szCs w:val="24"/>
              </w:rPr>
              <w:t xml:space="preserve">0 упай. </w:t>
            </w:r>
          </w:p>
          <w:p w:rsidR="00D573F9" w:rsidRPr="00D573F9" w:rsidRDefault="00460649" w:rsidP="00D573F9">
            <w:pPr>
              <w:rPr>
                <w:rFonts w:ascii="Times New Roman" w:hAnsi="Times New Roman" w:cs="Times New Roman"/>
                <w:sz w:val="24"/>
                <w:szCs w:val="24"/>
              </w:rPr>
            </w:pPr>
            <w:r>
              <w:rPr>
                <w:rFonts w:ascii="Times New Roman" w:hAnsi="Times New Roman" w:cs="Times New Roman"/>
                <w:sz w:val="24"/>
                <w:szCs w:val="24"/>
              </w:rPr>
              <w:t>Эселүүлүк</w:t>
            </w:r>
            <w:r w:rsidR="00D573F9" w:rsidRPr="00D573F9">
              <w:rPr>
                <w:rFonts w:ascii="Times New Roman" w:hAnsi="Times New Roman" w:cs="Times New Roman"/>
                <w:sz w:val="24"/>
                <w:szCs w:val="24"/>
              </w:rPr>
              <w:t xml:space="preserve"> коэффициенти</w:t>
            </w:r>
            <w:r w:rsidR="00D573F9" w:rsidRPr="00D573F9">
              <w:rPr>
                <w:rFonts w:ascii="Times New Roman" w:hAnsi="Times New Roman" w:cs="Times New Roman"/>
                <w:sz w:val="24"/>
                <w:szCs w:val="24"/>
                <w:lang w:eastAsia="ru-RU"/>
              </w:rPr>
              <w:t xml:space="preserve"> – </w:t>
            </w:r>
            <w:r w:rsidR="00D573F9" w:rsidRPr="00D573F9">
              <w:rPr>
                <w:rFonts w:ascii="Times New Roman" w:hAnsi="Times New Roman" w:cs="Times New Roman"/>
                <w:sz w:val="24"/>
                <w:szCs w:val="24"/>
              </w:rPr>
              <w:t>1/5</w:t>
            </w:r>
          </w:p>
        </w:tc>
      </w:tr>
      <w:tr w:rsidR="00D573F9" w:rsidRPr="00D573F9" w:rsidTr="00F9486E">
        <w:tblPrEx>
          <w:jc w:val="left"/>
        </w:tblPrEx>
        <w:tc>
          <w:tcPr>
            <w:tcW w:w="14317" w:type="dxa"/>
            <w:gridSpan w:val="14"/>
          </w:tcPr>
          <w:p w:rsidR="00F70745" w:rsidRDefault="00F70745" w:rsidP="00F70745">
            <w:pPr>
              <w:pStyle w:val="a3"/>
              <w:spacing w:after="0" w:line="240" w:lineRule="auto"/>
              <w:rPr>
                <w:rFonts w:ascii="Times New Roman" w:hAnsi="Times New Roman" w:cs="Times New Roman"/>
                <w:b/>
                <w:sz w:val="24"/>
                <w:szCs w:val="24"/>
              </w:rPr>
            </w:pPr>
          </w:p>
          <w:p w:rsidR="00F70745" w:rsidRDefault="00D573F9" w:rsidP="00D573F9">
            <w:pPr>
              <w:pStyle w:val="a3"/>
              <w:numPr>
                <w:ilvl w:val="0"/>
                <w:numId w:val="11"/>
              </w:numPr>
              <w:spacing w:after="0" w:line="240" w:lineRule="auto"/>
              <w:jc w:val="center"/>
              <w:rPr>
                <w:rFonts w:ascii="Times New Roman" w:hAnsi="Times New Roman" w:cs="Times New Roman"/>
                <w:b/>
                <w:sz w:val="24"/>
                <w:szCs w:val="24"/>
              </w:rPr>
            </w:pPr>
            <w:r w:rsidRPr="00D573F9">
              <w:rPr>
                <w:rFonts w:ascii="Times New Roman" w:hAnsi="Times New Roman" w:cs="Times New Roman"/>
                <w:b/>
                <w:sz w:val="24"/>
                <w:szCs w:val="24"/>
              </w:rPr>
              <w:t>Калкка, анын ичинде балдарга жана жаштарга консультативдик-укуктук жардам көрсөтүү жөнүндө бекитилген жобонун болушу</w:t>
            </w:r>
          </w:p>
          <w:p w:rsidR="00D573F9" w:rsidRPr="00D573F9" w:rsidRDefault="00D573F9" w:rsidP="00F70745">
            <w:pPr>
              <w:pStyle w:val="a3"/>
              <w:spacing w:after="0" w:line="240" w:lineRule="auto"/>
              <w:rPr>
                <w:rFonts w:ascii="Times New Roman" w:hAnsi="Times New Roman" w:cs="Times New Roman"/>
                <w:b/>
                <w:sz w:val="24"/>
                <w:szCs w:val="24"/>
              </w:rPr>
            </w:pPr>
          </w:p>
        </w:tc>
      </w:tr>
      <w:tr w:rsidR="00D573F9" w:rsidRPr="00D573F9" w:rsidTr="00F9176E">
        <w:tblPrEx>
          <w:jc w:val="left"/>
        </w:tblPrEx>
        <w:tc>
          <w:tcPr>
            <w:tcW w:w="427" w:type="dxa"/>
          </w:tcPr>
          <w:p w:rsidR="00D573F9" w:rsidRPr="00047EDD" w:rsidRDefault="00D573F9" w:rsidP="00D573F9">
            <w:pPr>
              <w:pStyle w:val="a3"/>
              <w:spacing w:after="0"/>
              <w:ind w:left="0"/>
              <w:jc w:val="both"/>
              <w:rPr>
                <w:rFonts w:ascii="Times New Roman" w:hAnsi="Times New Roman" w:cs="Times New Roman"/>
                <w:sz w:val="24"/>
                <w:szCs w:val="24"/>
                <w:lang w:val="ru-RU"/>
              </w:rPr>
            </w:pPr>
            <w:r w:rsidRPr="00D573F9">
              <w:rPr>
                <w:rFonts w:ascii="Times New Roman" w:hAnsi="Times New Roman" w:cs="Times New Roman"/>
                <w:sz w:val="24"/>
                <w:szCs w:val="24"/>
              </w:rPr>
              <w:t>1</w:t>
            </w:r>
            <w:r w:rsidR="00047EDD">
              <w:rPr>
                <w:rFonts w:ascii="Times New Roman" w:hAnsi="Times New Roman" w:cs="Times New Roman"/>
                <w:sz w:val="24"/>
                <w:szCs w:val="24"/>
                <w:lang w:val="ru-RU"/>
              </w:rPr>
              <w:t>.</w:t>
            </w:r>
          </w:p>
        </w:tc>
        <w:tc>
          <w:tcPr>
            <w:tcW w:w="3126" w:type="dxa"/>
            <w:gridSpan w:val="3"/>
          </w:tcPr>
          <w:p w:rsidR="00D573F9" w:rsidRPr="00D573F9" w:rsidRDefault="00D573F9" w:rsidP="00D573F9">
            <w:pPr>
              <w:pStyle w:val="a3"/>
              <w:spacing w:after="0"/>
              <w:ind w:left="0"/>
              <w:jc w:val="both"/>
              <w:rPr>
                <w:rFonts w:ascii="Times New Roman" w:hAnsi="Times New Roman" w:cs="Times New Roman"/>
                <w:sz w:val="24"/>
                <w:szCs w:val="24"/>
              </w:rPr>
            </w:pPr>
            <w:r w:rsidRPr="00D573F9">
              <w:rPr>
                <w:rFonts w:ascii="Times New Roman" w:hAnsi="Times New Roman" w:cs="Times New Roman"/>
                <w:sz w:val="24"/>
                <w:szCs w:val="24"/>
              </w:rPr>
              <w:t>Ролу жана мааниси</w:t>
            </w:r>
          </w:p>
          <w:p w:rsidR="00D573F9" w:rsidRPr="00D573F9" w:rsidRDefault="00D573F9" w:rsidP="00D573F9">
            <w:pPr>
              <w:pStyle w:val="a3"/>
              <w:spacing w:after="0"/>
              <w:ind w:left="0"/>
              <w:jc w:val="both"/>
              <w:rPr>
                <w:rFonts w:ascii="Times New Roman" w:hAnsi="Times New Roman" w:cs="Times New Roman"/>
                <w:b/>
                <w:sz w:val="24"/>
                <w:szCs w:val="24"/>
              </w:rPr>
            </w:pPr>
          </w:p>
        </w:tc>
        <w:tc>
          <w:tcPr>
            <w:tcW w:w="10764" w:type="dxa"/>
            <w:gridSpan w:val="10"/>
          </w:tcPr>
          <w:p w:rsidR="00D573F9" w:rsidRPr="00D573F9" w:rsidRDefault="00D573F9" w:rsidP="004F71BF">
            <w:pPr>
              <w:rPr>
                <w:rFonts w:ascii="Times New Roman" w:hAnsi="Times New Roman" w:cs="Times New Roman"/>
                <w:sz w:val="24"/>
                <w:szCs w:val="24"/>
              </w:rPr>
            </w:pPr>
            <w:r w:rsidRPr="00D573F9">
              <w:rPr>
                <w:rFonts w:ascii="Times New Roman" w:hAnsi="Times New Roman" w:cs="Times New Roman"/>
                <w:sz w:val="24"/>
                <w:szCs w:val="24"/>
              </w:rPr>
              <w:t>Көрсөткүч калкка, анын ичинде балдарга жана жаштарга консульта</w:t>
            </w:r>
            <w:r w:rsidR="004F71BF">
              <w:rPr>
                <w:rFonts w:ascii="Times New Roman" w:hAnsi="Times New Roman" w:cs="Times New Roman"/>
                <w:sz w:val="24"/>
                <w:szCs w:val="24"/>
              </w:rPr>
              <w:t>тивдик</w:t>
            </w:r>
            <w:r w:rsidRPr="00D573F9">
              <w:rPr>
                <w:rFonts w:ascii="Times New Roman" w:hAnsi="Times New Roman" w:cs="Times New Roman"/>
                <w:sz w:val="24"/>
                <w:szCs w:val="24"/>
              </w:rPr>
              <w:t xml:space="preserve">-укуктук жардам көрсөтүү боюнча механизмдерди түзүүдө шаардын мэриясынын ишин баалоо үчүн колдонулат </w:t>
            </w:r>
          </w:p>
        </w:tc>
      </w:tr>
      <w:tr w:rsidR="00D573F9" w:rsidRPr="00D573F9" w:rsidTr="00F9176E">
        <w:tblPrEx>
          <w:jc w:val="left"/>
        </w:tblPrEx>
        <w:tc>
          <w:tcPr>
            <w:tcW w:w="427" w:type="dxa"/>
          </w:tcPr>
          <w:p w:rsidR="00D573F9" w:rsidRPr="00047EDD" w:rsidRDefault="00D573F9" w:rsidP="00D573F9">
            <w:pPr>
              <w:pStyle w:val="a3"/>
              <w:spacing w:after="0"/>
              <w:ind w:left="0"/>
              <w:jc w:val="both"/>
              <w:rPr>
                <w:rFonts w:ascii="Times New Roman" w:hAnsi="Times New Roman" w:cs="Times New Roman"/>
                <w:sz w:val="24"/>
                <w:szCs w:val="24"/>
                <w:lang w:val="ru-RU"/>
              </w:rPr>
            </w:pPr>
            <w:r w:rsidRPr="00D573F9">
              <w:rPr>
                <w:rFonts w:ascii="Times New Roman" w:hAnsi="Times New Roman" w:cs="Times New Roman"/>
                <w:sz w:val="24"/>
                <w:szCs w:val="24"/>
              </w:rPr>
              <w:t>2</w:t>
            </w:r>
            <w:r w:rsidR="00047EDD">
              <w:rPr>
                <w:rFonts w:ascii="Times New Roman" w:hAnsi="Times New Roman" w:cs="Times New Roman"/>
                <w:sz w:val="24"/>
                <w:szCs w:val="24"/>
                <w:lang w:val="ru-RU"/>
              </w:rPr>
              <w:t>.</w:t>
            </w:r>
          </w:p>
        </w:tc>
        <w:tc>
          <w:tcPr>
            <w:tcW w:w="3126" w:type="dxa"/>
            <w:gridSpan w:val="3"/>
          </w:tcPr>
          <w:p w:rsidR="00D573F9" w:rsidRPr="00D573F9" w:rsidRDefault="00D573F9" w:rsidP="00D573F9">
            <w:pPr>
              <w:pStyle w:val="a3"/>
              <w:spacing w:after="0"/>
              <w:ind w:left="0"/>
              <w:jc w:val="both"/>
              <w:rPr>
                <w:rFonts w:ascii="Times New Roman" w:hAnsi="Times New Roman" w:cs="Times New Roman"/>
                <w:sz w:val="24"/>
                <w:szCs w:val="24"/>
              </w:rPr>
            </w:pPr>
            <w:r w:rsidRPr="00D573F9">
              <w:rPr>
                <w:rFonts w:ascii="Times New Roman" w:hAnsi="Times New Roman" w:cs="Times New Roman"/>
                <w:sz w:val="24"/>
                <w:szCs w:val="24"/>
              </w:rPr>
              <w:t>Көрсөткүчтүн тиби</w:t>
            </w:r>
          </w:p>
        </w:tc>
        <w:tc>
          <w:tcPr>
            <w:tcW w:w="10764" w:type="dxa"/>
            <w:gridSpan w:val="10"/>
          </w:tcPr>
          <w:p w:rsidR="00D573F9" w:rsidRPr="00D573F9" w:rsidRDefault="00D573F9" w:rsidP="00D573F9">
            <w:pPr>
              <w:rPr>
                <w:rFonts w:ascii="Times New Roman" w:hAnsi="Times New Roman" w:cs="Times New Roman"/>
                <w:sz w:val="24"/>
                <w:szCs w:val="24"/>
              </w:rPr>
            </w:pPr>
            <w:r w:rsidRPr="00D573F9">
              <w:rPr>
                <w:rFonts w:ascii="Times New Roman" w:hAnsi="Times New Roman" w:cs="Times New Roman"/>
                <w:sz w:val="24"/>
                <w:szCs w:val="24"/>
              </w:rPr>
              <w:t>Объективдүү</w:t>
            </w:r>
          </w:p>
        </w:tc>
      </w:tr>
      <w:tr w:rsidR="00D573F9" w:rsidRPr="00D573F9" w:rsidTr="00F9176E">
        <w:tblPrEx>
          <w:jc w:val="left"/>
        </w:tblPrEx>
        <w:tc>
          <w:tcPr>
            <w:tcW w:w="427" w:type="dxa"/>
          </w:tcPr>
          <w:p w:rsidR="00D573F9" w:rsidRPr="00047EDD" w:rsidRDefault="00D573F9" w:rsidP="00D573F9">
            <w:pPr>
              <w:pStyle w:val="a3"/>
              <w:spacing w:after="0"/>
              <w:ind w:left="0"/>
              <w:jc w:val="both"/>
              <w:rPr>
                <w:rFonts w:ascii="Times New Roman" w:hAnsi="Times New Roman" w:cs="Times New Roman"/>
                <w:sz w:val="24"/>
                <w:szCs w:val="24"/>
                <w:lang w:val="ru-RU"/>
              </w:rPr>
            </w:pPr>
            <w:r w:rsidRPr="00D573F9">
              <w:rPr>
                <w:rFonts w:ascii="Times New Roman" w:hAnsi="Times New Roman" w:cs="Times New Roman"/>
                <w:sz w:val="24"/>
                <w:szCs w:val="24"/>
              </w:rPr>
              <w:t>3</w:t>
            </w:r>
            <w:r w:rsidR="00047EDD">
              <w:rPr>
                <w:rFonts w:ascii="Times New Roman" w:hAnsi="Times New Roman" w:cs="Times New Roman"/>
                <w:sz w:val="24"/>
                <w:szCs w:val="24"/>
                <w:lang w:val="ru-RU"/>
              </w:rPr>
              <w:t>.</w:t>
            </w:r>
          </w:p>
        </w:tc>
        <w:tc>
          <w:tcPr>
            <w:tcW w:w="3126" w:type="dxa"/>
            <w:gridSpan w:val="3"/>
          </w:tcPr>
          <w:p w:rsidR="00D573F9" w:rsidRPr="00D573F9" w:rsidRDefault="00D573F9" w:rsidP="00D573F9">
            <w:pPr>
              <w:pStyle w:val="a3"/>
              <w:spacing w:after="0"/>
              <w:ind w:left="0"/>
              <w:jc w:val="both"/>
              <w:rPr>
                <w:rFonts w:ascii="Times New Roman" w:hAnsi="Times New Roman" w:cs="Times New Roman"/>
                <w:sz w:val="24"/>
                <w:szCs w:val="24"/>
              </w:rPr>
            </w:pPr>
            <w:r w:rsidRPr="00D573F9">
              <w:rPr>
                <w:rFonts w:ascii="Times New Roman" w:hAnsi="Times New Roman" w:cs="Times New Roman"/>
                <w:sz w:val="24"/>
                <w:szCs w:val="24"/>
              </w:rPr>
              <w:t xml:space="preserve">Маалымат жыйноо боюнча нускама </w:t>
            </w:r>
          </w:p>
        </w:tc>
        <w:tc>
          <w:tcPr>
            <w:tcW w:w="10764" w:type="dxa"/>
            <w:gridSpan w:val="10"/>
          </w:tcPr>
          <w:p w:rsidR="00D573F9" w:rsidRPr="00D573F9" w:rsidRDefault="00D573F9" w:rsidP="004F71BF">
            <w:pPr>
              <w:pStyle w:val="a3"/>
              <w:spacing w:after="0"/>
              <w:ind w:left="0"/>
              <w:jc w:val="both"/>
              <w:rPr>
                <w:rFonts w:ascii="Times New Roman" w:hAnsi="Times New Roman" w:cs="Times New Roman"/>
                <w:sz w:val="24"/>
                <w:szCs w:val="24"/>
              </w:rPr>
            </w:pPr>
            <w:r w:rsidRPr="00D573F9">
              <w:rPr>
                <w:rFonts w:ascii="Times New Roman" w:hAnsi="Times New Roman" w:cs="Times New Roman"/>
                <w:sz w:val="24"/>
                <w:szCs w:val="24"/>
              </w:rPr>
              <w:t>Жобону бекитүү жөнүндө шаардын мэриясынын чечиминин көчүрмөсү, калкка, анын ичинде балдарга жана жаштарга консульта</w:t>
            </w:r>
            <w:r w:rsidR="004F71BF">
              <w:rPr>
                <w:rFonts w:ascii="Times New Roman" w:hAnsi="Times New Roman" w:cs="Times New Roman"/>
                <w:sz w:val="24"/>
                <w:szCs w:val="24"/>
              </w:rPr>
              <w:t>тивдик</w:t>
            </w:r>
            <w:r w:rsidRPr="00D573F9">
              <w:rPr>
                <w:rFonts w:ascii="Times New Roman" w:hAnsi="Times New Roman" w:cs="Times New Roman"/>
                <w:sz w:val="24"/>
                <w:szCs w:val="24"/>
              </w:rPr>
              <w:t xml:space="preserve">-укуктук жардам көрсөтүлгөндүгү тууралуу маалымат </w:t>
            </w:r>
          </w:p>
        </w:tc>
      </w:tr>
      <w:tr w:rsidR="00D573F9" w:rsidRPr="00D573F9" w:rsidTr="00F9176E">
        <w:tblPrEx>
          <w:jc w:val="left"/>
        </w:tblPrEx>
        <w:tc>
          <w:tcPr>
            <w:tcW w:w="427" w:type="dxa"/>
          </w:tcPr>
          <w:p w:rsidR="00D573F9" w:rsidRPr="00047EDD" w:rsidRDefault="00D573F9" w:rsidP="00D573F9">
            <w:pPr>
              <w:pStyle w:val="a3"/>
              <w:spacing w:after="0"/>
              <w:ind w:left="0"/>
              <w:jc w:val="both"/>
              <w:rPr>
                <w:rFonts w:ascii="Times New Roman" w:hAnsi="Times New Roman" w:cs="Times New Roman"/>
                <w:sz w:val="24"/>
                <w:szCs w:val="24"/>
                <w:lang w:val="ru-RU"/>
              </w:rPr>
            </w:pPr>
            <w:r w:rsidRPr="00D573F9">
              <w:rPr>
                <w:rFonts w:ascii="Times New Roman" w:hAnsi="Times New Roman" w:cs="Times New Roman"/>
                <w:sz w:val="24"/>
                <w:szCs w:val="24"/>
              </w:rPr>
              <w:t>4</w:t>
            </w:r>
            <w:r w:rsidR="00047EDD">
              <w:rPr>
                <w:rFonts w:ascii="Times New Roman" w:hAnsi="Times New Roman" w:cs="Times New Roman"/>
                <w:sz w:val="24"/>
                <w:szCs w:val="24"/>
                <w:lang w:val="ru-RU"/>
              </w:rPr>
              <w:t>.</w:t>
            </w:r>
          </w:p>
        </w:tc>
        <w:tc>
          <w:tcPr>
            <w:tcW w:w="3126" w:type="dxa"/>
            <w:gridSpan w:val="3"/>
          </w:tcPr>
          <w:p w:rsidR="00D573F9" w:rsidRPr="00D573F9" w:rsidRDefault="00D573F9" w:rsidP="00D573F9">
            <w:pPr>
              <w:pStyle w:val="a3"/>
              <w:spacing w:after="0"/>
              <w:ind w:left="0"/>
              <w:jc w:val="both"/>
              <w:rPr>
                <w:rFonts w:ascii="Times New Roman" w:hAnsi="Times New Roman" w:cs="Times New Roman"/>
                <w:sz w:val="24"/>
                <w:szCs w:val="24"/>
              </w:rPr>
            </w:pPr>
            <w:r w:rsidRPr="00D573F9">
              <w:rPr>
                <w:rFonts w:ascii="Times New Roman" w:hAnsi="Times New Roman" w:cs="Times New Roman"/>
                <w:sz w:val="24"/>
                <w:szCs w:val="24"/>
              </w:rPr>
              <w:t>Аныктоо жана эсептөө</w:t>
            </w:r>
          </w:p>
        </w:tc>
        <w:tc>
          <w:tcPr>
            <w:tcW w:w="10764" w:type="dxa"/>
            <w:gridSpan w:val="10"/>
          </w:tcPr>
          <w:p w:rsidR="00D573F9" w:rsidRPr="00D573F9" w:rsidRDefault="00D573F9" w:rsidP="00D573F9">
            <w:pPr>
              <w:rPr>
                <w:rFonts w:ascii="Times New Roman" w:hAnsi="Times New Roman" w:cs="Times New Roman"/>
                <w:sz w:val="24"/>
                <w:szCs w:val="24"/>
              </w:rPr>
            </w:pPr>
            <w:r w:rsidRPr="00D573F9">
              <w:rPr>
                <w:rFonts w:ascii="Times New Roman" w:hAnsi="Times New Roman" w:cs="Times New Roman"/>
                <w:sz w:val="24"/>
                <w:szCs w:val="24"/>
              </w:rPr>
              <w:t>Баалар шкаласы: “бекитилген жобонун көчүрмөсүнүн, консульта</w:t>
            </w:r>
            <w:r w:rsidR="004F71BF">
              <w:rPr>
                <w:rFonts w:ascii="Times New Roman" w:hAnsi="Times New Roman" w:cs="Times New Roman"/>
                <w:sz w:val="24"/>
                <w:szCs w:val="24"/>
              </w:rPr>
              <w:t>тивдик</w:t>
            </w:r>
            <w:r w:rsidRPr="00D573F9">
              <w:rPr>
                <w:rFonts w:ascii="Times New Roman" w:hAnsi="Times New Roman" w:cs="Times New Roman"/>
                <w:sz w:val="24"/>
                <w:szCs w:val="24"/>
              </w:rPr>
              <w:t xml:space="preserve">-укуктук жардам көрсөтүлгөндүгү тууралуу маалыматтын болушу” </w:t>
            </w:r>
            <w:r w:rsidRPr="00D573F9">
              <w:rPr>
                <w:rFonts w:ascii="Times New Roman" w:hAnsi="Times New Roman" w:cs="Times New Roman"/>
                <w:sz w:val="24"/>
                <w:szCs w:val="24"/>
                <w:lang w:eastAsia="ru-RU"/>
              </w:rPr>
              <w:t xml:space="preserve">– </w:t>
            </w:r>
            <w:r w:rsidRPr="00D573F9">
              <w:rPr>
                <w:rFonts w:ascii="Times New Roman" w:hAnsi="Times New Roman" w:cs="Times New Roman"/>
                <w:sz w:val="24"/>
                <w:szCs w:val="24"/>
              </w:rPr>
              <w:t>5 упай, “жок болсо</w:t>
            </w:r>
            <w:r w:rsidR="004F71BF" w:rsidRPr="00D573F9">
              <w:rPr>
                <w:rFonts w:ascii="Times New Roman" w:hAnsi="Times New Roman" w:cs="Times New Roman"/>
                <w:sz w:val="24"/>
                <w:szCs w:val="24"/>
              </w:rPr>
              <w:t>”</w:t>
            </w:r>
            <w:r w:rsidRPr="00D573F9">
              <w:rPr>
                <w:rFonts w:ascii="Times New Roman" w:hAnsi="Times New Roman" w:cs="Times New Roman"/>
                <w:sz w:val="24"/>
                <w:szCs w:val="24"/>
              </w:rPr>
              <w:t xml:space="preserve"> </w:t>
            </w:r>
            <w:r w:rsidRPr="00D573F9">
              <w:rPr>
                <w:rFonts w:ascii="Times New Roman" w:hAnsi="Times New Roman" w:cs="Times New Roman"/>
                <w:sz w:val="24"/>
                <w:szCs w:val="24"/>
                <w:lang w:eastAsia="ru-RU"/>
              </w:rPr>
              <w:t xml:space="preserve">– </w:t>
            </w:r>
            <w:r w:rsidRPr="00D573F9">
              <w:rPr>
                <w:rFonts w:ascii="Times New Roman" w:hAnsi="Times New Roman" w:cs="Times New Roman"/>
                <w:sz w:val="24"/>
                <w:szCs w:val="24"/>
              </w:rPr>
              <w:t>0 упай.</w:t>
            </w:r>
          </w:p>
          <w:p w:rsidR="00D573F9" w:rsidRPr="00D573F9" w:rsidRDefault="00460649" w:rsidP="00D573F9">
            <w:pPr>
              <w:rPr>
                <w:rFonts w:ascii="Times New Roman" w:hAnsi="Times New Roman" w:cs="Times New Roman"/>
                <w:sz w:val="24"/>
                <w:szCs w:val="24"/>
              </w:rPr>
            </w:pPr>
            <w:r>
              <w:rPr>
                <w:rFonts w:ascii="Times New Roman" w:hAnsi="Times New Roman" w:cs="Times New Roman"/>
                <w:sz w:val="24"/>
                <w:szCs w:val="24"/>
              </w:rPr>
              <w:t>Эселүүлүк</w:t>
            </w:r>
            <w:r w:rsidR="00D573F9" w:rsidRPr="00D573F9">
              <w:rPr>
                <w:rFonts w:ascii="Times New Roman" w:hAnsi="Times New Roman" w:cs="Times New Roman"/>
                <w:sz w:val="24"/>
                <w:szCs w:val="24"/>
              </w:rPr>
              <w:t xml:space="preserve"> коэффициенти</w:t>
            </w:r>
            <w:r w:rsidR="00D573F9" w:rsidRPr="00D573F9">
              <w:rPr>
                <w:rFonts w:ascii="Times New Roman" w:hAnsi="Times New Roman" w:cs="Times New Roman"/>
                <w:sz w:val="24"/>
                <w:szCs w:val="24"/>
                <w:lang w:eastAsia="ru-RU"/>
              </w:rPr>
              <w:t xml:space="preserve"> – </w:t>
            </w:r>
            <w:r w:rsidR="00D573F9" w:rsidRPr="00D573F9">
              <w:rPr>
                <w:rFonts w:ascii="Times New Roman" w:hAnsi="Times New Roman" w:cs="Times New Roman"/>
                <w:sz w:val="24"/>
                <w:szCs w:val="24"/>
              </w:rPr>
              <w:t>1/5</w:t>
            </w:r>
          </w:p>
        </w:tc>
      </w:tr>
      <w:tr w:rsidR="00D573F9" w:rsidRPr="00D573F9" w:rsidTr="00F9486E">
        <w:tblPrEx>
          <w:jc w:val="left"/>
        </w:tblPrEx>
        <w:tc>
          <w:tcPr>
            <w:tcW w:w="14317" w:type="dxa"/>
            <w:gridSpan w:val="14"/>
          </w:tcPr>
          <w:p w:rsidR="00F70745" w:rsidRDefault="00F70745" w:rsidP="00F70745">
            <w:pPr>
              <w:pStyle w:val="a3"/>
              <w:spacing w:after="0" w:line="240" w:lineRule="auto"/>
              <w:rPr>
                <w:rFonts w:ascii="Times New Roman" w:hAnsi="Times New Roman" w:cs="Times New Roman"/>
                <w:b/>
                <w:sz w:val="24"/>
                <w:szCs w:val="24"/>
              </w:rPr>
            </w:pPr>
          </w:p>
          <w:p w:rsidR="00F70745" w:rsidRDefault="00D573F9" w:rsidP="00D573F9">
            <w:pPr>
              <w:pStyle w:val="a3"/>
              <w:numPr>
                <w:ilvl w:val="0"/>
                <w:numId w:val="11"/>
              </w:numPr>
              <w:spacing w:after="0" w:line="240" w:lineRule="auto"/>
              <w:jc w:val="center"/>
              <w:rPr>
                <w:rFonts w:ascii="Times New Roman" w:hAnsi="Times New Roman" w:cs="Times New Roman"/>
                <w:b/>
                <w:sz w:val="24"/>
                <w:szCs w:val="24"/>
              </w:rPr>
            </w:pPr>
            <w:r w:rsidRPr="00D573F9">
              <w:rPr>
                <w:rFonts w:ascii="Times New Roman" w:hAnsi="Times New Roman" w:cs="Times New Roman"/>
                <w:b/>
                <w:sz w:val="24"/>
                <w:szCs w:val="24"/>
              </w:rPr>
              <w:t>Жаштардын (14-28 жаштагы) шаарда коопсуздукту сезүүсүнүн деңгээли</w:t>
            </w:r>
          </w:p>
          <w:p w:rsidR="00D573F9" w:rsidRPr="00D573F9" w:rsidRDefault="00D573F9" w:rsidP="00F70745">
            <w:pPr>
              <w:pStyle w:val="a3"/>
              <w:spacing w:after="0" w:line="240" w:lineRule="auto"/>
              <w:rPr>
                <w:rFonts w:ascii="Times New Roman" w:hAnsi="Times New Roman" w:cs="Times New Roman"/>
                <w:b/>
                <w:sz w:val="24"/>
                <w:szCs w:val="24"/>
              </w:rPr>
            </w:pPr>
            <w:r w:rsidRPr="00D573F9">
              <w:rPr>
                <w:rFonts w:ascii="Times New Roman" w:hAnsi="Times New Roman" w:cs="Times New Roman"/>
                <w:sz w:val="24"/>
                <w:szCs w:val="24"/>
              </w:rPr>
              <w:t xml:space="preserve">  </w:t>
            </w:r>
          </w:p>
        </w:tc>
      </w:tr>
      <w:tr w:rsidR="00D573F9" w:rsidRPr="00D573F9" w:rsidTr="00F9176E">
        <w:tblPrEx>
          <w:jc w:val="left"/>
        </w:tblPrEx>
        <w:tc>
          <w:tcPr>
            <w:tcW w:w="427" w:type="dxa"/>
          </w:tcPr>
          <w:p w:rsidR="00D573F9" w:rsidRPr="00047EDD" w:rsidRDefault="00D573F9" w:rsidP="00D573F9">
            <w:pPr>
              <w:pStyle w:val="a3"/>
              <w:spacing w:after="0"/>
              <w:ind w:left="0"/>
              <w:jc w:val="both"/>
              <w:rPr>
                <w:rFonts w:ascii="Times New Roman" w:hAnsi="Times New Roman" w:cs="Times New Roman"/>
                <w:sz w:val="24"/>
                <w:szCs w:val="24"/>
                <w:lang w:val="ru-RU"/>
              </w:rPr>
            </w:pPr>
            <w:r w:rsidRPr="00D573F9">
              <w:rPr>
                <w:rFonts w:ascii="Times New Roman" w:hAnsi="Times New Roman" w:cs="Times New Roman"/>
                <w:sz w:val="24"/>
                <w:szCs w:val="24"/>
              </w:rPr>
              <w:t>1</w:t>
            </w:r>
            <w:r w:rsidR="00047EDD">
              <w:rPr>
                <w:rFonts w:ascii="Times New Roman" w:hAnsi="Times New Roman" w:cs="Times New Roman"/>
                <w:sz w:val="24"/>
                <w:szCs w:val="24"/>
                <w:lang w:val="ru-RU"/>
              </w:rPr>
              <w:t>.</w:t>
            </w:r>
          </w:p>
        </w:tc>
        <w:tc>
          <w:tcPr>
            <w:tcW w:w="3126" w:type="dxa"/>
            <w:gridSpan w:val="3"/>
          </w:tcPr>
          <w:p w:rsidR="00D573F9" w:rsidRPr="00D573F9" w:rsidRDefault="00D573F9" w:rsidP="00D573F9">
            <w:pPr>
              <w:pStyle w:val="a3"/>
              <w:spacing w:after="0"/>
              <w:ind w:left="0"/>
              <w:jc w:val="both"/>
              <w:rPr>
                <w:rFonts w:ascii="Times New Roman" w:hAnsi="Times New Roman" w:cs="Times New Roman"/>
                <w:sz w:val="24"/>
                <w:szCs w:val="24"/>
              </w:rPr>
            </w:pPr>
            <w:r w:rsidRPr="00D573F9">
              <w:rPr>
                <w:rFonts w:ascii="Times New Roman" w:hAnsi="Times New Roman" w:cs="Times New Roman"/>
                <w:sz w:val="24"/>
                <w:szCs w:val="24"/>
              </w:rPr>
              <w:t>Ролу жана мааниси</w:t>
            </w:r>
          </w:p>
          <w:p w:rsidR="00D573F9" w:rsidRPr="00D573F9" w:rsidRDefault="00D573F9" w:rsidP="00D573F9">
            <w:pPr>
              <w:pStyle w:val="a3"/>
              <w:spacing w:after="0"/>
              <w:ind w:left="0"/>
              <w:jc w:val="both"/>
              <w:rPr>
                <w:rFonts w:ascii="Times New Roman" w:hAnsi="Times New Roman" w:cs="Times New Roman"/>
                <w:b/>
                <w:sz w:val="24"/>
                <w:szCs w:val="24"/>
              </w:rPr>
            </w:pPr>
          </w:p>
        </w:tc>
        <w:tc>
          <w:tcPr>
            <w:tcW w:w="10764" w:type="dxa"/>
            <w:gridSpan w:val="10"/>
          </w:tcPr>
          <w:p w:rsidR="00D573F9" w:rsidRPr="00D573F9" w:rsidRDefault="00D573F9" w:rsidP="00D573F9">
            <w:pPr>
              <w:rPr>
                <w:rFonts w:ascii="Times New Roman" w:hAnsi="Times New Roman" w:cs="Times New Roman"/>
                <w:sz w:val="24"/>
                <w:szCs w:val="24"/>
              </w:rPr>
            </w:pPr>
            <w:r w:rsidRPr="00D573F9">
              <w:rPr>
                <w:rFonts w:ascii="Times New Roman" w:hAnsi="Times New Roman" w:cs="Times New Roman"/>
                <w:sz w:val="24"/>
                <w:szCs w:val="24"/>
              </w:rPr>
              <w:t xml:space="preserve">Көрсөткүч жаштар үчүн коопсуз чөйрөнү түзүү боюнча мэриянын ишин баалоо үчүн колдонулат. Сурамжылоо жаштар (14-28 жаштагы) арасында жүргүзүлөт </w:t>
            </w:r>
          </w:p>
        </w:tc>
      </w:tr>
      <w:tr w:rsidR="00D573F9" w:rsidRPr="00D573F9" w:rsidTr="00F9176E">
        <w:tblPrEx>
          <w:jc w:val="left"/>
        </w:tblPrEx>
        <w:tc>
          <w:tcPr>
            <w:tcW w:w="427" w:type="dxa"/>
          </w:tcPr>
          <w:p w:rsidR="00D573F9" w:rsidRPr="00047EDD" w:rsidRDefault="00D573F9" w:rsidP="00D573F9">
            <w:pPr>
              <w:pStyle w:val="a3"/>
              <w:spacing w:after="0"/>
              <w:ind w:left="0"/>
              <w:jc w:val="both"/>
              <w:rPr>
                <w:rFonts w:ascii="Times New Roman" w:hAnsi="Times New Roman" w:cs="Times New Roman"/>
                <w:sz w:val="24"/>
                <w:szCs w:val="24"/>
                <w:lang w:val="ru-RU"/>
              </w:rPr>
            </w:pPr>
            <w:r w:rsidRPr="00D573F9">
              <w:rPr>
                <w:rFonts w:ascii="Times New Roman" w:hAnsi="Times New Roman" w:cs="Times New Roman"/>
                <w:sz w:val="24"/>
                <w:szCs w:val="24"/>
              </w:rPr>
              <w:t>2</w:t>
            </w:r>
            <w:r w:rsidR="00047EDD">
              <w:rPr>
                <w:rFonts w:ascii="Times New Roman" w:hAnsi="Times New Roman" w:cs="Times New Roman"/>
                <w:sz w:val="24"/>
                <w:szCs w:val="24"/>
                <w:lang w:val="ru-RU"/>
              </w:rPr>
              <w:t>.</w:t>
            </w:r>
          </w:p>
        </w:tc>
        <w:tc>
          <w:tcPr>
            <w:tcW w:w="3126" w:type="dxa"/>
            <w:gridSpan w:val="3"/>
          </w:tcPr>
          <w:p w:rsidR="00D573F9" w:rsidRPr="00D573F9" w:rsidRDefault="00D573F9" w:rsidP="00D573F9">
            <w:pPr>
              <w:pStyle w:val="a3"/>
              <w:spacing w:after="0"/>
              <w:ind w:left="0"/>
              <w:jc w:val="both"/>
              <w:rPr>
                <w:rFonts w:ascii="Times New Roman" w:hAnsi="Times New Roman" w:cs="Times New Roman"/>
                <w:sz w:val="24"/>
                <w:szCs w:val="24"/>
              </w:rPr>
            </w:pPr>
            <w:r w:rsidRPr="00D573F9">
              <w:rPr>
                <w:rFonts w:ascii="Times New Roman" w:hAnsi="Times New Roman" w:cs="Times New Roman"/>
                <w:sz w:val="24"/>
                <w:szCs w:val="24"/>
              </w:rPr>
              <w:t>Көрсөткүчтүн тиби</w:t>
            </w:r>
          </w:p>
        </w:tc>
        <w:tc>
          <w:tcPr>
            <w:tcW w:w="10764" w:type="dxa"/>
            <w:gridSpan w:val="10"/>
          </w:tcPr>
          <w:p w:rsidR="00D573F9" w:rsidRPr="00D573F9" w:rsidRDefault="00D573F9" w:rsidP="00D573F9">
            <w:pPr>
              <w:rPr>
                <w:rFonts w:ascii="Times New Roman" w:hAnsi="Times New Roman" w:cs="Times New Roman"/>
                <w:sz w:val="24"/>
                <w:szCs w:val="24"/>
              </w:rPr>
            </w:pPr>
            <w:r w:rsidRPr="00D573F9">
              <w:rPr>
                <w:rFonts w:ascii="Times New Roman" w:hAnsi="Times New Roman" w:cs="Times New Roman"/>
                <w:sz w:val="24"/>
                <w:szCs w:val="24"/>
              </w:rPr>
              <w:t>Субъективдүү</w:t>
            </w:r>
          </w:p>
        </w:tc>
      </w:tr>
      <w:tr w:rsidR="00D573F9" w:rsidRPr="00D573F9" w:rsidTr="00F9176E">
        <w:tblPrEx>
          <w:jc w:val="left"/>
        </w:tblPrEx>
        <w:tc>
          <w:tcPr>
            <w:tcW w:w="427" w:type="dxa"/>
          </w:tcPr>
          <w:p w:rsidR="00D573F9" w:rsidRPr="00047EDD" w:rsidRDefault="00D573F9" w:rsidP="00D573F9">
            <w:pPr>
              <w:pStyle w:val="a3"/>
              <w:spacing w:after="0"/>
              <w:ind w:left="0"/>
              <w:jc w:val="both"/>
              <w:rPr>
                <w:rFonts w:ascii="Times New Roman" w:hAnsi="Times New Roman" w:cs="Times New Roman"/>
                <w:sz w:val="24"/>
                <w:szCs w:val="24"/>
                <w:lang w:val="ru-RU"/>
              </w:rPr>
            </w:pPr>
            <w:r w:rsidRPr="00D573F9">
              <w:rPr>
                <w:rFonts w:ascii="Times New Roman" w:hAnsi="Times New Roman" w:cs="Times New Roman"/>
                <w:sz w:val="24"/>
                <w:szCs w:val="24"/>
              </w:rPr>
              <w:t>3</w:t>
            </w:r>
            <w:r w:rsidR="00047EDD">
              <w:rPr>
                <w:rFonts w:ascii="Times New Roman" w:hAnsi="Times New Roman" w:cs="Times New Roman"/>
                <w:sz w:val="24"/>
                <w:szCs w:val="24"/>
                <w:lang w:val="ru-RU"/>
              </w:rPr>
              <w:t>.</w:t>
            </w:r>
          </w:p>
        </w:tc>
        <w:tc>
          <w:tcPr>
            <w:tcW w:w="3126" w:type="dxa"/>
            <w:gridSpan w:val="3"/>
          </w:tcPr>
          <w:p w:rsidR="00D573F9" w:rsidRPr="00D573F9" w:rsidRDefault="00D573F9" w:rsidP="00D573F9">
            <w:pPr>
              <w:pStyle w:val="a3"/>
              <w:spacing w:after="0"/>
              <w:ind w:left="0"/>
              <w:jc w:val="both"/>
              <w:rPr>
                <w:rFonts w:ascii="Times New Roman" w:hAnsi="Times New Roman" w:cs="Times New Roman"/>
                <w:sz w:val="24"/>
                <w:szCs w:val="24"/>
              </w:rPr>
            </w:pPr>
            <w:r w:rsidRPr="00D573F9">
              <w:rPr>
                <w:rFonts w:ascii="Times New Roman" w:hAnsi="Times New Roman" w:cs="Times New Roman"/>
                <w:sz w:val="24"/>
                <w:szCs w:val="24"/>
              </w:rPr>
              <w:t xml:space="preserve">Маалымат жыйноо боюнча нускама </w:t>
            </w:r>
          </w:p>
        </w:tc>
        <w:tc>
          <w:tcPr>
            <w:tcW w:w="10764" w:type="dxa"/>
            <w:gridSpan w:val="10"/>
          </w:tcPr>
          <w:p w:rsidR="00D573F9" w:rsidRPr="00D573F9" w:rsidRDefault="00D573F9" w:rsidP="00D573F9">
            <w:pPr>
              <w:rPr>
                <w:rFonts w:ascii="Times New Roman" w:hAnsi="Times New Roman" w:cs="Times New Roman"/>
                <w:sz w:val="24"/>
                <w:szCs w:val="24"/>
              </w:rPr>
            </w:pPr>
            <w:r w:rsidRPr="00D573F9">
              <w:rPr>
                <w:rFonts w:ascii="Times New Roman" w:hAnsi="Times New Roman" w:cs="Times New Roman"/>
                <w:sz w:val="24"/>
                <w:szCs w:val="24"/>
              </w:rPr>
              <w:t xml:space="preserve">Көрсөткүч “Сага өз шаарыңда жашоо коопсуз экендиги чынбы?” деген суроого жооптун негизинде эсептелет </w:t>
            </w:r>
          </w:p>
        </w:tc>
      </w:tr>
      <w:tr w:rsidR="00D573F9" w:rsidRPr="00D573F9" w:rsidTr="00F9176E">
        <w:tblPrEx>
          <w:jc w:val="left"/>
        </w:tblPrEx>
        <w:tc>
          <w:tcPr>
            <w:tcW w:w="427" w:type="dxa"/>
          </w:tcPr>
          <w:p w:rsidR="00D573F9" w:rsidRPr="00047EDD" w:rsidRDefault="00D573F9" w:rsidP="00D573F9">
            <w:pPr>
              <w:pStyle w:val="a3"/>
              <w:spacing w:after="0"/>
              <w:ind w:left="0"/>
              <w:jc w:val="both"/>
              <w:rPr>
                <w:rFonts w:ascii="Times New Roman" w:hAnsi="Times New Roman" w:cs="Times New Roman"/>
                <w:sz w:val="24"/>
                <w:szCs w:val="24"/>
                <w:lang w:val="ru-RU"/>
              </w:rPr>
            </w:pPr>
            <w:r w:rsidRPr="00D573F9">
              <w:rPr>
                <w:rFonts w:ascii="Times New Roman" w:hAnsi="Times New Roman" w:cs="Times New Roman"/>
                <w:sz w:val="24"/>
                <w:szCs w:val="24"/>
              </w:rPr>
              <w:lastRenderedPageBreak/>
              <w:t>4</w:t>
            </w:r>
            <w:r w:rsidR="00047EDD">
              <w:rPr>
                <w:rFonts w:ascii="Times New Roman" w:hAnsi="Times New Roman" w:cs="Times New Roman"/>
                <w:sz w:val="24"/>
                <w:szCs w:val="24"/>
                <w:lang w:val="ru-RU"/>
              </w:rPr>
              <w:t>.</w:t>
            </w:r>
          </w:p>
        </w:tc>
        <w:tc>
          <w:tcPr>
            <w:tcW w:w="3126" w:type="dxa"/>
            <w:gridSpan w:val="3"/>
          </w:tcPr>
          <w:p w:rsidR="00D573F9" w:rsidRPr="00D573F9" w:rsidRDefault="00D573F9" w:rsidP="00D573F9">
            <w:pPr>
              <w:pStyle w:val="a3"/>
              <w:spacing w:after="0"/>
              <w:ind w:left="0"/>
              <w:jc w:val="both"/>
              <w:rPr>
                <w:rFonts w:ascii="Times New Roman" w:hAnsi="Times New Roman" w:cs="Times New Roman"/>
                <w:sz w:val="24"/>
                <w:szCs w:val="24"/>
              </w:rPr>
            </w:pPr>
            <w:r w:rsidRPr="00D573F9">
              <w:rPr>
                <w:rFonts w:ascii="Times New Roman" w:hAnsi="Times New Roman" w:cs="Times New Roman"/>
                <w:sz w:val="24"/>
                <w:szCs w:val="24"/>
              </w:rPr>
              <w:t>Аныктоо жана эсептөө</w:t>
            </w:r>
          </w:p>
        </w:tc>
        <w:tc>
          <w:tcPr>
            <w:tcW w:w="10764" w:type="dxa"/>
            <w:gridSpan w:val="10"/>
          </w:tcPr>
          <w:p w:rsidR="00D573F9" w:rsidRPr="00D573F9" w:rsidRDefault="00D573F9" w:rsidP="00D573F9">
            <w:pPr>
              <w:rPr>
                <w:rFonts w:ascii="Times New Roman" w:hAnsi="Times New Roman" w:cs="Times New Roman"/>
                <w:sz w:val="24"/>
                <w:szCs w:val="24"/>
              </w:rPr>
            </w:pPr>
            <w:r w:rsidRPr="00D573F9">
              <w:rPr>
                <w:rFonts w:ascii="Times New Roman" w:hAnsi="Times New Roman" w:cs="Times New Roman"/>
                <w:sz w:val="24"/>
                <w:szCs w:val="24"/>
              </w:rPr>
              <w:t>Баалар шкаласы: “ооба, коопсуз”</w:t>
            </w:r>
            <w:r w:rsidRPr="00D573F9">
              <w:rPr>
                <w:rFonts w:ascii="Times New Roman" w:hAnsi="Times New Roman" w:cs="Times New Roman"/>
                <w:sz w:val="24"/>
                <w:szCs w:val="24"/>
                <w:lang w:eastAsia="ru-RU"/>
              </w:rPr>
              <w:t xml:space="preserve"> – </w:t>
            </w:r>
            <w:r w:rsidRPr="00D573F9">
              <w:rPr>
                <w:rFonts w:ascii="Times New Roman" w:hAnsi="Times New Roman" w:cs="Times New Roman"/>
                <w:sz w:val="24"/>
                <w:szCs w:val="24"/>
              </w:rPr>
              <w:t>5 упай, “ооба, бирок жетиштүү коопсуз эмес”</w:t>
            </w:r>
            <w:r w:rsidRPr="00D573F9">
              <w:rPr>
                <w:rFonts w:ascii="Times New Roman" w:hAnsi="Times New Roman" w:cs="Times New Roman"/>
                <w:sz w:val="24"/>
                <w:szCs w:val="24"/>
                <w:lang w:eastAsia="ru-RU"/>
              </w:rPr>
              <w:t xml:space="preserve"> – </w:t>
            </w:r>
            <w:r w:rsidRPr="00D573F9">
              <w:rPr>
                <w:rFonts w:ascii="Times New Roman" w:hAnsi="Times New Roman" w:cs="Times New Roman"/>
                <w:sz w:val="24"/>
                <w:szCs w:val="24"/>
              </w:rPr>
              <w:t xml:space="preserve">3 упай, “кооптуу” </w:t>
            </w:r>
            <w:r w:rsidRPr="00D573F9">
              <w:rPr>
                <w:rFonts w:ascii="Times New Roman" w:hAnsi="Times New Roman" w:cs="Times New Roman"/>
                <w:sz w:val="24"/>
                <w:szCs w:val="24"/>
                <w:lang w:eastAsia="ru-RU"/>
              </w:rPr>
              <w:t xml:space="preserve">– </w:t>
            </w:r>
            <w:r w:rsidRPr="00D573F9">
              <w:rPr>
                <w:rFonts w:ascii="Times New Roman" w:hAnsi="Times New Roman" w:cs="Times New Roman"/>
                <w:sz w:val="24"/>
                <w:szCs w:val="24"/>
              </w:rPr>
              <w:t xml:space="preserve">0 упай. </w:t>
            </w:r>
          </w:p>
          <w:p w:rsidR="00D573F9" w:rsidRPr="00D573F9" w:rsidRDefault="00460649" w:rsidP="00D573F9">
            <w:pPr>
              <w:rPr>
                <w:rFonts w:ascii="Times New Roman" w:hAnsi="Times New Roman" w:cs="Times New Roman"/>
                <w:sz w:val="24"/>
                <w:szCs w:val="24"/>
              </w:rPr>
            </w:pPr>
            <w:r>
              <w:rPr>
                <w:rFonts w:ascii="Times New Roman" w:hAnsi="Times New Roman" w:cs="Times New Roman"/>
                <w:sz w:val="24"/>
                <w:szCs w:val="24"/>
              </w:rPr>
              <w:t>Эселүүлүк</w:t>
            </w:r>
            <w:r w:rsidR="00D573F9" w:rsidRPr="00D573F9">
              <w:rPr>
                <w:rFonts w:ascii="Times New Roman" w:hAnsi="Times New Roman" w:cs="Times New Roman"/>
                <w:sz w:val="24"/>
                <w:szCs w:val="24"/>
              </w:rPr>
              <w:t xml:space="preserve"> коэффициенти  </w:t>
            </w:r>
            <w:r w:rsidR="00D573F9" w:rsidRPr="00D573F9">
              <w:rPr>
                <w:rFonts w:ascii="Times New Roman" w:hAnsi="Times New Roman" w:cs="Times New Roman"/>
                <w:sz w:val="24"/>
                <w:szCs w:val="24"/>
                <w:lang w:eastAsia="ru-RU"/>
              </w:rPr>
              <w:t xml:space="preserve"> – </w:t>
            </w:r>
            <w:r w:rsidR="00FA6A79">
              <w:rPr>
                <w:rFonts w:ascii="Times New Roman" w:hAnsi="Times New Roman" w:cs="Times New Roman"/>
                <w:sz w:val="24"/>
                <w:szCs w:val="24"/>
              </w:rPr>
              <w:t>1/1,5</w:t>
            </w:r>
          </w:p>
          <w:p w:rsidR="00460649" w:rsidRPr="00D573F9" w:rsidRDefault="004F71BF" w:rsidP="00D573F9">
            <w:pPr>
              <w:rPr>
                <w:rFonts w:ascii="Times New Roman" w:hAnsi="Times New Roman" w:cs="Times New Roman"/>
                <w:sz w:val="24"/>
                <w:szCs w:val="24"/>
                <w:lang w:eastAsia="ru-RU"/>
              </w:rPr>
            </w:pPr>
            <w:r>
              <w:rPr>
                <w:rFonts w:ascii="Times New Roman" w:hAnsi="Times New Roman" w:cs="Times New Roman"/>
                <w:sz w:val="24"/>
                <w:szCs w:val="24"/>
              </w:rPr>
              <w:t>Орточо баа</w:t>
            </w:r>
            <w:r w:rsidR="00D573F9" w:rsidRPr="00D573F9">
              <w:rPr>
                <w:rFonts w:ascii="Times New Roman" w:hAnsi="Times New Roman" w:cs="Times New Roman"/>
                <w:sz w:val="24"/>
                <w:szCs w:val="24"/>
              </w:rPr>
              <w:t xml:space="preserve"> О=</w:t>
            </w:r>
            <w:r w:rsidR="00D573F9" w:rsidRPr="00D573F9">
              <w:rPr>
                <w:rFonts w:ascii="Times New Roman" w:hAnsi="Times New Roman" w:cs="Times New Roman"/>
                <w:noProof/>
                <w:sz w:val="24"/>
                <w:szCs w:val="24"/>
                <w:lang w:val="ru-RU" w:eastAsia="ru-RU"/>
              </w:rPr>
              <w:drawing>
                <wp:inline distT="0" distB="0" distL="0" distR="0" wp14:anchorId="31CA1281" wp14:editId="3034BF4C">
                  <wp:extent cx="95366" cy="124124"/>
                  <wp:effectExtent l="0" t="0" r="0" b="9525"/>
                  <wp:docPr id="7" name="Рисунок 7" descr="ÐÐ°ÑÑÐ¸Ð½ÐºÐ¸ Ð¿Ð¾ Ð·Ð°Ð¿ÑÐ¾ÑÑ Ð·Ð½Ð°Ðº ÑÑÐ¼Ð¼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Ð½Ð°Ðº ÑÑÐ¼Ð¼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995" cy="126245"/>
                          </a:xfrm>
                          <a:prstGeom prst="rect">
                            <a:avLst/>
                          </a:prstGeom>
                          <a:noFill/>
                          <a:ln>
                            <a:noFill/>
                          </a:ln>
                        </pic:spPr>
                      </pic:pic>
                    </a:graphicData>
                  </a:graphic>
                </wp:inline>
              </w:drawing>
            </w:r>
            <w:r w:rsidR="00D573F9" w:rsidRPr="00D573F9">
              <w:rPr>
                <w:rFonts w:ascii="Times New Roman" w:hAnsi="Times New Roman" w:cs="Times New Roman"/>
                <w:sz w:val="24"/>
                <w:szCs w:val="24"/>
              </w:rPr>
              <w:t xml:space="preserve"> (x*f)/</w:t>
            </w:r>
            <w:r w:rsidR="00D573F9" w:rsidRPr="00D573F9">
              <w:rPr>
                <w:rFonts w:ascii="Times New Roman" w:hAnsi="Times New Roman" w:cs="Times New Roman"/>
                <w:noProof/>
                <w:sz w:val="24"/>
                <w:szCs w:val="24"/>
                <w:lang w:val="ru-RU" w:eastAsia="ru-RU"/>
              </w:rPr>
              <w:drawing>
                <wp:inline distT="0" distB="0" distL="0" distR="0" wp14:anchorId="729B97AE" wp14:editId="5616DC94">
                  <wp:extent cx="95366" cy="124124"/>
                  <wp:effectExtent l="0" t="0" r="0" b="9525"/>
                  <wp:docPr id="8" name="Рисунок 8" descr="ÐÐ°ÑÑÐ¸Ð½ÐºÐ¸ Ð¿Ð¾ Ð·Ð°Ð¿ÑÐ¾ÑÑ Ð·Ð½Ð°Ðº ÑÑÐ¼Ð¼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Ð½Ð°Ðº ÑÑÐ¼Ð¼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995" cy="126245"/>
                          </a:xfrm>
                          <a:prstGeom prst="rect">
                            <a:avLst/>
                          </a:prstGeom>
                          <a:noFill/>
                          <a:ln>
                            <a:noFill/>
                          </a:ln>
                        </pic:spPr>
                      </pic:pic>
                    </a:graphicData>
                  </a:graphic>
                </wp:inline>
              </w:drawing>
            </w:r>
            <w:r w:rsidR="00D573F9" w:rsidRPr="00D573F9">
              <w:rPr>
                <w:rFonts w:ascii="Times New Roman" w:hAnsi="Times New Roman" w:cs="Times New Roman"/>
                <w:sz w:val="24"/>
                <w:szCs w:val="24"/>
              </w:rPr>
              <w:t>f формуласы боюнча аныкталат</w:t>
            </w:r>
            <w:r w:rsidR="00D573F9" w:rsidRPr="00D573F9">
              <w:rPr>
                <w:rFonts w:ascii="Times New Roman" w:hAnsi="Times New Roman" w:cs="Times New Roman"/>
                <w:sz w:val="24"/>
                <w:szCs w:val="24"/>
                <w:lang w:eastAsia="ru-RU"/>
              </w:rPr>
              <w:t xml:space="preserve">, </w:t>
            </w:r>
            <w:r w:rsidRPr="00C170D1">
              <w:rPr>
                <w:rFonts w:ascii="Times New Roman" w:hAnsi="Times New Roman" w:cs="Times New Roman"/>
                <w:sz w:val="24"/>
                <w:szCs w:val="24"/>
                <w:lang w:eastAsia="ru-RU"/>
              </w:rPr>
              <w:t xml:space="preserve">мында </w:t>
            </w:r>
            <w:r>
              <w:rPr>
                <w:rFonts w:ascii="Times New Roman" w:hAnsi="Times New Roman" w:cs="Times New Roman"/>
                <w:sz w:val="24"/>
                <w:szCs w:val="24"/>
                <w:lang w:eastAsia="ru-RU"/>
              </w:rPr>
              <w:t>ба</w:t>
            </w:r>
            <w:r w:rsidR="006161D0">
              <w:rPr>
                <w:rFonts w:ascii="Times New Roman" w:hAnsi="Times New Roman" w:cs="Times New Roman"/>
                <w:sz w:val="24"/>
                <w:szCs w:val="24"/>
                <w:lang w:eastAsia="ru-RU"/>
              </w:rPr>
              <w:t>а</w:t>
            </w:r>
            <w:r>
              <w:rPr>
                <w:rFonts w:ascii="Times New Roman" w:hAnsi="Times New Roman" w:cs="Times New Roman"/>
                <w:sz w:val="24"/>
                <w:szCs w:val="24"/>
                <w:lang w:eastAsia="ru-RU"/>
              </w:rPr>
              <w:t>лоочу тараза катары</w:t>
            </w:r>
            <w:r>
              <w:rPr>
                <w:rFonts w:ascii="Times New Roman" w:hAnsi="Times New Roman" w:cs="Times New Roman"/>
                <w:sz w:val="24"/>
                <w:szCs w:val="24"/>
              </w:rPr>
              <w:t xml:space="preserve"> сурамжыланган респонденттердин саны алынат</w:t>
            </w:r>
            <w:r w:rsidRPr="00D573F9">
              <w:rPr>
                <w:rFonts w:ascii="Times New Roman" w:hAnsi="Times New Roman" w:cs="Times New Roman"/>
                <w:sz w:val="24"/>
                <w:szCs w:val="24"/>
                <w:lang w:eastAsia="ru-RU"/>
              </w:rPr>
              <w:t xml:space="preserve"> </w:t>
            </w:r>
          </w:p>
        </w:tc>
      </w:tr>
      <w:tr w:rsidR="002603B8" w:rsidRPr="00D573F9" w:rsidTr="00F9486E">
        <w:tblPrEx>
          <w:jc w:val="left"/>
        </w:tblPrEx>
        <w:tc>
          <w:tcPr>
            <w:tcW w:w="14317" w:type="dxa"/>
            <w:gridSpan w:val="14"/>
          </w:tcPr>
          <w:p w:rsidR="00460649" w:rsidRPr="00460649" w:rsidRDefault="00460649" w:rsidP="00460649">
            <w:pPr>
              <w:pStyle w:val="a3"/>
              <w:ind w:left="0"/>
              <w:rPr>
                <w:rFonts w:ascii="Times New Roman" w:hAnsi="Times New Roman" w:cs="Times New Roman"/>
                <w:sz w:val="24"/>
                <w:szCs w:val="24"/>
              </w:rPr>
            </w:pPr>
          </w:p>
          <w:p w:rsidR="002603B8" w:rsidRPr="002603B8" w:rsidRDefault="002603B8" w:rsidP="002603B8">
            <w:pPr>
              <w:pStyle w:val="a3"/>
              <w:numPr>
                <w:ilvl w:val="0"/>
                <w:numId w:val="11"/>
              </w:numPr>
              <w:ind w:left="0" w:firstLine="0"/>
              <w:jc w:val="center"/>
              <w:rPr>
                <w:rFonts w:ascii="Times New Roman" w:hAnsi="Times New Roman" w:cs="Times New Roman"/>
                <w:sz w:val="24"/>
                <w:szCs w:val="24"/>
              </w:rPr>
            </w:pPr>
            <w:r w:rsidRPr="002603B8">
              <w:rPr>
                <w:rFonts w:ascii="Times New Roman" w:hAnsi="Times New Roman" w:cs="Times New Roman"/>
                <w:b/>
                <w:sz w:val="24"/>
                <w:szCs w:val="24"/>
              </w:rPr>
              <w:t>Калктын тийиштүү жаш курагындагы (14-28 жаштагы) 1000 адамына жаштардын (14-28 жаштагы) арасынан  кылмыш жасагандардын саны</w:t>
            </w:r>
          </w:p>
        </w:tc>
      </w:tr>
      <w:tr w:rsidR="00F9176E" w:rsidRPr="00D573F9" w:rsidTr="00F9176E">
        <w:tblPrEx>
          <w:jc w:val="left"/>
        </w:tblPrEx>
        <w:tc>
          <w:tcPr>
            <w:tcW w:w="427" w:type="dxa"/>
          </w:tcPr>
          <w:p w:rsidR="00F9176E" w:rsidRPr="00047EDD" w:rsidRDefault="00F9176E" w:rsidP="00F9176E">
            <w:pPr>
              <w:pStyle w:val="a3"/>
              <w:spacing w:after="0"/>
              <w:ind w:left="0"/>
              <w:jc w:val="both"/>
              <w:rPr>
                <w:rFonts w:ascii="Times New Roman" w:hAnsi="Times New Roman" w:cs="Times New Roman"/>
                <w:sz w:val="24"/>
                <w:szCs w:val="24"/>
                <w:lang w:val="ru-RU"/>
              </w:rPr>
            </w:pPr>
            <w:r w:rsidRPr="00FC79EA">
              <w:rPr>
                <w:rFonts w:ascii="Times New Roman" w:hAnsi="Times New Roman" w:cs="Times New Roman"/>
                <w:sz w:val="24"/>
                <w:szCs w:val="24"/>
              </w:rPr>
              <w:t>1</w:t>
            </w:r>
            <w:r>
              <w:rPr>
                <w:rFonts w:ascii="Times New Roman" w:hAnsi="Times New Roman" w:cs="Times New Roman"/>
                <w:sz w:val="24"/>
                <w:szCs w:val="24"/>
                <w:lang w:val="ru-RU"/>
              </w:rPr>
              <w:t>.</w:t>
            </w:r>
          </w:p>
        </w:tc>
        <w:tc>
          <w:tcPr>
            <w:tcW w:w="3117" w:type="dxa"/>
            <w:gridSpan w:val="2"/>
          </w:tcPr>
          <w:p w:rsidR="00F9176E" w:rsidRPr="00FC79EA" w:rsidRDefault="00F9176E" w:rsidP="00F9176E">
            <w:pPr>
              <w:pStyle w:val="a3"/>
              <w:spacing w:after="0"/>
              <w:ind w:left="0"/>
              <w:jc w:val="both"/>
              <w:rPr>
                <w:rFonts w:ascii="Times New Roman" w:hAnsi="Times New Roman" w:cs="Times New Roman"/>
                <w:sz w:val="24"/>
                <w:szCs w:val="24"/>
              </w:rPr>
            </w:pPr>
            <w:r w:rsidRPr="00FC79EA">
              <w:rPr>
                <w:rFonts w:ascii="Times New Roman" w:hAnsi="Times New Roman" w:cs="Times New Roman"/>
                <w:sz w:val="24"/>
                <w:szCs w:val="24"/>
              </w:rPr>
              <w:t>Ролу жана мааниси</w:t>
            </w:r>
          </w:p>
          <w:p w:rsidR="00F9176E" w:rsidRPr="00FC79EA" w:rsidRDefault="00F9176E" w:rsidP="00F9176E">
            <w:pPr>
              <w:pStyle w:val="a3"/>
              <w:spacing w:after="0"/>
              <w:ind w:left="0"/>
              <w:jc w:val="both"/>
              <w:rPr>
                <w:rFonts w:ascii="Times New Roman" w:hAnsi="Times New Roman" w:cs="Times New Roman"/>
                <w:b/>
                <w:sz w:val="24"/>
                <w:szCs w:val="24"/>
              </w:rPr>
            </w:pPr>
          </w:p>
        </w:tc>
        <w:tc>
          <w:tcPr>
            <w:tcW w:w="10773" w:type="dxa"/>
            <w:gridSpan w:val="11"/>
          </w:tcPr>
          <w:p w:rsidR="00F9176E" w:rsidRPr="00FC79EA" w:rsidRDefault="00F9176E" w:rsidP="00F9176E">
            <w:pPr>
              <w:rPr>
                <w:rFonts w:ascii="Times New Roman" w:hAnsi="Times New Roman" w:cs="Times New Roman"/>
                <w:sz w:val="24"/>
                <w:szCs w:val="24"/>
              </w:rPr>
            </w:pPr>
            <w:r w:rsidRPr="00FC79EA">
              <w:rPr>
                <w:rFonts w:ascii="Times New Roman" w:hAnsi="Times New Roman" w:cs="Times New Roman"/>
                <w:sz w:val="24"/>
                <w:szCs w:val="24"/>
              </w:rPr>
              <w:t xml:space="preserve">Көрсөткүч жаштардын арасынан адамдар жасаган кылмыштардын эсебин жүргүзүү боюнча шаардын мэриясынын ишин баалоого багытталган </w:t>
            </w:r>
          </w:p>
        </w:tc>
      </w:tr>
      <w:tr w:rsidR="00F9176E" w:rsidRPr="00D573F9" w:rsidTr="00F9176E">
        <w:tblPrEx>
          <w:jc w:val="left"/>
        </w:tblPrEx>
        <w:tc>
          <w:tcPr>
            <w:tcW w:w="427" w:type="dxa"/>
          </w:tcPr>
          <w:p w:rsidR="00F9176E" w:rsidRPr="00047EDD" w:rsidRDefault="00F9176E" w:rsidP="00F9176E">
            <w:pPr>
              <w:pStyle w:val="a3"/>
              <w:spacing w:after="0"/>
              <w:ind w:left="0"/>
              <w:jc w:val="both"/>
              <w:rPr>
                <w:rFonts w:ascii="Times New Roman" w:hAnsi="Times New Roman" w:cs="Times New Roman"/>
                <w:sz w:val="24"/>
                <w:szCs w:val="24"/>
                <w:lang w:val="ru-RU"/>
              </w:rPr>
            </w:pPr>
            <w:r w:rsidRPr="00FC79EA">
              <w:rPr>
                <w:rFonts w:ascii="Times New Roman" w:hAnsi="Times New Roman" w:cs="Times New Roman"/>
                <w:sz w:val="24"/>
                <w:szCs w:val="24"/>
              </w:rPr>
              <w:t>2</w:t>
            </w:r>
            <w:r>
              <w:rPr>
                <w:rFonts w:ascii="Times New Roman" w:hAnsi="Times New Roman" w:cs="Times New Roman"/>
                <w:sz w:val="24"/>
                <w:szCs w:val="24"/>
                <w:lang w:val="ru-RU"/>
              </w:rPr>
              <w:t>.</w:t>
            </w:r>
          </w:p>
        </w:tc>
        <w:tc>
          <w:tcPr>
            <w:tcW w:w="3117" w:type="dxa"/>
            <w:gridSpan w:val="2"/>
          </w:tcPr>
          <w:p w:rsidR="00F9176E" w:rsidRPr="00FC79EA" w:rsidRDefault="00F9176E" w:rsidP="00F9176E">
            <w:pPr>
              <w:pStyle w:val="a3"/>
              <w:spacing w:after="0"/>
              <w:ind w:left="0"/>
              <w:jc w:val="both"/>
              <w:rPr>
                <w:rFonts w:ascii="Times New Roman" w:hAnsi="Times New Roman" w:cs="Times New Roman"/>
                <w:sz w:val="24"/>
                <w:szCs w:val="24"/>
              </w:rPr>
            </w:pPr>
            <w:r w:rsidRPr="00FC79EA">
              <w:rPr>
                <w:rFonts w:ascii="Times New Roman" w:hAnsi="Times New Roman" w:cs="Times New Roman"/>
                <w:sz w:val="24"/>
                <w:szCs w:val="24"/>
              </w:rPr>
              <w:t>Көрсөткүчтүн тиби</w:t>
            </w:r>
          </w:p>
        </w:tc>
        <w:tc>
          <w:tcPr>
            <w:tcW w:w="10773" w:type="dxa"/>
            <w:gridSpan w:val="11"/>
          </w:tcPr>
          <w:p w:rsidR="00F9176E" w:rsidRPr="00FC79EA" w:rsidRDefault="00F9176E" w:rsidP="00F9176E">
            <w:pPr>
              <w:rPr>
                <w:rFonts w:ascii="Times New Roman" w:hAnsi="Times New Roman" w:cs="Times New Roman"/>
                <w:sz w:val="24"/>
                <w:szCs w:val="24"/>
              </w:rPr>
            </w:pPr>
            <w:r w:rsidRPr="00FC79EA">
              <w:rPr>
                <w:rFonts w:ascii="Times New Roman" w:hAnsi="Times New Roman" w:cs="Times New Roman"/>
                <w:sz w:val="24"/>
                <w:szCs w:val="24"/>
              </w:rPr>
              <w:t>Объективдүү</w:t>
            </w:r>
          </w:p>
        </w:tc>
      </w:tr>
      <w:tr w:rsidR="00F9176E" w:rsidRPr="00D573F9" w:rsidTr="00F9176E">
        <w:tblPrEx>
          <w:jc w:val="left"/>
        </w:tblPrEx>
        <w:tc>
          <w:tcPr>
            <w:tcW w:w="427" w:type="dxa"/>
          </w:tcPr>
          <w:p w:rsidR="00F9176E" w:rsidRPr="00047EDD" w:rsidRDefault="00F9176E" w:rsidP="00F9176E">
            <w:pPr>
              <w:pStyle w:val="a3"/>
              <w:spacing w:after="0"/>
              <w:ind w:left="0"/>
              <w:jc w:val="both"/>
              <w:rPr>
                <w:rFonts w:ascii="Times New Roman" w:hAnsi="Times New Roman" w:cs="Times New Roman"/>
                <w:sz w:val="24"/>
                <w:szCs w:val="24"/>
                <w:lang w:val="ru-RU"/>
              </w:rPr>
            </w:pPr>
            <w:r w:rsidRPr="00FC79EA">
              <w:rPr>
                <w:rFonts w:ascii="Times New Roman" w:hAnsi="Times New Roman" w:cs="Times New Roman"/>
                <w:sz w:val="24"/>
                <w:szCs w:val="24"/>
              </w:rPr>
              <w:t>3</w:t>
            </w:r>
            <w:r>
              <w:rPr>
                <w:rFonts w:ascii="Times New Roman" w:hAnsi="Times New Roman" w:cs="Times New Roman"/>
                <w:sz w:val="24"/>
                <w:szCs w:val="24"/>
                <w:lang w:val="ru-RU"/>
              </w:rPr>
              <w:t>.</w:t>
            </w:r>
          </w:p>
        </w:tc>
        <w:tc>
          <w:tcPr>
            <w:tcW w:w="3117" w:type="dxa"/>
            <w:gridSpan w:val="2"/>
          </w:tcPr>
          <w:p w:rsidR="00F9176E" w:rsidRPr="00FC79EA" w:rsidRDefault="00F9176E" w:rsidP="00F9176E">
            <w:pPr>
              <w:pStyle w:val="a3"/>
              <w:spacing w:after="0"/>
              <w:ind w:left="0"/>
              <w:jc w:val="both"/>
              <w:rPr>
                <w:rFonts w:ascii="Times New Roman" w:hAnsi="Times New Roman" w:cs="Times New Roman"/>
                <w:sz w:val="24"/>
                <w:szCs w:val="24"/>
              </w:rPr>
            </w:pPr>
            <w:r w:rsidRPr="00FC79EA">
              <w:rPr>
                <w:rFonts w:ascii="Times New Roman" w:hAnsi="Times New Roman" w:cs="Times New Roman"/>
                <w:sz w:val="24"/>
                <w:szCs w:val="24"/>
              </w:rPr>
              <w:t xml:space="preserve">Маалымат жыйноо боюнча нускама </w:t>
            </w:r>
          </w:p>
        </w:tc>
        <w:tc>
          <w:tcPr>
            <w:tcW w:w="10773" w:type="dxa"/>
            <w:gridSpan w:val="11"/>
          </w:tcPr>
          <w:p w:rsidR="00F9176E" w:rsidRPr="00FC79EA" w:rsidRDefault="00F9176E" w:rsidP="00F9176E">
            <w:pPr>
              <w:rPr>
                <w:rFonts w:ascii="Times New Roman" w:hAnsi="Times New Roman" w:cs="Times New Roman"/>
                <w:sz w:val="24"/>
                <w:szCs w:val="24"/>
              </w:rPr>
            </w:pPr>
            <w:r w:rsidRPr="00FC79EA">
              <w:rPr>
                <w:rFonts w:ascii="Times New Roman" w:hAnsi="Times New Roman" w:cs="Times New Roman"/>
                <w:sz w:val="24"/>
                <w:szCs w:val="24"/>
              </w:rPr>
              <w:t>14-28 жаштагы жаштардын арасынан кылмыш (киши өлтүрүү, денеге оор жаракат келтирүү, зордукт</w:t>
            </w:r>
            <w:r w:rsidR="004F71BF">
              <w:rPr>
                <w:rFonts w:ascii="Times New Roman" w:hAnsi="Times New Roman" w:cs="Times New Roman"/>
                <w:sz w:val="24"/>
                <w:szCs w:val="24"/>
              </w:rPr>
              <w:t>оо, уурулук, каракчылык, уурдап-</w:t>
            </w:r>
            <w:r w:rsidRPr="00FC79EA">
              <w:rPr>
                <w:rFonts w:ascii="Times New Roman" w:hAnsi="Times New Roman" w:cs="Times New Roman"/>
                <w:sz w:val="24"/>
                <w:szCs w:val="24"/>
              </w:rPr>
              <w:t xml:space="preserve">тоноо  жана кол салуулар, баңги заттары менен байланышкан кылмыштар) жасаган адамдардын саны тууралуу шаардын мэриясынын маалыматтары   </w:t>
            </w:r>
          </w:p>
        </w:tc>
      </w:tr>
      <w:tr w:rsidR="00F9176E" w:rsidRPr="00D573F9" w:rsidTr="00F9176E">
        <w:tblPrEx>
          <w:jc w:val="left"/>
        </w:tblPrEx>
        <w:tc>
          <w:tcPr>
            <w:tcW w:w="427" w:type="dxa"/>
          </w:tcPr>
          <w:p w:rsidR="00F9176E" w:rsidRPr="00047EDD" w:rsidRDefault="00F9176E" w:rsidP="00F9176E">
            <w:pPr>
              <w:pStyle w:val="a3"/>
              <w:spacing w:after="0"/>
              <w:ind w:left="0"/>
              <w:jc w:val="both"/>
              <w:rPr>
                <w:rFonts w:ascii="Times New Roman" w:hAnsi="Times New Roman" w:cs="Times New Roman"/>
                <w:sz w:val="24"/>
                <w:szCs w:val="24"/>
                <w:lang w:val="ru-RU"/>
              </w:rPr>
            </w:pPr>
            <w:r w:rsidRPr="00FC79EA">
              <w:rPr>
                <w:rFonts w:ascii="Times New Roman" w:hAnsi="Times New Roman" w:cs="Times New Roman"/>
                <w:sz w:val="24"/>
                <w:szCs w:val="24"/>
              </w:rPr>
              <w:t>4</w:t>
            </w:r>
            <w:r>
              <w:rPr>
                <w:rFonts w:ascii="Times New Roman" w:hAnsi="Times New Roman" w:cs="Times New Roman"/>
                <w:sz w:val="24"/>
                <w:szCs w:val="24"/>
                <w:lang w:val="ru-RU"/>
              </w:rPr>
              <w:t>.</w:t>
            </w:r>
          </w:p>
        </w:tc>
        <w:tc>
          <w:tcPr>
            <w:tcW w:w="3117" w:type="dxa"/>
            <w:gridSpan w:val="2"/>
          </w:tcPr>
          <w:p w:rsidR="00F9176E" w:rsidRPr="00FC79EA" w:rsidRDefault="00F9176E" w:rsidP="00F9176E">
            <w:pPr>
              <w:pStyle w:val="a3"/>
              <w:spacing w:after="0"/>
              <w:ind w:left="0"/>
              <w:jc w:val="both"/>
              <w:rPr>
                <w:rFonts w:ascii="Times New Roman" w:hAnsi="Times New Roman" w:cs="Times New Roman"/>
                <w:sz w:val="24"/>
                <w:szCs w:val="24"/>
              </w:rPr>
            </w:pPr>
            <w:r w:rsidRPr="00FC79EA">
              <w:rPr>
                <w:rFonts w:ascii="Times New Roman" w:hAnsi="Times New Roman" w:cs="Times New Roman"/>
                <w:sz w:val="24"/>
                <w:szCs w:val="24"/>
              </w:rPr>
              <w:t>Аныктоо жана эсептөө</w:t>
            </w:r>
          </w:p>
        </w:tc>
        <w:tc>
          <w:tcPr>
            <w:tcW w:w="10773" w:type="dxa"/>
            <w:gridSpan w:val="11"/>
          </w:tcPr>
          <w:p w:rsidR="00F9176E" w:rsidRPr="00FC79EA" w:rsidRDefault="00F9176E" w:rsidP="00F9176E">
            <w:pPr>
              <w:rPr>
                <w:rFonts w:ascii="Times New Roman" w:hAnsi="Times New Roman" w:cs="Times New Roman"/>
                <w:sz w:val="24"/>
                <w:szCs w:val="24"/>
              </w:rPr>
            </w:pPr>
            <w:r w:rsidRPr="00FC79EA">
              <w:rPr>
                <w:rFonts w:ascii="Times New Roman" w:hAnsi="Times New Roman" w:cs="Times New Roman"/>
                <w:sz w:val="24"/>
                <w:szCs w:val="24"/>
              </w:rPr>
              <w:t xml:space="preserve">Баалоо ар бир шаарды төмөнкүдөй рангалоо жолу менен аныкталат: шаардын жаштарынын арасынан жасаган кылмыштардын саны шаардын жаштарынын (14-28 жаштагы) санына бөлүнөт жана </w:t>
            </w:r>
            <w:r w:rsidR="004F71BF">
              <w:rPr>
                <w:rFonts w:ascii="Times New Roman" w:hAnsi="Times New Roman" w:cs="Times New Roman"/>
                <w:sz w:val="24"/>
                <w:szCs w:val="24"/>
              </w:rPr>
              <w:t>статистикалык жыйындыны</w:t>
            </w:r>
            <w:r w:rsidRPr="00FC79EA">
              <w:rPr>
                <w:rFonts w:ascii="Times New Roman" w:hAnsi="Times New Roman" w:cs="Times New Roman"/>
                <w:sz w:val="24"/>
                <w:szCs w:val="24"/>
              </w:rPr>
              <w:t xml:space="preserve">н жалпылоочу көрсөткүчүнө (1 000) көбөйтүлөт. Натыйжада терс рейтингдеги шаардын орду аныкталат. Андан кийин максималдуу упай бааланып жаткан шаарлардын санына бөлүнөт, алынган маани шаардын терс рейтингдеги позициясына көбөйтүлөт. Жыйынтыгында жалпы упай чыгарылат. </w:t>
            </w:r>
          </w:p>
          <w:p w:rsidR="00F9176E" w:rsidRPr="00FC79EA" w:rsidRDefault="004F71BF" w:rsidP="00F9176E">
            <w:pPr>
              <w:rPr>
                <w:rFonts w:ascii="Times New Roman" w:hAnsi="Times New Roman" w:cs="Times New Roman"/>
                <w:sz w:val="24"/>
                <w:szCs w:val="24"/>
              </w:rPr>
            </w:pPr>
            <w:r>
              <w:rPr>
                <w:rFonts w:ascii="Times New Roman" w:hAnsi="Times New Roman" w:cs="Times New Roman"/>
                <w:sz w:val="24"/>
                <w:szCs w:val="24"/>
                <w:u w:val="single"/>
              </w:rPr>
              <w:t>Ш</w:t>
            </w:r>
            <w:r w:rsidRPr="00FC79EA">
              <w:rPr>
                <w:rFonts w:ascii="Times New Roman" w:hAnsi="Times New Roman" w:cs="Times New Roman"/>
                <w:sz w:val="24"/>
                <w:szCs w:val="24"/>
                <w:u w:val="single"/>
              </w:rPr>
              <w:t xml:space="preserve">аардын </w:t>
            </w:r>
            <w:r>
              <w:rPr>
                <w:rFonts w:ascii="Times New Roman" w:hAnsi="Times New Roman" w:cs="Times New Roman"/>
                <w:sz w:val="24"/>
                <w:szCs w:val="24"/>
                <w:u w:val="single"/>
              </w:rPr>
              <w:t>т</w:t>
            </w:r>
            <w:r w:rsidR="00F9176E" w:rsidRPr="00FC79EA">
              <w:rPr>
                <w:rFonts w:ascii="Times New Roman" w:hAnsi="Times New Roman" w:cs="Times New Roman"/>
                <w:sz w:val="24"/>
                <w:szCs w:val="24"/>
                <w:u w:val="single"/>
              </w:rPr>
              <w:t>ерс рейтингдеги позициясын эсептөөнүн формуласы:</w:t>
            </w:r>
            <w:r w:rsidR="00F9176E" w:rsidRPr="00FC79EA">
              <w:rPr>
                <w:rFonts w:ascii="Times New Roman" w:hAnsi="Times New Roman" w:cs="Times New Roman"/>
                <w:sz w:val="24"/>
                <w:szCs w:val="24"/>
              </w:rPr>
              <w:t xml:space="preserve"> Or=(K/M)*Opoc, мында: </w:t>
            </w:r>
          </w:p>
          <w:p w:rsidR="00F9176E" w:rsidRPr="00FC79EA" w:rsidRDefault="00F9176E" w:rsidP="00F9176E">
            <w:pPr>
              <w:rPr>
                <w:rFonts w:ascii="Times New Roman" w:hAnsi="Times New Roman" w:cs="Times New Roman"/>
                <w:sz w:val="24"/>
                <w:szCs w:val="24"/>
              </w:rPr>
            </w:pPr>
            <w:r w:rsidRPr="00FC79EA">
              <w:rPr>
                <w:rFonts w:ascii="Times New Roman" w:hAnsi="Times New Roman" w:cs="Times New Roman"/>
                <w:sz w:val="24"/>
                <w:szCs w:val="24"/>
              </w:rPr>
              <w:t xml:space="preserve">Or – </w:t>
            </w:r>
            <w:r w:rsidR="004F71BF" w:rsidRPr="00FC79EA">
              <w:rPr>
                <w:rFonts w:ascii="Times New Roman" w:hAnsi="Times New Roman" w:cs="Times New Roman"/>
                <w:sz w:val="24"/>
                <w:szCs w:val="24"/>
              </w:rPr>
              <w:t xml:space="preserve">шаардын </w:t>
            </w:r>
            <w:r w:rsidRPr="00FC79EA">
              <w:rPr>
                <w:rFonts w:ascii="Times New Roman" w:hAnsi="Times New Roman" w:cs="Times New Roman"/>
                <w:sz w:val="24"/>
                <w:szCs w:val="24"/>
              </w:rPr>
              <w:t>терс рейтингдеги позициясы;</w:t>
            </w:r>
          </w:p>
          <w:p w:rsidR="00F9176E" w:rsidRPr="00FC79EA" w:rsidRDefault="00F9176E" w:rsidP="00F9176E">
            <w:pPr>
              <w:rPr>
                <w:rFonts w:ascii="Times New Roman" w:hAnsi="Times New Roman" w:cs="Times New Roman"/>
                <w:sz w:val="24"/>
                <w:szCs w:val="24"/>
              </w:rPr>
            </w:pPr>
            <w:r w:rsidRPr="00FC79EA">
              <w:rPr>
                <w:rFonts w:ascii="Times New Roman" w:hAnsi="Times New Roman" w:cs="Times New Roman"/>
                <w:sz w:val="24"/>
                <w:szCs w:val="24"/>
              </w:rPr>
              <w:t>K – жасалган кылмыштардын саны;</w:t>
            </w:r>
          </w:p>
          <w:p w:rsidR="00F9176E" w:rsidRPr="00FC79EA" w:rsidRDefault="00F9176E" w:rsidP="00F9176E">
            <w:pPr>
              <w:rPr>
                <w:rFonts w:ascii="Times New Roman" w:hAnsi="Times New Roman" w:cs="Times New Roman"/>
                <w:sz w:val="24"/>
                <w:szCs w:val="24"/>
              </w:rPr>
            </w:pPr>
            <w:r w:rsidRPr="00FC79EA">
              <w:rPr>
                <w:rFonts w:ascii="Times New Roman" w:hAnsi="Times New Roman" w:cs="Times New Roman"/>
                <w:sz w:val="24"/>
                <w:szCs w:val="24"/>
              </w:rPr>
              <w:t>M – шаарда жашаган тийиштүү курактагы жаштардын саны;</w:t>
            </w:r>
          </w:p>
          <w:p w:rsidR="00F9176E" w:rsidRPr="00FC79EA" w:rsidRDefault="00F9176E" w:rsidP="00F9176E">
            <w:pPr>
              <w:rPr>
                <w:rFonts w:ascii="Times New Roman" w:hAnsi="Times New Roman" w:cs="Times New Roman"/>
                <w:sz w:val="24"/>
                <w:szCs w:val="24"/>
              </w:rPr>
            </w:pPr>
            <w:r w:rsidRPr="00FC79EA">
              <w:rPr>
                <w:rFonts w:ascii="Times New Roman" w:hAnsi="Times New Roman" w:cs="Times New Roman"/>
                <w:sz w:val="24"/>
                <w:szCs w:val="24"/>
              </w:rPr>
              <w:t>Op</w:t>
            </w:r>
            <w:r w:rsidR="004F71BF">
              <w:rPr>
                <w:rFonts w:ascii="Times New Roman" w:hAnsi="Times New Roman" w:cs="Times New Roman"/>
                <w:sz w:val="24"/>
                <w:szCs w:val="24"/>
              </w:rPr>
              <w:t>oc – статистикалык жыйындыны</w:t>
            </w:r>
            <w:r w:rsidRPr="00FC79EA">
              <w:rPr>
                <w:rFonts w:ascii="Times New Roman" w:hAnsi="Times New Roman" w:cs="Times New Roman"/>
                <w:sz w:val="24"/>
                <w:szCs w:val="24"/>
              </w:rPr>
              <w:t>н жалпылоочу көрсөткүчү (1 000).</w:t>
            </w:r>
          </w:p>
          <w:p w:rsidR="00F9176E" w:rsidRPr="00FC79EA" w:rsidRDefault="004F71BF" w:rsidP="00F9176E">
            <w:pPr>
              <w:rPr>
                <w:rFonts w:ascii="Times New Roman" w:hAnsi="Times New Roman" w:cs="Times New Roman"/>
                <w:sz w:val="24"/>
                <w:szCs w:val="24"/>
              </w:rPr>
            </w:pPr>
            <w:r>
              <w:rPr>
                <w:rFonts w:ascii="Times New Roman" w:hAnsi="Times New Roman" w:cs="Times New Roman"/>
                <w:sz w:val="24"/>
                <w:szCs w:val="24"/>
                <w:u w:val="single"/>
              </w:rPr>
              <w:t>Жыйынды</w:t>
            </w:r>
            <w:r w:rsidR="00F9176E" w:rsidRPr="00FC79EA">
              <w:rPr>
                <w:rFonts w:ascii="Times New Roman" w:hAnsi="Times New Roman" w:cs="Times New Roman"/>
                <w:sz w:val="24"/>
                <w:szCs w:val="24"/>
                <w:u w:val="single"/>
              </w:rPr>
              <w:t xml:space="preserve"> упайды эсептөөнүн формуласы: </w:t>
            </w:r>
            <w:r w:rsidR="00F9176E" w:rsidRPr="00FC79EA">
              <w:rPr>
                <w:rFonts w:ascii="Times New Roman" w:hAnsi="Times New Roman" w:cs="Times New Roman"/>
                <w:sz w:val="24"/>
                <w:szCs w:val="24"/>
              </w:rPr>
              <w:t>Ib= (Or*0,27</w:t>
            </w:r>
            <w:r w:rsidR="00F9176E" w:rsidRPr="00FC79EA">
              <w:rPr>
                <w:rFonts w:ascii="Times New Roman" w:eastAsia="MS Gothic" w:hAnsi="Times New Roman" w:cs="Times New Roman"/>
                <w:sz w:val="24"/>
                <w:szCs w:val="24"/>
              </w:rPr>
              <w:t>[5/18])*Kk, мында:</w:t>
            </w:r>
          </w:p>
          <w:p w:rsidR="00F9176E" w:rsidRPr="00FC79EA" w:rsidRDefault="004F71BF" w:rsidP="00F9176E">
            <w:pPr>
              <w:rPr>
                <w:rFonts w:ascii="Times New Roman" w:hAnsi="Times New Roman" w:cs="Times New Roman"/>
                <w:sz w:val="24"/>
                <w:szCs w:val="24"/>
              </w:rPr>
            </w:pPr>
            <w:r>
              <w:rPr>
                <w:rFonts w:ascii="Times New Roman" w:hAnsi="Times New Roman" w:cs="Times New Roman"/>
                <w:sz w:val="24"/>
                <w:szCs w:val="24"/>
              </w:rPr>
              <w:t>Ib – жыйынд</w:t>
            </w:r>
            <w:r w:rsidR="00F9176E" w:rsidRPr="00FC79EA">
              <w:rPr>
                <w:rFonts w:ascii="Times New Roman" w:hAnsi="Times New Roman" w:cs="Times New Roman"/>
                <w:sz w:val="24"/>
                <w:szCs w:val="24"/>
              </w:rPr>
              <w:t>ы упай;</w:t>
            </w:r>
          </w:p>
          <w:p w:rsidR="00F9176E" w:rsidRPr="00FC79EA" w:rsidRDefault="00F9176E" w:rsidP="00F9176E">
            <w:pPr>
              <w:rPr>
                <w:rFonts w:ascii="Times New Roman" w:hAnsi="Times New Roman" w:cs="Times New Roman"/>
                <w:sz w:val="24"/>
                <w:szCs w:val="24"/>
              </w:rPr>
            </w:pPr>
            <w:r w:rsidRPr="00FC79EA">
              <w:rPr>
                <w:rFonts w:ascii="Times New Roman" w:hAnsi="Times New Roman" w:cs="Times New Roman"/>
                <w:sz w:val="24"/>
                <w:szCs w:val="24"/>
              </w:rPr>
              <w:t xml:space="preserve">Or – </w:t>
            </w:r>
            <w:r w:rsidR="004F71BF" w:rsidRPr="00FC79EA">
              <w:rPr>
                <w:rFonts w:ascii="Times New Roman" w:hAnsi="Times New Roman" w:cs="Times New Roman"/>
                <w:sz w:val="24"/>
                <w:szCs w:val="24"/>
              </w:rPr>
              <w:t xml:space="preserve">шаардын </w:t>
            </w:r>
            <w:r w:rsidRPr="00FC79EA">
              <w:rPr>
                <w:rFonts w:ascii="Times New Roman" w:hAnsi="Times New Roman" w:cs="Times New Roman"/>
                <w:sz w:val="24"/>
                <w:szCs w:val="24"/>
              </w:rPr>
              <w:t>терс рейтингдеги позициясы;</w:t>
            </w:r>
          </w:p>
          <w:p w:rsidR="00F9176E" w:rsidRPr="00FC79EA" w:rsidRDefault="00F9176E" w:rsidP="00F9176E">
            <w:pPr>
              <w:rPr>
                <w:rFonts w:ascii="Times New Roman" w:hAnsi="Times New Roman" w:cs="Times New Roman"/>
                <w:sz w:val="24"/>
                <w:szCs w:val="24"/>
              </w:rPr>
            </w:pPr>
            <w:r w:rsidRPr="00FC79EA">
              <w:rPr>
                <w:rFonts w:ascii="Times New Roman" w:hAnsi="Times New Roman" w:cs="Times New Roman"/>
                <w:sz w:val="24"/>
                <w:szCs w:val="24"/>
              </w:rPr>
              <w:t xml:space="preserve">0,27 – бааланып жаткан шаарлардын санына бөлүнгөн максималдуу упай; </w:t>
            </w:r>
          </w:p>
          <w:p w:rsidR="00F9176E" w:rsidRPr="00FC79EA" w:rsidRDefault="00F9176E" w:rsidP="00F9176E">
            <w:pPr>
              <w:rPr>
                <w:rFonts w:ascii="Times New Roman" w:hAnsi="Times New Roman" w:cs="Times New Roman"/>
                <w:sz w:val="24"/>
                <w:szCs w:val="24"/>
              </w:rPr>
            </w:pPr>
            <w:r w:rsidRPr="00FC79EA">
              <w:rPr>
                <w:rFonts w:ascii="Times New Roman" w:eastAsia="MS Gothic" w:hAnsi="Times New Roman" w:cs="Times New Roman"/>
                <w:sz w:val="24"/>
                <w:szCs w:val="24"/>
              </w:rPr>
              <w:t>Kk</w:t>
            </w:r>
            <w:r w:rsidRPr="00FC79EA">
              <w:rPr>
                <w:rFonts w:ascii="Times New Roman" w:hAnsi="Times New Roman" w:cs="Times New Roman"/>
                <w:sz w:val="24"/>
                <w:szCs w:val="24"/>
              </w:rPr>
              <w:t xml:space="preserve"> –</w:t>
            </w:r>
            <w:r w:rsidRPr="00FC79EA">
              <w:rPr>
                <w:rFonts w:ascii="Times New Roman" w:eastAsia="MS Gothic" w:hAnsi="Times New Roman" w:cs="Times New Roman"/>
                <w:sz w:val="24"/>
                <w:szCs w:val="24"/>
              </w:rPr>
              <w:t xml:space="preserve"> эсел</w:t>
            </w:r>
            <w:r w:rsidR="0096267A">
              <w:rPr>
                <w:rFonts w:ascii="Times New Roman" w:eastAsia="MS Gothic" w:hAnsi="Times New Roman" w:cs="Times New Roman"/>
                <w:sz w:val="24"/>
                <w:szCs w:val="24"/>
              </w:rPr>
              <w:t>үүлүк</w:t>
            </w:r>
            <w:r w:rsidRPr="00FC79EA">
              <w:rPr>
                <w:rFonts w:ascii="Times New Roman" w:eastAsia="MS Gothic" w:hAnsi="Times New Roman" w:cs="Times New Roman"/>
                <w:sz w:val="24"/>
                <w:szCs w:val="24"/>
              </w:rPr>
              <w:t xml:space="preserve"> </w:t>
            </w:r>
            <w:r w:rsidRPr="00FC79EA">
              <w:rPr>
                <w:rFonts w:ascii="Times New Roman" w:hAnsi="Times New Roman" w:cs="Times New Roman"/>
                <w:sz w:val="24"/>
                <w:szCs w:val="24"/>
              </w:rPr>
              <w:t>коэффициенти.</w:t>
            </w:r>
          </w:p>
          <w:p w:rsidR="00F9176E" w:rsidRDefault="00460649" w:rsidP="00F9176E">
            <w:pPr>
              <w:rPr>
                <w:rFonts w:ascii="Times New Roman" w:hAnsi="Times New Roman" w:cs="Times New Roman"/>
                <w:sz w:val="24"/>
                <w:szCs w:val="24"/>
              </w:rPr>
            </w:pPr>
            <w:r>
              <w:rPr>
                <w:rFonts w:ascii="Times New Roman" w:hAnsi="Times New Roman" w:cs="Times New Roman"/>
                <w:sz w:val="24"/>
                <w:szCs w:val="24"/>
              </w:rPr>
              <w:t>Эселүүлүк</w:t>
            </w:r>
            <w:r w:rsidR="00F9176E" w:rsidRPr="00FC79EA">
              <w:rPr>
                <w:rFonts w:ascii="Times New Roman" w:hAnsi="Times New Roman" w:cs="Times New Roman"/>
                <w:sz w:val="24"/>
                <w:szCs w:val="24"/>
              </w:rPr>
              <w:t xml:space="preserve"> коэффициенти </w:t>
            </w:r>
            <w:r w:rsidR="00F9176E" w:rsidRPr="00FC79EA">
              <w:rPr>
                <w:rFonts w:ascii="Times New Roman" w:hAnsi="Times New Roman" w:cs="Times New Roman"/>
                <w:sz w:val="24"/>
                <w:szCs w:val="24"/>
                <w:lang w:eastAsia="ru-RU"/>
              </w:rPr>
              <w:t>– 1/2</w:t>
            </w:r>
          </w:p>
          <w:p w:rsidR="00F9176E" w:rsidRDefault="00F9176E" w:rsidP="00F9176E">
            <w:pPr>
              <w:rPr>
                <w:rFonts w:ascii="Times New Roman" w:hAnsi="Times New Roman" w:cs="Times New Roman"/>
                <w:sz w:val="24"/>
                <w:szCs w:val="24"/>
              </w:rPr>
            </w:pPr>
          </w:p>
          <w:p w:rsidR="00F70745" w:rsidRPr="00FC79EA" w:rsidRDefault="00F70745" w:rsidP="00F9176E">
            <w:pPr>
              <w:rPr>
                <w:rFonts w:ascii="Times New Roman" w:hAnsi="Times New Roman" w:cs="Times New Roman"/>
                <w:sz w:val="24"/>
                <w:szCs w:val="24"/>
              </w:rPr>
            </w:pPr>
          </w:p>
          <w:p w:rsidR="00F9176E" w:rsidRPr="00FC79EA" w:rsidRDefault="00F9176E" w:rsidP="00F9176E">
            <w:pPr>
              <w:rPr>
                <w:rFonts w:ascii="Times New Roman" w:hAnsi="Times New Roman" w:cs="Times New Roman"/>
                <w:sz w:val="24"/>
                <w:szCs w:val="24"/>
              </w:rPr>
            </w:pPr>
            <w:r w:rsidRPr="00FC79EA">
              <w:rPr>
                <w:rFonts w:ascii="Times New Roman" w:hAnsi="Times New Roman" w:cs="Times New Roman"/>
                <w:sz w:val="24"/>
                <w:szCs w:val="24"/>
              </w:rPr>
              <w:lastRenderedPageBreak/>
              <w:t>Эсептөөнүн мисалы:</w:t>
            </w:r>
          </w:p>
          <w:tbl>
            <w:tblPr>
              <w:tblStyle w:val="1"/>
              <w:tblW w:w="0" w:type="auto"/>
              <w:tblLayout w:type="fixed"/>
              <w:tblLook w:val="04A0" w:firstRow="1" w:lastRow="0" w:firstColumn="1" w:lastColumn="0" w:noHBand="0" w:noVBand="1"/>
            </w:tblPr>
            <w:tblGrid>
              <w:gridCol w:w="1397"/>
              <w:gridCol w:w="2459"/>
              <w:gridCol w:w="2674"/>
              <w:gridCol w:w="2110"/>
              <w:gridCol w:w="1379"/>
            </w:tblGrid>
            <w:tr w:rsidR="00F9176E" w:rsidRPr="00FC79EA" w:rsidTr="00DF11E0">
              <w:tc>
                <w:tcPr>
                  <w:tcW w:w="1397" w:type="dxa"/>
                </w:tcPr>
                <w:p w:rsidR="00F9176E" w:rsidRPr="00FC79EA" w:rsidRDefault="00F9176E" w:rsidP="00F9176E">
                  <w:pPr>
                    <w:jc w:val="center"/>
                    <w:rPr>
                      <w:rFonts w:ascii="Times New Roman" w:hAnsi="Times New Roman" w:cs="Times New Roman"/>
                      <w:sz w:val="24"/>
                      <w:szCs w:val="24"/>
                    </w:rPr>
                  </w:pPr>
                  <w:r w:rsidRPr="00FC79EA">
                    <w:rPr>
                      <w:rFonts w:ascii="Times New Roman" w:hAnsi="Times New Roman" w:cs="Times New Roman"/>
                      <w:sz w:val="24"/>
                      <w:szCs w:val="24"/>
                    </w:rPr>
                    <w:t xml:space="preserve">Аталышы </w:t>
                  </w:r>
                </w:p>
              </w:tc>
              <w:tc>
                <w:tcPr>
                  <w:tcW w:w="2459" w:type="dxa"/>
                </w:tcPr>
                <w:p w:rsidR="00F9176E" w:rsidRPr="00FC79EA" w:rsidRDefault="00F9176E" w:rsidP="00F9176E">
                  <w:pPr>
                    <w:jc w:val="center"/>
                    <w:rPr>
                      <w:rFonts w:ascii="Times New Roman" w:hAnsi="Times New Roman" w:cs="Times New Roman"/>
                      <w:sz w:val="24"/>
                      <w:szCs w:val="24"/>
                    </w:rPr>
                  </w:pPr>
                  <w:r w:rsidRPr="00FC79EA">
                    <w:rPr>
                      <w:rFonts w:ascii="Times New Roman" w:hAnsi="Times New Roman" w:cs="Times New Roman"/>
                      <w:sz w:val="24"/>
                      <w:szCs w:val="24"/>
                    </w:rPr>
                    <w:t>Кылмыштардын саны жана жаштардын саны</w:t>
                  </w:r>
                </w:p>
              </w:tc>
              <w:tc>
                <w:tcPr>
                  <w:tcW w:w="2674" w:type="dxa"/>
                </w:tcPr>
                <w:p w:rsidR="00F9176E" w:rsidRPr="00FC79EA" w:rsidRDefault="00F9176E" w:rsidP="00F9176E">
                  <w:pPr>
                    <w:jc w:val="center"/>
                    <w:rPr>
                      <w:rFonts w:ascii="Times New Roman" w:hAnsi="Times New Roman" w:cs="Times New Roman"/>
                      <w:sz w:val="24"/>
                      <w:szCs w:val="24"/>
                    </w:rPr>
                  </w:pPr>
                  <w:r w:rsidRPr="00FC79EA">
                    <w:rPr>
                      <w:rFonts w:ascii="Times New Roman" w:hAnsi="Times New Roman" w:cs="Times New Roman"/>
                      <w:sz w:val="24"/>
                      <w:szCs w:val="24"/>
                    </w:rPr>
                    <w:t>Терс  рейтингдеги позиция</w:t>
                  </w:r>
                </w:p>
              </w:tc>
              <w:tc>
                <w:tcPr>
                  <w:tcW w:w="2110" w:type="dxa"/>
                </w:tcPr>
                <w:p w:rsidR="00F9176E" w:rsidRPr="00FC79EA" w:rsidRDefault="00F9176E" w:rsidP="00F9176E">
                  <w:pPr>
                    <w:rPr>
                      <w:rFonts w:ascii="Times New Roman" w:hAnsi="Times New Roman" w:cs="Times New Roman"/>
                      <w:sz w:val="24"/>
                      <w:szCs w:val="24"/>
                    </w:rPr>
                  </w:pPr>
                  <w:r w:rsidRPr="00FC79EA">
                    <w:rPr>
                      <w:rFonts w:ascii="Times New Roman" w:hAnsi="Times New Roman" w:cs="Times New Roman"/>
                      <w:sz w:val="24"/>
                      <w:szCs w:val="24"/>
                    </w:rPr>
                    <w:t>Эсел</w:t>
                  </w:r>
                  <w:r w:rsidR="0096267A">
                    <w:rPr>
                      <w:rFonts w:ascii="Times New Roman" w:hAnsi="Times New Roman" w:cs="Times New Roman"/>
                      <w:sz w:val="24"/>
                      <w:szCs w:val="24"/>
                    </w:rPr>
                    <w:t xml:space="preserve">үүлүк </w:t>
                  </w:r>
                  <w:r w:rsidRPr="00FC79EA">
                    <w:rPr>
                      <w:rFonts w:ascii="Times New Roman" w:hAnsi="Times New Roman" w:cs="Times New Roman"/>
                      <w:sz w:val="24"/>
                      <w:szCs w:val="24"/>
                    </w:rPr>
                    <w:t xml:space="preserve">коэффициенти </w:t>
                  </w:r>
                  <w:r w:rsidRPr="00FC79EA">
                    <w:rPr>
                      <w:rFonts w:ascii="Times New Roman" w:hAnsi="Times New Roman" w:cs="Times New Roman"/>
                      <w:sz w:val="24"/>
                      <w:szCs w:val="24"/>
                      <w:lang w:eastAsia="ru-RU"/>
                    </w:rPr>
                    <w:t xml:space="preserve">– </w:t>
                  </w:r>
                  <w:r w:rsidRPr="00FC79EA">
                    <w:rPr>
                      <w:rFonts w:ascii="Times New Roman" w:hAnsi="Times New Roman" w:cs="Times New Roman"/>
                      <w:sz w:val="24"/>
                      <w:szCs w:val="24"/>
                    </w:rPr>
                    <w:t>1/2</w:t>
                  </w:r>
                </w:p>
                <w:p w:rsidR="00F9176E" w:rsidRPr="00FC79EA" w:rsidRDefault="00F9176E" w:rsidP="00F9176E">
                  <w:pPr>
                    <w:jc w:val="center"/>
                    <w:rPr>
                      <w:rFonts w:ascii="Times New Roman" w:hAnsi="Times New Roman" w:cs="Times New Roman"/>
                      <w:sz w:val="24"/>
                      <w:szCs w:val="24"/>
                    </w:rPr>
                  </w:pPr>
                </w:p>
              </w:tc>
              <w:tc>
                <w:tcPr>
                  <w:tcW w:w="1379" w:type="dxa"/>
                </w:tcPr>
                <w:p w:rsidR="00F9176E" w:rsidRPr="00FC79EA" w:rsidRDefault="004F71BF" w:rsidP="00F9176E">
                  <w:pPr>
                    <w:jc w:val="center"/>
                    <w:rPr>
                      <w:rFonts w:ascii="Times New Roman" w:hAnsi="Times New Roman" w:cs="Times New Roman"/>
                      <w:sz w:val="24"/>
                      <w:szCs w:val="24"/>
                    </w:rPr>
                  </w:pPr>
                  <w:r>
                    <w:rPr>
                      <w:rFonts w:ascii="Times New Roman" w:hAnsi="Times New Roman" w:cs="Times New Roman"/>
                      <w:sz w:val="24"/>
                      <w:szCs w:val="24"/>
                    </w:rPr>
                    <w:t>Жыйынд</w:t>
                  </w:r>
                  <w:r w:rsidR="00F9176E" w:rsidRPr="00FC79EA">
                    <w:rPr>
                      <w:rFonts w:ascii="Times New Roman" w:hAnsi="Times New Roman" w:cs="Times New Roman"/>
                      <w:sz w:val="24"/>
                      <w:szCs w:val="24"/>
                    </w:rPr>
                    <w:t>ы упай</w:t>
                  </w:r>
                </w:p>
              </w:tc>
            </w:tr>
            <w:tr w:rsidR="00F9176E" w:rsidRPr="00FC79EA" w:rsidTr="00DF11E0">
              <w:tc>
                <w:tcPr>
                  <w:tcW w:w="1397" w:type="dxa"/>
                </w:tcPr>
                <w:p w:rsidR="00F9176E" w:rsidRPr="00FC79EA" w:rsidRDefault="00F9176E" w:rsidP="00F9176E">
                  <w:pPr>
                    <w:jc w:val="center"/>
                    <w:rPr>
                      <w:rFonts w:ascii="Times New Roman" w:hAnsi="Times New Roman" w:cs="Times New Roman"/>
                      <w:sz w:val="24"/>
                      <w:szCs w:val="24"/>
                    </w:rPr>
                  </w:pPr>
                  <w:r w:rsidRPr="00FC79EA">
                    <w:rPr>
                      <w:rFonts w:ascii="Times New Roman" w:hAnsi="Times New Roman" w:cs="Times New Roman"/>
                      <w:sz w:val="24"/>
                      <w:szCs w:val="24"/>
                    </w:rPr>
                    <w:t>А шаары</w:t>
                  </w:r>
                </w:p>
              </w:tc>
              <w:tc>
                <w:tcPr>
                  <w:tcW w:w="2459" w:type="dxa"/>
                </w:tcPr>
                <w:p w:rsidR="00F9176E" w:rsidRPr="00FC79EA" w:rsidRDefault="00F9176E" w:rsidP="00F9176E">
                  <w:pPr>
                    <w:jc w:val="center"/>
                    <w:rPr>
                      <w:rFonts w:ascii="Times New Roman" w:hAnsi="Times New Roman" w:cs="Times New Roman"/>
                      <w:sz w:val="24"/>
                      <w:szCs w:val="24"/>
                    </w:rPr>
                  </w:pPr>
                  <w:r w:rsidRPr="00FC79EA">
                    <w:rPr>
                      <w:rFonts w:ascii="Times New Roman" w:hAnsi="Times New Roman" w:cs="Times New Roman"/>
                      <w:sz w:val="24"/>
                      <w:szCs w:val="24"/>
                    </w:rPr>
                    <w:t xml:space="preserve"> (20/500)*1000=40</w:t>
                  </w:r>
                </w:p>
              </w:tc>
              <w:tc>
                <w:tcPr>
                  <w:tcW w:w="2674" w:type="dxa"/>
                </w:tcPr>
                <w:p w:rsidR="00F9176E" w:rsidRPr="00FC79EA" w:rsidRDefault="00F9176E" w:rsidP="00F9176E">
                  <w:pPr>
                    <w:jc w:val="center"/>
                    <w:rPr>
                      <w:rFonts w:ascii="Times New Roman" w:hAnsi="Times New Roman" w:cs="Times New Roman"/>
                      <w:sz w:val="24"/>
                      <w:szCs w:val="24"/>
                    </w:rPr>
                  </w:pPr>
                  <w:r w:rsidRPr="00FC79EA">
                    <w:rPr>
                      <w:rFonts w:ascii="Times New Roman" w:hAnsi="Times New Roman" w:cs="Times New Roman"/>
                      <w:sz w:val="24"/>
                      <w:szCs w:val="24"/>
                    </w:rPr>
                    <w:t>40 - № 5*0,27=1,35</w:t>
                  </w:r>
                </w:p>
              </w:tc>
              <w:tc>
                <w:tcPr>
                  <w:tcW w:w="2110" w:type="dxa"/>
                </w:tcPr>
                <w:p w:rsidR="00F9176E" w:rsidRPr="00FC79EA" w:rsidRDefault="00F9176E" w:rsidP="00F9176E">
                  <w:pPr>
                    <w:jc w:val="center"/>
                    <w:rPr>
                      <w:rFonts w:ascii="Times New Roman" w:hAnsi="Times New Roman" w:cs="Times New Roman"/>
                      <w:sz w:val="24"/>
                      <w:szCs w:val="24"/>
                    </w:rPr>
                  </w:pPr>
                  <w:r w:rsidRPr="00FC79EA">
                    <w:rPr>
                      <w:rFonts w:ascii="Times New Roman" w:hAnsi="Times New Roman" w:cs="Times New Roman"/>
                      <w:sz w:val="24"/>
                      <w:szCs w:val="24"/>
                    </w:rPr>
                    <w:t>1,35*2</w:t>
                  </w:r>
                </w:p>
              </w:tc>
              <w:tc>
                <w:tcPr>
                  <w:tcW w:w="1379" w:type="dxa"/>
                </w:tcPr>
                <w:p w:rsidR="00F9176E" w:rsidRPr="00FC79EA" w:rsidRDefault="00F9176E" w:rsidP="00F9176E">
                  <w:pPr>
                    <w:jc w:val="center"/>
                    <w:rPr>
                      <w:rFonts w:ascii="Times New Roman" w:hAnsi="Times New Roman" w:cs="Times New Roman"/>
                      <w:sz w:val="24"/>
                      <w:szCs w:val="24"/>
                    </w:rPr>
                  </w:pPr>
                  <w:r w:rsidRPr="00FC79EA">
                    <w:rPr>
                      <w:rFonts w:ascii="Times New Roman" w:hAnsi="Times New Roman" w:cs="Times New Roman"/>
                      <w:sz w:val="24"/>
                      <w:szCs w:val="24"/>
                    </w:rPr>
                    <w:t>2,7</w:t>
                  </w:r>
                </w:p>
              </w:tc>
            </w:tr>
            <w:tr w:rsidR="00F9176E" w:rsidRPr="00FC79EA" w:rsidTr="00DF11E0">
              <w:tc>
                <w:tcPr>
                  <w:tcW w:w="1397" w:type="dxa"/>
                </w:tcPr>
                <w:p w:rsidR="00F9176E" w:rsidRPr="00FC79EA" w:rsidRDefault="00F9176E" w:rsidP="00F9176E">
                  <w:pPr>
                    <w:jc w:val="center"/>
                    <w:rPr>
                      <w:rFonts w:ascii="Times New Roman" w:hAnsi="Times New Roman" w:cs="Times New Roman"/>
                      <w:sz w:val="24"/>
                      <w:szCs w:val="24"/>
                    </w:rPr>
                  </w:pPr>
                  <w:r w:rsidRPr="00FC79EA">
                    <w:rPr>
                      <w:rFonts w:ascii="Times New Roman" w:hAnsi="Times New Roman" w:cs="Times New Roman"/>
                      <w:sz w:val="24"/>
                      <w:szCs w:val="24"/>
                    </w:rPr>
                    <w:t>Б шаары</w:t>
                  </w:r>
                </w:p>
              </w:tc>
              <w:tc>
                <w:tcPr>
                  <w:tcW w:w="2459" w:type="dxa"/>
                </w:tcPr>
                <w:p w:rsidR="00F9176E" w:rsidRPr="00FC79EA" w:rsidRDefault="00F9176E" w:rsidP="00F9176E">
                  <w:pPr>
                    <w:jc w:val="center"/>
                    <w:rPr>
                      <w:rFonts w:ascii="Times New Roman" w:hAnsi="Times New Roman" w:cs="Times New Roman"/>
                      <w:sz w:val="24"/>
                      <w:szCs w:val="24"/>
                    </w:rPr>
                  </w:pPr>
                  <w:r w:rsidRPr="00FC79EA">
                    <w:rPr>
                      <w:rFonts w:ascii="Times New Roman" w:hAnsi="Times New Roman" w:cs="Times New Roman"/>
                      <w:sz w:val="24"/>
                      <w:szCs w:val="24"/>
                    </w:rPr>
                    <w:t>(30/500)*1000=60</w:t>
                  </w:r>
                </w:p>
              </w:tc>
              <w:tc>
                <w:tcPr>
                  <w:tcW w:w="2674" w:type="dxa"/>
                </w:tcPr>
                <w:p w:rsidR="00F9176E" w:rsidRPr="00FC79EA" w:rsidRDefault="00F9176E" w:rsidP="00F9176E">
                  <w:pPr>
                    <w:jc w:val="center"/>
                    <w:rPr>
                      <w:rFonts w:ascii="Times New Roman" w:hAnsi="Times New Roman" w:cs="Times New Roman"/>
                      <w:sz w:val="24"/>
                      <w:szCs w:val="24"/>
                    </w:rPr>
                  </w:pPr>
                  <w:r w:rsidRPr="00FC79EA">
                    <w:rPr>
                      <w:rFonts w:ascii="Times New Roman" w:hAnsi="Times New Roman" w:cs="Times New Roman"/>
                      <w:sz w:val="24"/>
                      <w:szCs w:val="24"/>
                    </w:rPr>
                    <w:t>60 - № 4*0,27=1,08</w:t>
                  </w:r>
                </w:p>
              </w:tc>
              <w:tc>
                <w:tcPr>
                  <w:tcW w:w="2110" w:type="dxa"/>
                </w:tcPr>
                <w:p w:rsidR="00F9176E" w:rsidRPr="00FC79EA" w:rsidRDefault="00F9176E" w:rsidP="00F9176E">
                  <w:pPr>
                    <w:jc w:val="center"/>
                    <w:rPr>
                      <w:rFonts w:ascii="Times New Roman" w:hAnsi="Times New Roman" w:cs="Times New Roman"/>
                      <w:sz w:val="24"/>
                      <w:szCs w:val="24"/>
                    </w:rPr>
                  </w:pPr>
                  <w:r w:rsidRPr="00FC79EA">
                    <w:rPr>
                      <w:rFonts w:ascii="Times New Roman" w:hAnsi="Times New Roman" w:cs="Times New Roman"/>
                      <w:sz w:val="24"/>
                      <w:szCs w:val="24"/>
                    </w:rPr>
                    <w:t>1,08*2</w:t>
                  </w:r>
                </w:p>
              </w:tc>
              <w:tc>
                <w:tcPr>
                  <w:tcW w:w="1379" w:type="dxa"/>
                </w:tcPr>
                <w:p w:rsidR="00F9176E" w:rsidRPr="00FC79EA" w:rsidRDefault="00F9176E" w:rsidP="00F9176E">
                  <w:pPr>
                    <w:jc w:val="center"/>
                    <w:rPr>
                      <w:rFonts w:ascii="Times New Roman" w:hAnsi="Times New Roman" w:cs="Times New Roman"/>
                      <w:sz w:val="24"/>
                      <w:szCs w:val="24"/>
                    </w:rPr>
                  </w:pPr>
                  <w:r w:rsidRPr="00FC79EA">
                    <w:rPr>
                      <w:rFonts w:ascii="Times New Roman" w:hAnsi="Times New Roman" w:cs="Times New Roman"/>
                      <w:sz w:val="24"/>
                      <w:szCs w:val="24"/>
                    </w:rPr>
                    <w:t>2,16</w:t>
                  </w:r>
                </w:p>
              </w:tc>
            </w:tr>
            <w:tr w:rsidR="00F9176E" w:rsidRPr="00FC79EA" w:rsidTr="00DF11E0">
              <w:tc>
                <w:tcPr>
                  <w:tcW w:w="1397" w:type="dxa"/>
                </w:tcPr>
                <w:p w:rsidR="00F9176E" w:rsidRPr="00FC79EA" w:rsidRDefault="00F9176E" w:rsidP="00F9176E">
                  <w:pPr>
                    <w:jc w:val="center"/>
                    <w:rPr>
                      <w:rFonts w:ascii="Times New Roman" w:hAnsi="Times New Roman" w:cs="Times New Roman"/>
                      <w:sz w:val="24"/>
                      <w:szCs w:val="24"/>
                    </w:rPr>
                  </w:pPr>
                  <w:r w:rsidRPr="00FC79EA">
                    <w:rPr>
                      <w:rFonts w:ascii="Times New Roman" w:hAnsi="Times New Roman" w:cs="Times New Roman"/>
                      <w:sz w:val="24"/>
                      <w:szCs w:val="24"/>
                    </w:rPr>
                    <w:t>В шаары</w:t>
                  </w:r>
                </w:p>
              </w:tc>
              <w:tc>
                <w:tcPr>
                  <w:tcW w:w="2459" w:type="dxa"/>
                </w:tcPr>
                <w:p w:rsidR="00F9176E" w:rsidRPr="00FC79EA" w:rsidRDefault="00F9176E" w:rsidP="00F9176E">
                  <w:pPr>
                    <w:jc w:val="center"/>
                    <w:rPr>
                      <w:rFonts w:ascii="Times New Roman" w:hAnsi="Times New Roman" w:cs="Times New Roman"/>
                      <w:sz w:val="24"/>
                      <w:szCs w:val="24"/>
                    </w:rPr>
                  </w:pPr>
                  <w:r w:rsidRPr="00FC79EA">
                    <w:rPr>
                      <w:rFonts w:ascii="Times New Roman" w:hAnsi="Times New Roman" w:cs="Times New Roman"/>
                      <w:sz w:val="24"/>
                      <w:szCs w:val="24"/>
                    </w:rPr>
                    <w:t>(40/500)*1000=80</w:t>
                  </w:r>
                </w:p>
              </w:tc>
              <w:tc>
                <w:tcPr>
                  <w:tcW w:w="2674" w:type="dxa"/>
                </w:tcPr>
                <w:p w:rsidR="00F9176E" w:rsidRPr="00FC79EA" w:rsidRDefault="00F9176E" w:rsidP="00F9176E">
                  <w:pPr>
                    <w:jc w:val="center"/>
                    <w:rPr>
                      <w:rFonts w:ascii="Times New Roman" w:hAnsi="Times New Roman" w:cs="Times New Roman"/>
                      <w:sz w:val="24"/>
                      <w:szCs w:val="24"/>
                    </w:rPr>
                  </w:pPr>
                  <w:r w:rsidRPr="00FC79EA">
                    <w:rPr>
                      <w:rFonts w:ascii="Times New Roman" w:hAnsi="Times New Roman" w:cs="Times New Roman"/>
                      <w:sz w:val="24"/>
                      <w:szCs w:val="24"/>
                    </w:rPr>
                    <w:t>80 - № 3*0,27=0,81</w:t>
                  </w:r>
                </w:p>
              </w:tc>
              <w:tc>
                <w:tcPr>
                  <w:tcW w:w="2110" w:type="dxa"/>
                </w:tcPr>
                <w:p w:rsidR="00F9176E" w:rsidRPr="00FC79EA" w:rsidRDefault="00F9176E" w:rsidP="00F9176E">
                  <w:pPr>
                    <w:jc w:val="center"/>
                    <w:rPr>
                      <w:rFonts w:ascii="Times New Roman" w:hAnsi="Times New Roman" w:cs="Times New Roman"/>
                      <w:sz w:val="24"/>
                      <w:szCs w:val="24"/>
                    </w:rPr>
                  </w:pPr>
                  <w:r w:rsidRPr="00FC79EA">
                    <w:rPr>
                      <w:rFonts w:ascii="Times New Roman" w:hAnsi="Times New Roman" w:cs="Times New Roman"/>
                      <w:sz w:val="24"/>
                      <w:szCs w:val="24"/>
                    </w:rPr>
                    <w:t>0,81*2</w:t>
                  </w:r>
                </w:p>
              </w:tc>
              <w:tc>
                <w:tcPr>
                  <w:tcW w:w="1379" w:type="dxa"/>
                </w:tcPr>
                <w:p w:rsidR="00F9176E" w:rsidRPr="00FC79EA" w:rsidRDefault="00F9176E" w:rsidP="00F9176E">
                  <w:pPr>
                    <w:jc w:val="center"/>
                    <w:rPr>
                      <w:rFonts w:ascii="Times New Roman" w:hAnsi="Times New Roman" w:cs="Times New Roman"/>
                      <w:sz w:val="24"/>
                      <w:szCs w:val="24"/>
                    </w:rPr>
                  </w:pPr>
                  <w:r w:rsidRPr="00FC79EA">
                    <w:rPr>
                      <w:rFonts w:ascii="Times New Roman" w:hAnsi="Times New Roman" w:cs="Times New Roman"/>
                      <w:sz w:val="24"/>
                      <w:szCs w:val="24"/>
                    </w:rPr>
                    <w:t>1,62</w:t>
                  </w:r>
                </w:p>
              </w:tc>
            </w:tr>
            <w:tr w:rsidR="00F9176E" w:rsidRPr="00FC79EA" w:rsidTr="00DF11E0">
              <w:tc>
                <w:tcPr>
                  <w:tcW w:w="1397" w:type="dxa"/>
                  <w:tcBorders>
                    <w:bottom w:val="single" w:sz="4" w:space="0" w:color="auto"/>
                  </w:tcBorders>
                </w:tcPr>
                <w:p w:rsidR="00F9176E" w:rsidRPr="00FC79EA" w:rsidRDefault="00F9176E" w:rsidP="00F9176E">
                  <w:pPr>
                    <w:jc w:val="center"/>
                    <w:rPr>
                      <w:rFonts w:ascii="Times New Roman" w:hAnsi="Times New Roman" w:cs="Times New Roman"/>
                      <w:sz w:val="24"/>
                      <w:szCs w:val="24"/>
                    </w:rPr>
                  </w:pPr>
                  <w:r w:rsidRPr="00FC79EA">
                    <w:rPr>
                      <w:rFonts w:ascii="Times New Roman" w:hAnsi="Times New Roman" w:cs="Times New Roman"/>
                      <w:sz w:val="24"/>
                      <w:szCs w:val="24"/>
                    </w:rPr>
                    <w:t>Г шаары</w:t>
                  </w:r>
                </w:p>
              </w:tc>
              <w:tc>
                <w:tcPr>
                  <w:tcW w:w="2459" w:type="dxa"/>
                  <w:tcBorders>
                    <w:bottom w:val="single" w:sz="4" w:space="0" w:color="auto"/>
                  </w:tcBorders>
                </w:tcPr>
                <w:p w:rsidR="00F9176E" w:rsidRPr="00FC79EA" w:rsidRDefault="00F9176E" w:rsidP="00F9176E">
                  <w:pPr>
                    <w:jc w:val="center"/>
                    <w:rPr>
                      <w:rFonts w:ascii="Times New Roman" w:hAnsi="Times New Roman" w:cs="Times New Roman"/>
                      <w:sz w:val="24"/>
                      <w:szCs w:val="24"/>
                    </w:rPr>
                  </w:pPr>
                  <w:r w:rsidRPr="00FC79EA">
                    <w:rPr>
                      <w:rFonts w:ascii="Times New Roman" w:hAnsi="Times New Roman" w:cs="Times New Roman"/>
                      <w:sz w:val="24"/>
                      <w:szCs w:val="24"/>
                    </w:rPr>
                    <w:t>(50/500)*1000=100</w:t>
                  </w:r>
                </w:p>
              </w:tc>
              <w:tc>
                <w:tcPr>
                  <w:tcW w:w="2674" w:type="dxa"/>
                  <w:tcBorders>
                    <w:bottom w:val="single" w:sz="4" w:space="0" w:color="auto"/>
                  </w:tcBorders>
                </w:tcPr>
                <w:p w:rsidR="00F9176E" w:rsidRPr="00FC79EA" w:rsidRDefault="00F9176E" w:rsidP="00F9176E">
                  <w:pPr>
                    <w:jc w:val="center"/>
                    <w:rPr>
                      <w:rFonts w:ascii="Times New Roman" w:hAnsi="Times New Roman" w:cs="Times New Roman"/>
                      <w:sz w:val="24"/>
                      <w:szCs w:val="24"/>
                    </w:rPr>
                  </w:pPr>
                  <w:r w:rsidRPr="00FC79EA">
                    <w:rPr>
                      <w:rFonts w:ascii="Times New Roman" w:hAnsi="Times New Roman" w:cs="Times New Roman"/>
                      <w:sz w:val="24"/>
                      <w:szCs w:val="24"/>
                    </w:rPr>
                    <w:t>100 - № 2*0,27=0,54</w:t>
                  </w:r>
                </w:p>
              </w:tc>
              <w:tc>
                <w:tcPr>
                  <w:tcW w:w="2110" w:type="dxa"/>
                  <w:tcBorders>
                    <w:bottom w:val="single" w:sz="4" w:space="0" w:color="auto"/>
                  </w:tcBorders>
                </w:tcPr>
                <w:p w:rsidR="00F9176E" w:rsidRPr="00FC79EA" w:rsidRDefault="00F9176E" w:rsidP="00F9176E">
                  <w:pPr>
                    <w:jc w:val="center"/>
                    <w:rPr>
                      <w:rFonts w:ascii="Times New Roman" w:hAnsi="Times New Roman" w:cs="Times New Roman"/>
                      <w:sz w:val="24"/>
                      <w:szCs w:val="24"/>
                    </w:rPr>
                  </w:pPr>
                  <w:r w:rsidRPr="00FC79EA">
                    <w:rPr>
                      <w:rFonts w:ascii="Times New Roman" w:hAnsi="Times New Roman" w:cs="Times New Roman"/>
                      <w:sz w:val="24"/>
                      <w:szCs w:val="24"/>
                    </w:rPr>
                    <w:t>0,54*2</w:t>
                  </w:r>
                </w:p>
              </w:tc>
              <w:tc>
                <w:tcPr>
                  <w:tcW w:w="1379" w:type="dxa"/>
                  <w:tcBorders>
                    <w:bottom w:val="single" w:sz="4" w:space="0" w:color="auto"/>
                  </w:tcBorders>
                </w:tcPr>
                <w:p w:rsidR="00F9176E" w:rsidRPr="00FC79EA" w:rsidRDefault="00F9176E" w:rsidP="00F9176E">
                  <w:pPr>
                    <w:jc w:val="center"/>
                    <w:rPr>
                      <w:rFonts w:ascii="Times New Roman" w:hAnsi="Times New Roman" w:cs="Times New Roman"/>
                      <w:sz w:val="24"/>
                      <w:szCs w:val="24"/>
                    </w:rPr>
                  </w:pPr>
                  <w:r w:rsidRPr="00FC79EA">
                    <w:rPr>
                      <w:rFonts w:ascii="Times New Roman" w:hAnsi="Times New Roman" w:cs="Times New Roman"/>
                      <w:sz w:val="24"/>
                      <w:szCs w:val="24"/>
                    </w:rPr>
                    <w:t>1,8</w:t>
                  </w:r>
                </w:p>
              </w:tc>
            </w:tr>
            <w:tr w:rsidR="00F9176E" w:rsidRPr="00FC79EA" w:rsidTr="00DF11E0">
              <w:tc>
                <w:tcPr>
                  <w:tcW w:w="1397" w:type="dxa"/>
                </w:tcPr>
                <w:p w:rsidR="00F9176E" w:rsidRPr="00FC79EA" w:rsidRDefault="00F9176E" w:rsidP="00F9176E">
                  <w:pPr>
                    <w:jc w:val="center"/>
                    <w:rPr>
                      <w:rFonts w:ascii="Times New Roman" w:hAnsi="Times New Roman" w:cs="Times New Roman"/>
                      <w:sz w:val="24"/>
                      <w:szCs w:val="24"/>
                    </w:rPr>
                  </w:pPr>
                  <w:r w:rsidRPr="00FC79EA">
                    <w:rPr>
                      <w:rFonts w:ascii="Times New Roman" w:hAnsi="Times New Roman" w:cs="Times New Roman"/>
                      <w:sz w:val="24"/>
                      <w:szCs w:val="24"/>
                    </w:rPr>
                    <w:t>Д шаары</w:t>
                  </w:r>
                </w:p>
              </w:tc>
              <w:tc>
                <w:tcPr>
                  <w:tcW w:w="2459" w:type="dxa"/>
                </w:tcPr>
                <w:p w:rsidR="00F9176E" w:rsidRPr="00FC79EA" w:rsidRDefault="00F9176E" w:rsidP="00F9176E">
                  <w:pPr>
                    <w:jc w:val="center"/>
                    <w:rPr>
                      <w:rFonts w:ascii="Times New Roman" w:hAnsi="Times New Roman" w:cs="Times New Roman"/>
                      <w:sz w:val="24"/>
                      <w:szCs w:val="24"/>
                    </w:rPr>
                  </w:pPr>
                  <w:r w:rsidRPr="00FC79EA">
                    <w:rPr>
                      <w:rFonts w:ascii="Times New Roman" w:hAnsi="Times New Roman" w:cs="Times New Roman"/>
                      <w:sz w:val="24"/>
                      <w:szCs w:val="24"/>
                    </w:rPr>
                    <w:t>(60/500)*1000=120</w:t>
                  </w:r>
                </w:p>
              </w:tc>
              <w:tc>
                <w:tcPr>
                  <w:tcW w:w="2674" w:type="dxa"/>
                </w:tcPr>
                <w:p w:rsidR="00F9176E" w:rsidRPr="00FC79EA" w:rsidRDefault="00F9176E" w:rsidP="00F9176E">
                  <w:pPr>
                    <w:jc w:val="center"/>
                    <w:rPr>
                      <w:rFonts w:ascii="Times New Roman" w:hAnsi="Times New Roman" w:cs="Times New Roman"/>
                      <w:sz w:val="24"/>
                      <w:szCs w:val="24"/>
                    </w:rPr>
                  </w:pPr>
                  <w:r w:rsidRPr="00FC79EA">
                    <w:rPr>
                      <w:rFonts w:ascii="Times New Roman" w:hAnsi="Times New Roman" w:cs="Times New Roman"/>
                      <w:sz w:val="24"/>
                      <w:szCs w:val="24"/>
                    </w:rPr>
                    <w:t>120 - № 1*0,27=0,27</w:t>
                  </w:r>
                </w:p>
              </w:tc>
              <w:tc>
                <w:tcPr>
                  <w:tcW w:w="2110" w:type="dxa"/>
                </w:tcPr>
                <w:p w:rsidR="00F9176E" w:rsidRPr="00FC79EA" w:rsidRDefault="00F9176E" w:rsidP="00F9176E">
                  <w:pPr>
                    <w:jc w:val="center"/>
                    <w:rPr>
                      <w:rFonts w:ascii="Times New Roman" w:hAnsi="Times New Roman" w:cs="Times New Roman"/>
                      <w:sz w:val="24"/>
                      <w:szCs w:val="24"/>
                    </w:rPr>
                  </w:pPr>
                  <w:r w:rsidRPr="00FC79EA">
                    <w:rPr>
                      <w:rFonts w:ascii="Times New Roman" w:hAnsi="Times New Roman" w:cs="Times New Roman"/>
                      <w:sz w:val="24"/>
                      <w:szCs w:val="24"/>
                    </w:rPr>
                    <w:t>0,27*2</w:t>
                  </w:r>
                </w:p>
              </w:tc>
              <w:tc>
                <w:tcPr>
                  <w:tcW w:w="1379" w:type="dxa"/>
                </w:tcPr>
                <w:p w:rsidR="00F9176E" w:rsidRPr="00FC79EA" w:rsidRDefault="00F9176E" w:rsidP="00F9176E">
                  <w:pPr>
                    <w:jc w:val="center"/>
                    <w:rPr>
                      <w:rFonts w:ascii="Times New Roman" w:hAnsi="Times New Roman" w:cs="Times New Roman"/>
                      <w:sz w:val="24"/>
                      <w:szCs w:val="24"/>
                    </w:rPr>
                  </w:pPr>
                  <w:r w:rsidRPr="00FC79EA">
                    <w:rPr>
                      <w:rFonts w:ascii="Times New Roman" w:hAnsi="Times New Roman" w:cs="Times New Roman"/>
                      <w:sz w:val="24"/>
                      <w:szCs w:val="24"/>
                    </w:rPr>
                    <w:t>0,54</w:t>
                  </w:r>
                </w:p>
              </w:tc>
            </w:tr>
          </w:tbl>
          <w:p w:rsidR="00F9176E" w:rsidRPr="00FC79EA" w:rsidRDefault="00F9176E" w:rsidP="00F9176E">
            <w:pPr>
              <w:rPr>
                <w:rFonts w:ascii="Times New Roman" w:hAnsi="Times New Roman" w:cs="Times New Roman"/>
                <w:sz w:val="24"/>
                <w:szCs w:val="24"/>
                <w:highlight w:val="yellow"/>
              </w:rPr>
            </w:pPr>
          </w:p>
        </w:tc>
      </w:tr>
      <w:tr w:rsidR="00EE5E9C" w:rsidRPr="00EE5E9C" w:rsidTr="00F9486E">
        <w:tblPrEx>
          <w:jc w:val="left"/>
        </w:tblPrEx>
        <w:tc>
          <w:tcPr>
            <w:tcW w:w="14317" w:type="dxa"/>
            <w:gridSpan w:val="14"/>
          </w:tcPr>
          <w:p w:rsidR="00A269D8" w:rsidRDefault="00A269D8" w:rsidP="00A269D8">
            <w:pPr>
              <w:pStyle w:val="a3"/>
              <w:spacing w:after="0" w:line="240" w:lineRule="auto"/>
              <w:rPr>
                <w:rFonts w:ascii="Times New Roman" w:hAnsi="Times New Roman" w:cs="Times New Roman"/>
                <w:b/>
                <w:sz w:val="24"/>
                <w:szCs w:val="24"/>
              </w:rPr>
            </w:pPr>
          </w:p>
          <w:p w:rsidR="00EE5E9C" w:rsidRPr="00A269D8" w:rsidRDefault="00EE5E9C" w:rsidP="00FC79EA">
            <w:pPr>
              <w:pStyle w:val="a3"/>
              <w:numPr>
                <w:ilvl w:val="0"/>
                <w:numId w:val="11"/>
              </w:numPr>
              <w:spacing w:after="0" w:line="240" w:lineRule="auto"/>
              <w:jc w:val="center"/>
              <w:rPr>
                <w:rFonts w:ascii="Times New Roman" w:hAnsi="Times New Roman" w:cs="Times New Roman"/>
                <w:b/>
                <w:sz w:val="24"/>
                <w:szCs w:val="24"/>
              </w:rPr>
            </w:pPr>
            <w:r w:rsidRPr="00EE5E9C">
              <w:rPr>
                <w:rFonts w:ascii="Times New Roman" w:hAnsi="Times New Roman" w:cs="Times New Roman"/>
                <w:b/>
                <w:sz w:val="24"/>
                <w:szCs w:val="24"/>
              </w:rPr>
              <w:t>Калктын тийиштүү жаш курагынд</w:t>
            </w:r>
            <w:r w:rsidR="004F71BF">
              <w:rPr>
                <w:rFonts w:ascii="Times New Roman" w:hAnsi="Times New Roman" w:cs="Times New Roman"/>
                <w:b/>
                <w:sz w:val="24"/>
                <w:szCs w:val="24"/>
              </w:rPr>
              <w:t>агы (0-18 жаштагы) 1000 адамына</w:t>
            </w:r>
            <w:r w:rsidRPr="00EE5E9C">
              <w:rPr>
                <w:rFonts w:ascii="Times New Roman" w:hAnsi="Times New Roman" w:cs="Times New Roman"/>
                <w:b/>
                <w:sz w:val="24"/>
                <w:szCs w:val="24"/>
              </w:rPr>
              <w:t xml:space="preserve"> балдарга жана жашы жете электерге карата жасалган кылмыштардын саны</w:t>
            </w:r>
            <w:r w:rsidRPr="00EE5E9C">
              <w:rPr>
                <w:rFonts w:ascii="Times New Roman" w:hAnsi="Times New Roman" w:cs="Times New Roman"/>
                <w:sz w:val="24"/>
                <w:szCs w:val="24"/>
              </w:rPr>
              <w:t xml:space="preserve">  </w:t>
            </w:r>
          </w:p>
          <w:p w:rsidR="00A269D8" w:rsidRPr="00EE5E9C" w:rsidRDefault="00A269D8" w:rsidP="00A269D8">
            <w:pPr>
              <w:pStyle w:val="a3"/>
              <w:spacing w:after="0" w:line="240" w:lineRule="auto"/>
              <w:rPr>
                <w:rFonts w:ascii="Times New Roman" w:hAnsi="Times New Roman" w:cs="Times New Roman"/>
                <w:b/>
                <w:sz w:val="24"/>
                <w:szCs w:val="24"/>
              </w:rPr>
            </w:pPr>
          </w:p>
        </w:tc>
      </w:tr>
      <w:tr w:rsidR="00EE5E9C" w:rsidRPr="00D35E6E" w:rsidTr="00F9486E">
        <w:tblPrEx>
          <w:jc w:val="left"/>
        </w:tblPrEx>
        <w:tc>
          <w:tcPr>
            <w:tcW w:w="571" w:type="dxa"/>
            <w:gridSpan w:val="2"/>
          </w:tcPr>
          <w:p w:rsidR="00EE5E9C" w:rsidRPr="00047EDD" w:rsidRDefault="00EE5E9C" w:rsidP="00EE5E9C">
            <w:pPr>
              <w:pStyle w:val="a3"/>
              <w:spacing w:after="0"/>
              <w:ind w:left="0"/>
              <w:jc w:val="both"/>
              <w:rPr>
                <w:rFonts w:ascii="Times New Roman" w:hAnsi="Times New Roman" w:cs="Times New Roman"/>
                <w:sz w:val="24"/>
                <w:szCs w:val="24"/>
                <w:lang w:val="ru-RU"/>
              </w:rPr>
            </w:pPr>
            <w:r w:rsidRPr="00EE5E9C">
              <w:rPr>
                <w:rFonts w:ascii="Times New Roman" w:hAnsi="Times New Roman" w:cs="Times New Roman"/>
                <w:sz w:val="24"/>
                <w:szCs w:val="24"/>
              </w:rPr>
              <w:t>1</w:t>
            </w:r>
            <w:r w:rsidR="00047EDD">
              <w:rPr>
                <w:rFonts w:ascii="Times New Roman" w:hAnsi="Times New Roman" w:cs="Times New Roman"/>
                <w:sz w:val="24"/>
                <w:szCs w:val="24"/>
                <w:lang w:val="ru-RU"/>
              </w:rPr>
              <w:t>.</w:t>
            </w:r>
          </w:p>
        </w:tc>
        <w:tc>
          <w:tcPr>
            <w:tcW w:w="3362" w:type="dxa"/>
            <w:gridSpan w:val="5"/>
          </w:tcPr>
          <w:p w:rsidR="00EE5E9C" w:rsidRPr="00EE5E9C" w:rsidRDefault="00EE5E9C" w:rsidP="00EE5E9C">
            <w:pPr>
              <w:pStyle w:val="a3"/>
              <w:spacing w:after="0"/>
              <w:ind w:left="0"/>
              <w:jc w:val="both"/>
              <w:rPr>
                <w:rFonts w:ascii="Times New Roman" w:hAnsi="Times New Roman" w:cs="Times New Roman"/>
                <w:sz w:val="24"/>
                <w:szCs w:val="24"/>
              </w:rPr>
            </w:pPr>
            <w:r w:rsidRPr="00EE5E9C">
              <w:rPr>
                <w:rFonts w:ascii="Times New Roman" w:hAnsi="Times New Roman" w:cs="Times New Roman"/>
                <w:sz w:val="24"/>
                <w:szCs w:val="24"/>
              </w:rPr>
              <w:t>Ролу жана мааниси</w:t>
            </w:r>
          </w:p>
          <w:p w:rsidR="00EE5E9C" w:rsidRPr="00EE5E9C" w:rsidRDefault="00EE5E9C" w:rsidP="00EE5E9C">
            <w:pPr>
              <w:pStyle w:val="a3"/>
              <w:spacing w:after="0"/>
              <w:ind w:left="0"/>
              <w:jc w:val="both"/>
              <w:rPr>
                <w:rFonts w:ascii="Times New Roman" w:hAnsi="Times New Roman" w:cs="Times New Roman"/>
                <w:b/>
                <w:sz w:val="24"/>
                <w:szCs w:val="24"/>
              </w:rPr>
            </w:pPr>
          </w:p>
        </w:tc>
        <w:tc>
          <w:tcPr>
            <w:tcW w:w="10384" w:type="dxa"/>
            <w:gridSpan w:val="7"/>
          </w:tcPr>
          <w:p w:rsidR="00EE5E9C" w:rsidRPr="00EE5E9C" w:rsidRDefault="00EE5E9C" w:rsidP="00EE5E9C">
            <w:pPr>
              <w:rPr>
                <w:rFonts w:ascii="Times New Roman" w:hAnsi="Times New Roman" w:cs="Times New Roman"/>
                <w:sz w:val="24"/>
                <w:szCs w:val="24"/>
              </w:rPr>
            </w:pPr>
            <w:r w:rsidRPr="00EE5E9C">
              <w:rPr>
                <w:rFonts w:ascii="Times New Roman" w:hAnsi="Times New Roman" w:cs="Times New Roman"/>
                <w:sz w:val="24"/>
                <w:szCs w:val="24"/>
              </w:rPr>
              <w:t xml:space="preserve">Көрсөткүч жашы жете электерге карата жасалган кылмыштардын санын азайтуу, шаарда коопсуздукту камсыз кылуу максатында алдын алуучу иштерди жүргүзүү боюнча шаардын мэриясынын ишин баалоого багытталган </w:t>
            </w:r>
          </w:p>
        </w:tc>
      </w:tr>
      <w:tr w:rsidR="00EE5E9C" w:rsidRPr="00D35E6E" w:rsidTr="00F9486E">
        <w:tblPrEx>
          <w:jc w:val="left"/>
        </w:tblPrEx>
        <w:tc>
          <w:tcPr>
            <w:tcW w:w="571" w:type="dxa"/>
            <w:gridSpan w:val="2"/>
          </w:tcPr>
          <w:p w:rsidR="00EE5E9C" w:rsidRPr="00047EDD" w:rsidRDefault="00EE5E9C" w:rsidP="00EE5E9C">
            <w:pPr>
              <w:pStyle w:val="a3"/>
              <w:spacing w:after="0"/>
              <w:ind w:left="0"/>
              <w:jc w:val="both"/>
              <w:rPr>
                <w:rFonts w:ascii="Times New Roman" w:hAnsi="Times New Roman" w:cs="Times New Roman"/>
                <w:sz w:val="24"/>
                <w:szCs w:val="24"/>
                <w:lang w:val="ru-RU"/>
              </w:rPr>
            </w:pPr>
            <w:r w:rsidRPr="00EE5E9C">
              <w:rPr>
                <w:rFonts w:ascii="Times New Roman" w:hAnsi="Times New Roman" w:cs="Times New Roman"/>
                <w:sz w:val="24"/>
                <w:szCs w:val="24"/>
              </w:rPr>
              <w:t>2</w:t>
            </w:r>
            <w:r w:rsidR="00047EDD">
              <w:rPr>
                <w:rFonts w:ascii="Times New Roman" w:hAnsi="Times New Roman" w:cs="Times New Roman"/>
                <w:sz w:val="24"/>
                <w:szCs w:val="24"/>
                <w:lang w:val="ru-RU"/>
              </w:rPr>
              <w:t>.</w:t>
            </w:r>
          </w:p>
        </w:tc>
        <w:tc>
          <w:tcPr>
            <w:tcW w:w="3362" w:type="dxa"/>
            <w:gridSpan w:val="5"/>
          </w:tcPr>
          <w:p w:rsidR="00EE5E9C" w:rsidRPr="00EE5E9C" w:rsidRDefault="00EE5E9C" w:rsidP="00EE5E9C">
            <w:pPr>
              <w:pStyle w:val="a3"/>
              <w:spacing w:after="0"/>
              <w:ind w:left="0"/>
              <w:jc w:val="both"/>
              <w:rPr>
                <w:rFonts w:ascii="Times New Roman" w:hAnsi="Times New Roman" w:cs="Times New Roman"/>
                <w:sz w:val="24"/>
                <w:szCs w:val="24"/>
              </w:rPr>
            </w:pPr>
            <w:r w:rsidRPr="00EE5E9C">
              <w:rPr>
                <w:rFonts w:ascii="Times New Roman" w:hAnsi="Times New Roman" w:cs="Times New Roman"/>
                <w:sz w:val="24"/>
                <w:szCs w:val="24"/>
              </w:rPr>
              <w:t>Көрсөткүчтүн тиби</w:t>
            </w:r>
          </w:p>
        </w:tc>
        <w:tc>
          <w:tcPr>
            <w:tcW w:w="10384" w:type="dxa"/>
            <w:gridSpan w:val="7"/>
          </w:tcPr>
          <w:p w:rsidR="00EE5E9C" w:rsidRPr="00EE5E9C" w:rsidRDefault="00EE5E9C" w:rsidP="00EE5E9C">
            <w:pPr>
              <w:rPr>
                <w:rFonts w:ascii="Times New Roman" w:hAnsi="Times New Roman" w:cs="Times New Roman"/>
                <w:sz w:val="24"/>
                <w:szCs w:val="24"/>
              </w:rPr>
            </w:pPr>
            <w:r w:rsidRPr="00EE5E9C">
              <w:rPr>
                <w:rFonts w:ascii="Times New Roman" w:hAnsi="Times New Roman" w:cs="Times New Roman"/>
                <w:sz w:val="24"/>
                <w:szCs w:val="24"/>
              </w:rPr>
              <w:t>Объективдүү</w:t>
            </w:r>
          </w:p>
        </w:tc>
      </w:tr>
      <w:tr w:rsidR="00EE5E9C" w:rsidRPr="00D35E6E" w:rsidTr="00F9486E">
        <w:tblPrEx>
          <w:jc w:val="left"/>
        </w:tblPrEx>
        <w:tc>
          <w:tcPr>
            <w:tcW w:w="571" w:type="dxa"/>
            <w:gridSpan w:val="2"/>
          </w:tcPr>
          <w:p w:rsidR="00EE5E9C" w:rsidRPr="00047EDD" w:rsidRDefault="00EE5E9C" w:rsidP="00EE5E9C">
            <w:pPr>
              <w:pStyle w:val="a3"/>
              <w:spacing w:after="0"/>
              <w:ind w:left="0"/>
              <w:jc w:val="both"/>
              <w:rPr>
                <w:rFonts w:ascii="Times New Roman" w:hAnsi="Times New Roman" w:cs="Times New Roman"/>
                <w:sz w:val="24"/>
                <w:szCs w:val="24"/>
                <w:lang w:val="ru-RU"/>
              </w:rPr>
            </w:pPr>
            <w:r w:rsidRPr="00EE5E9C">
              <w:rPr>
                <w:rFonts w:ascii="Times New Roman" w:hAnsi="Times New Roman" w:cs="Times New Roman"/>
                <w:sz w:val="24"/>
                <w:szCs w:val="24"/>
              </w:rPr>
              <w:t>3</w:t>
            </w:r>
            <w:r w:rsidR="00047EDD">
              <w:rPr>
                <w:rFonts w:ascii="Times New Roman" w:hAnsi="Times New Roman" w:cs="Times New Roman"/>
                <w:sz w:val="24"/>
                <w:szCs w:val="24"/>
                <w:lang w:val="ru-RU"/>
              </w:rPr>
              <w:t>.</w:t>
            </w:r>
          </w:p>
        </w:tc>
        <w:tc>
          <w:tcPr>
            <w:tcW w:w="3362" w:type="dxa"/>
            <w:gridSpan w:val="5"/>
          </w:tcPr>
          <w:p w:rsidR="00EE5E9C" w:rsidRPr="00EE5E9C" w:rsidRDefault="00EE5E9C" w:rsidP="00EE5E9C">
            <w:pPr>
              <w:pStyle w:val="a3"/>
              <w:spacing w:after="0"/>
              <w:ind w:left="0"/>
              <w:jc w:val="both"/>
              <w:rPr>
                <w:rFonts w:ascii="Times New Roman" w:hAnsi="Times New Roman" w:cs="Times New Roman"/>
                <w:sz w:val="24"/>
                <w:szCs w:val="24"/>
              </w:rPr>
            </w:pPr>
            <w:r w:rsidRPr="00EE5E9C">
              <w:rPr>
                <w:rFonts w:ascii="Times New Roman" w:hAnsi="Times New Roman" w:cs="Times New Roman"/>
                <w:sz w:val="24"/>
                <w:szCs w:val="24"/>
              </w:rPr>
              <w:t xml:space="preserve">Маалымат жыйноо боюнча нускама </w:t>
            </w:r>
          </w:p>
        </w:tc>
        <w:tc>
          <w:tcPr>
            <w:tcW w:w="10384" w:type="dxa"/>
            <w:gridSpan w:val="7"/>
          </w:tcPr>
          <w:p w:rsidR="00EE5E9C" w:rsidRPr="00EE5E9C" w:rsidRDefault="00EE5E9C" w:rsidP="00EE5E9C">
            <w:pPr>
              <w:rPr>
                <w:rFonts w:ascii="Times New Roman" w:hAnsi="Times New Roman" w:cs="Times New Roman"/>
                <w:sz w:val="24"/>
                <w:szCs w:val="24"/>
              </w:rPr>
            </w:pPr>
            <w:r w:rsidRPr="00EE5E9C">
              <w:rPr>
                <w:rFonts w:ascii="Times New Roman" w:hAnsi="Times New Roman" w:cs="Times New Roman"/>
                <w:sz w:val="24"/>
                <w:szCs w:val="24"/>
              </w:rPr>
              <w:t>Балдарга жана жашы жете электерге (0-18 жаштагы) карата жасалган кылмыштардын саны жөнүндө</w:t>
            </w:r>
            <w:r w:rsidR="00813BDE">
              <w:rPr>
                <w:rFonts w:ascii="Times New Roman" w:hAnsi="Times New Roman" w:cs="Times New Roman"/>
                <w:sz w:val="24"/>
                <w:szCs w:val="24"/>
              </w:rPr>
              <w:t xml:space="preserve"> шаардын мэриясынын маалыматы</w:t>
            </w:r>
          </w:p>
        </w:tc>
      </w:tr>
      <w:tr w:rsidR="00EE5E9C" w:rsidRPr="00D35E6E" w:rsidTr="00F9486E">
        <w:tblPrEx>
          <w:jc w:val="left"/>
        </w:tblPrEx>
        <w:trPr>
          <w:trHeight w:val="3250"/>
        </w:trPr>
        <w:tc>
          <w:tcPr>
            <w:tcW w:w="571" w:type="dxa"/>
            <w:gridSpan w:val="2"/>
          </w:tcPr>
          <w:p w:rsidR="00EE5E9C" w:rsidRPr="00047EDD" w:rsidRDefault="00EE5E9C" w:rsidP="00EE5E9C">
            <w:pPr>
              <w:pStyle w:val="a3"/>
              <w:spacing w:after="0"/>
              <w:ind w:left="0"/>
              <w:jc w:val="both"/>
              <w:rPr>
                <w:rFonts w:ascii="Times New Roman" w:hAnsi="Times New Roman" w:cs="Times New Roman"/>
                <w:sz w:val="24"/>
                <w:szCs w:val="24"/>
                <w:lang w:val="ru-RU"/>
              </w:rPr>
            </w:pPr>
            <w:r w:rsidRPr="00EE5E9C">
              <w:rPr>
                <w:rFonts w:ascii="Times New Roman" w:hAnsi="Times New Roman" w:cs="Times New Roman"/>
                <w:sz w:val="24"/>
                <w:szCs w:val="24"/>
              </w:rPr>
              <w:t>4</w:t>
            </w:r>
            <w:r w:rsidR="00047EDD">
              <w:rPr>
                <w:rFonts w:ascii="Times New Roman" w:hAnsi="Times New Roman" w:cs="Times New Roman"/>
                <w:sz w:val="24"/>
                <w:szCs w:val="24"/>
                <w:lang w:val="ru-RU"/>
              </w:rPr>
              <w:t>.</w:t>
            </w:r>
          </w:p>
        </w:tc>
        <w:tc>
          <w:tcPr>
            <w:tcW w:w="3362" w:type="dxa"/>
            <w:gridSpan w:val="5"/>
          </w:tcPr>
          <w:p w:rsidR="00EE5E9C" w:rsidRPr="00EE5E9C" w:rsidRDefault="00EE5E9C" w:rsidP="00EE5E9C">
            <w:pPr>
              <w:pStyle w:val="a3"/>
              <w:spacing w:after="0"/>
              <w:ind w:left="0"/>
              <w:jc w:val="both"/>
              <w:rPr>
                <w:rFonts w:ascii="Times New Roman" w:hAnsi="Times New Roman" w:cs="Times New Roman"/>
                <w:sz w:val="24"/>
                <w:szCs w:val="24"/>
              </w:rPr>
            </w:pPr>
            <w:r w:rsidRPr="00EE5E9C">
              <w:rPr>
                <w:rFonts w:ascii="Times New Roman" w:hAnsi="Times New Roman" w:cs="Times New Roman"/>
                <w:sz w:val="24"/>
                <w:szCs w:val="24"/>
              </w:rPr>
              <w:t>Аныктоо жана эсептөө</w:t>
            </w:r>
          </w:p>
        </w:tc>
        <w:tc>
          <w:tcPr>
            <w:tcW w:w="10384" w:type="dxa"/>
            <w:gridSpan w:val="7"/>
            <w:shd w:val="clear" w:color="auto" w:fill="auto"/>
          </w:tcPr>
          <w:p w:rsidR="00EE5E9C" w:rsidRPr="00EE5E9C" w:rsidRDefault="00EE5E9C" w:rsidP="00EE5E9C">
            <w:pPr>
              <w:rPr>
                <w:rFonts w:ascii="Times New Roman" w:hAnsi="Times New Roman" w:cs="Times New Roman"/>
                <w:sz w:val="24"/>
                <w:szCs w:val="24"/>
              </w:rPr>
            </w:pPr>
            <w:r w:rsidRPr="00EE5E9C">
              <w:rPr>
                <w:rFonts w:ascii="Times New Roman" w:hAnsi="Times New Roman" w:cs="Times New Roman"/>
                <w:sz w:val="24"/>
                <w:szCs w:val="24"/>
              </w:rPr>
              <w:t>Баалоо ар бир шаарды төмөнкүдөй рангалоо жолу менен аныкталат: шаардын  балдарына жана жашы жете электерине (0-18 жаш) карата жасалган кылмыштардын саны шаардын б</w:t>
            </w:r>
            <w:r w:rsidR="004F71BF">
              <w:rPr>
                <w:rFonts w:ascii="Times New Roman" w:hAnsi="Times New Roman" w:cs="Times New Roman"/>
                <w:sz w:val="24"/>
                <w:szCs w:val="24"/>
              </w:rPr>
              <w:t xml:space="preserve">алдарынын жана жашы электеринин </w:t>
            </w:r>
            <w:r w:rsidRPr="00EE5E9C">
              <w:rPr>
                <w:rFonts w:ascii="Times New Roman" w:hAnsi="Times New Roman" w:cs="Times New Roman"/>
                <w:sz w:val="24"/>
                <w:szCs w:val="24"/>
              </w:rPr>
              <w:t xml:space="preserve">(0-18 жаш) санына бөлүнөт </w:t>
            </w:r>
            <w:r w:rsidR="004F71BF">
              <w:rPr>
                <w:rFonts w:ascii="Times New Roman" w:hAnsi="Times New Roman" w:cs="Times New Roman"/>
                <w:sz w:val="24"/>
                <w:szCs w:val="24"/>
              </w:rPr>
              <w:t>жана статистикалык жыйындыны</w:t>
            </w:r>
            <w:r w:rsidRPr="00EE5E9C">
              <w:rPr>
                <w:rFonts w:ascii="Times New Roman" w:hAnsi="Times New Roman" w:cs="Times New Roman"/>
                <w:sz w:val="24"/>
                <w:szCs w:val="24"/>
              </w:rPr>
              <w:t>н жалпылоочу көрсөткүчүнө (1 000) көбөйтүлөт. Натыйжада терс рейтингдеги шаардын орду аныкталат. Андан кийин максималдуу упай бааланып жаткан шаарлардын</w:t>
            </w:r>
            <w:r w:rsidR="004F71BF">
              <w:rPr>
                <w:rFonts w:ascii="Times New Roman" w:hAnsi="Times New Roman" w:cs="Times New Roman"/>
                <w:sz w:val="24"/>
                <w:szCs w:val="24"/>
              </w:rPr>
              <w:t xml:space="preserve"> максималдуу</w:t>
            </w:r>
            <w:r w:rsidRPr="00EE5E9C">
              <w:rPr>
                <w:rFonts w:ascii="Times New Roman" w:hAnsi="Times New Roman" w:cs="Times New Roman"/>
                <w:sz w:val="24"/>
                <w:szCs w:val="24"/>
              </w:rPr>
              <w:t xml:space="preserve"> санына бөлүнөт, алынган маани шаардын терс рейтингдеги шаардын позициясына көбөйтүлөт. Жыйынтыгында жалпы упай чыгарылат. </w:t>
            </w:r>
          </w:p>
          <w:p w:rsidR="00EE5E9C" w:rsidRPr="00EE5E9C" w:rsidRDefault="004F71BF" w:rsidP="00EE5E9C">
            <w:pPr>
              <w:rPr>
                <w:rFonts w:ascii="Times New Roman" w:hAnsi="Times New Roman" w:cs="Times New Roman"/>
                <w:sz w:val="24"/>
                <w:szCs w:val="24"/>
              </w:rPr>
            </w:pPr>
            <w:r>
              <w:rPr>
                <w:rFonts w:ascii="Times New Roman" w:hAnsi="Times New Roman" w:cs="Times New Roman"/>
                <w:sz w:val="24"/>
                <w:szCs w:val="24"/>
                <w:u w:val="single"/>
              </w:rPr>
              <w:t>Ш</w:t>
            </w:r>
            <w:r w:rsidRPr="00EE5E9C">
              <w:rPr>
                <w:rFonts w:ascii="Times New Roman" w:hAnsi="Times New Roman" w:cs="Times New Roman"/>
                <w:sz w:val="24"/>
                <w:szCs w:val="24"/>
                <w:u w:val="single"/>
              </w:rPr>
              <w:t xml:space="preserve">аардын </w:t>
            </w:r>
            <w:r>
              <w:rPr>
                <w:rFonts w:ascii="Times New Roman" w:hAnsi="Times New Roman" w:cs="Times New Roman"/>
                <w:sz w:val="24"/>
                <w:szCs w:val="24"/>
                <w:u w:val="single"/>
              </w:rPr>
              <w:t>т</w:t>
            </w:r>
            <w:r w:rsidR="00EE5E9C" w:rsidRPr="00EE5E9C">
              <w:rPr>
                <w:rFonts w:ascii="Times New Roman" w:hAnsi="Times New Roman" w:cs="Times New Roman"/>
                <w:sz w:val="24"/>
                <w:szCs w:val="24"/>
                <w:u w:val="single"/>
              </w:rPr>
              <w:t>ерс рейтингдеги позициясын эсептөөнүн формуласы:</w:t>
            </w:r>
            <w:r w:rsidR="00EE5E9C" w:rsidRPr="00EE5E9C">
              <w:rPr>
                <w:rFonts w:ascii="Times New Roman" w:hAnsi="Times New Roman" w:cs="Times New Roman"/>
                <w:sz w:val="24"/>
                <w:szCs w:val="24"/>
              </w:rPr>
              <w:t xml:space="preserve"> Or=(K/M)*Opoc, мында: </w:t>
            </w:r>
          </w:p>
          <w:p w:rsidR="00EE5E9C" w:rsidRPr="00EE5E9C" w:rsidRDefault="00EE5E9C" w:rsidP="00EE5E9C">
            <w:pPr>
              <w:rPr>
                <w:rFonts w:ascii="Times New Roman" w:hAnsi="Times New Roman" w:cs="Times New Roman"/>
                <w:sz w:val="24"/>
                <w:szCs w:val="24"/>
              </w:rPr>
            </w:pPr>
            <w:r w:rsidRPr="00EE5E9C">
              <w:rPr>
                <w:rFonts w:ascii="Times New Roman" w:hAnsi="Times New Roman" w:cs="Times New Roman"/>
                <w:sz w:val="24"/>
                <w:szCs w:val="24"/>
              </w:rPr>
              <w:t xml:space="preserve">Or – </w:t>
            </w:r>
            <w:r w:rsidR="00813BDE" w:rsidRPr="00EE5E9C">
              <w:rPr>
                <w:rFonts w:ascii="Times New Roman" w:hAnsi="Times New Roman" w:cs="Times New Roman"/>
                <w:sz w:val="24"/>
                <w:szCs w:val="24"/>
              </w:rPr>
              <w:t xml:space="preserve">шаардын </w:t>
            </w:r>
            <w:r w:rsidRPr="00EE5E9C">
              <w:rPr>
                <w:rFonts w:ascii="Times New Roman" w:hAnsi="Times New Roman" w:cs="Times New Roman"/>
                <w:sz w:val="24"/>
                <w:szCs w:val="24"/>
              </w:rPr>
              <w:t>терс рейтингдеги позициясы;</w:t>
            </w:r>
          </w:p>
          <w:p w:rsidR="00EE5E9C" w:rsidRPr="00EE5E9C" w:rsidRDefault="00EE5E9C" w:rsidP="00EE5E9C">
            <w:pPr>
              <w:rPr>
                <w:rFonts w:ascii="Times New Roman" w:hAnsi="Times New Roman" w:cs="Times New Roman"/>
                <w:sz w:val="24"/>
                <w:szCs w:val="24"/>
              </w:rPr>
            </w:pPr>
            <w:r w:rsidRPr="00EE5E9C">
              <w:rPr>
                <w:rFonts w:ascii="Times New Roman" w:hAnsi="Times New Roman" w:cs="Times New Roman"/>
                <w:sz w:val="24"/>
                <w:szCs w:val="24"/>
              </w:rPr>
              <w:t>K – жасалган кылмыштардын саны;</w:t>
            </w:r>
          </w:p>
          <w:p w:rsidR="00EE5E9C" w:rsidRPr="00EE5E9C" w:rsidRDefault="00EE5E9C" w:rsidP="00EE5E9C">
            <w:pPr>
              <w:rPr>
                <w:rFonts w:ascii="Times New Roman" w:hAnsi="Times New Roman" w:cs="Times New Roman"/>
                <w:sz w:val="24"/>
                <w:szCs w:val="24"/>
              </w:rPr>
            </w:pPr>
            <w:r w:rsidRPr="00EE5E9C">
              <w:rPr>
                <w:rFonts w:ascii="Times New Roman" w:hAnsi="Times New Roman" w:cs="Times New Roman"/>
                <w:sz w:val="24"/>
                <w:szCs w:val="24"/>
              </w:rPr>
              <w:t xml:space="preserve">M – шаарда жашаган балдардын жана жашы </w:t>
            </w:r>
            <w:r w:rsidR="00813BDE">
              <w:rPr>
                <w:rFonts w:ascii="Times New Roman" w:hAnsi="Times New Roman" w:cs="Times New Roman"/>
                <w:sz w:val="24"/>
                <w:szCs w:val="24"/>
              </w:rPr>
              <w:t xml:space="preserve">жете </w:t>
            </w:r>
            <w:r w:rsidRPr="00EE5E9C">
              <w:rPr>
                <w:rFonts w:ascii="Times New Roman" w:hAnsi="Times New Roman" w:cs="Times New Roman"/>
                <w:sz w:val="24"/>
                <w:szCs w:val="24"/>
              </w:rPr>
              <w:t>электердин саны;</w:t>
            </w:r>
          </w:p>
          <w:p w:rsidR="00EE5E9C" w:rsidRPr="00EE5E9C" w:rsidRDefault="00EE5E9C" w:rsidP="00EE5E9C">
            <w:pPr>
              <w:rPr>
                <w:rFonts w:ascii="Times New Roman" w:hAnsi="Times New Roman" w:cs="Times New Roman"/>
                <w:sz w:val="24"/>
                <w:szCs w:val="24"/>
              </w:rPr>
            </w:pPr>
            <w:r w:rsidRPr="00EE5E9C">
              <w:rPr>
                <w:rFonts w:ascii="Times New Roman" w:hAnsi="Times New Roman" w:cs="Times New Roman"/>
                <w:sz w:val="24"/>
                <w:szCs w:val="24"/>
              </w:rPr>
              <w:t>Op</w:t>
            </w:r>
            <w:r w:rsidR="00813BDE">
              <w:rPr>
                <w:rFonts w:ascii="Times New Roman" w:hAnsi="Times New Roman" w:cs="Times New Roman"/>
                <w:sz w:val="24"/>
                <w:szCs w:val="24"/>
              </w:rPr>
              <w:t>oc – статистикалык жыйындыны</w:t>
            </w:r>
            <w:r w:rsidRPr="00EE5E9C">
              <w:rPr>
                <w:rFonts w:ascii="Times New Roman" w:hAnsi="Times New Roman" w:cs="Times New Roman"/>
                <w:sz w:val="24"/>
                <w:szCs w:val="24"/>
              </w:rPr>
              <w:t>н жалпылоочу көрсөткүчү (1 000).</w:t>
            </w:r>
          </w:p>
          <w:p w:rsidR="00EE5E9C" w:rsidRPr="00EE5E9C" w:rsidRDefault="00EE5E9C" w:rsidP="00EE5E9C">
            <w:pPr>
              <w:rPr>
                <w:rFonts w:ascii="Times New Roman" w:hAnsi="Times New Roman" w:cs="Times New Roman"/>
                <w:sz w:val="24"/>
                <w:szCs w:val="24"/>
              </w:rPr>
            </w:pPr>
            <w:r w:rsidRPr="00EE5E9C">
              <w:rPr>
                <w:rFonts w:ascii="Times New Roman" w:hAnsi="Times New Roman" w:cs="Times New Roman"/>
                <w:sz w:val="24"/>
                <w:szCs w:val="24"/>
                <w:u w:val="single"/>
              </w:rPr>
              <w:t xml:space="preserve">Жалпы упайды эсептөөнүн формуласы: </w:t>
            </w:r>
            <w:r w:rsidRPr="00EE5E9C">
              <w:rPr>
                <w:rFonts w:ascii="Times New Roman" w:hAnsi="Times New Roman" w:cs="Times New Roman"/>
                <w:sz w:val="24"/>
                <w:szCs w:val="24"/>
              </w:rPr>
              <w:t>Ib= (Or*0,27</w:t>
            </w:r>
            <w:r w:rsidRPr="00EE5E9C">
              <w:rPr>
                <w:rFonts w:ascii="Times New Roman" w:eastAsia="MS Gothic" w:hAnsi="Times New Roman" w:cs="Times New Roman"/>
                <w:sz w:val="24"/>
                <w:szCs w:val="24"/>
              </w:rPr>
              <w:t>[5/18])*Kk, мында:</w:t>
            </w:r>
          </w:p>
          <w:p w:rsidR="00EE5E9C" w:rsidRPr="00EE5E9C" w:rsidRDefault="00813BDE" w:rsidP="00EE5E9C">
            <w:pPr>
              <w:rPr>
                <w:rFonts w:ascii="Times New Roman" w:hAnsi="Times New Roman" w:cs="Times New Roman"/>
                <w:sz w:val="24"/>
                <w:szCs w:val="24"/>
              </w:rPr>
            </w:pPr>
            <w:r>
              <w:rPr>
                <w:rFonts w:ascii="Times New Roman" w:hAnsi="Times New Roman" w:cs="Times New Roman"/>
                <w:sz w:val="24"/>
                <w:szCs w:val="24"/>
              </w:rPr>
              <w:lastRenderedPageBreak/>
              <w:t>Ib – жыйынд</w:t>
            </w:r>
            <w:r w:rsidR="00EE5E9C" w:rsidRPr="00EE5E9C">
              <w:rPr>
                <w:rFonts w:ascii="Times New Roman" w:hAnsi="Times New Roman" w:cs="Times New Roman"/>
                <w:sz w:val="24"/>
                <w:szCs w:val="24"/>
              </w:rPr>
              <w:t>ы упай;</w:t>
            </w:r>
          </w:p>
          <w:p w:rsidR="00EE5E9C" w:rsidRPr="00EE5E9C" w:rsidRDefault="00EE5E9C" w:rsidP="00EE5E9C">
            <w:pPr>
              <w:rPr>
                <w:rFonts w:ascii="Times New Roman" w:hAnsi="Times New Roman" w:cs="Times New Roman"/>
                <w:sz w:val="24"/>
                <w:szCs w:val="24"/>
              </w:rPr>
            </w:pPr>
            <w:r w:rsidRPr="00EE5E9C">
              <w:rPr>
                <w:rFonts w:ascii="Times New Roman" w:hAnsi="Times New Roman" w:cs="Times New Roman"/>
                <w:sz w:val="24"/>
                <w:szCs w:val="24"/>
              </w:rPr>
              <w:t xml:space="preserve">Or – </w:t>
            </w:r>
            <w:r w:rsidR="00813BDE" w:rsidRPr="00EE5E9C">
              <w:rPr>
                <w:rFonts w:ascii="Times New Roman" w:hAnsi="Times New Roman" w:cs="Times New Roman"/>
                <w:sz w:val="24"/>
                <w:szCs w:val="24"/>
              </w:rPr>
              <w:t xml:space="preserve">шаардын </w:t>
            </w:r>
            <w:r w:rsidRPr="00EE5E9C">
              <w:rPr>
                <w:rFonts w:ascii="Times New Roman" w:hAnsi="Times New Roman" w:cs="Times New Roman"/>
                <w:sz w:val="24"/>
                <w:szCs w:val="24"/>
              </w:rPr>
              <w:t>терс рейтингдеги позициясы;</w:t>
            </w:r>
          </w:p>
          <w:p w:rsidR="00EE5E9C" w:rsidRPr="00EE5E9C" w:rsidRDefault="00EE5E9C" w:rsidP="00EE5E9C">
            <w:pPr>
              <w:rPr>
                <w:rFonts w:ascii="Times New Roman" w:hAnsi="Times New Roman" w:cs="Times New Roman"/>
                <w:sz w:val="24"/>
                <w:szCs w:val="24"/>
              </w:rPr>
            </w:pPr>
            <w:r w:rsidRPr="00EE5E9C">
              <w:rPr>
                <w:rFonts w:ascii="Times New Roman" w:hAnsi="Times New Roman" w:cs="Times New Roman"/>
                <w:sz w:val="24"/>
                <w:szCs w:val="24"/>
              </w:rPr>
              <w:t xml:space="preserve">0,27 – бааланып жаткан шаарлардын санына бөлүнгөн максималдуу упай; </w:t>
            </w:r>
          </w:p>
          <w:p w:rsidR="00EE5E9C" w:rsidRPr="00EE5E9C" w:rsidRDefault="00EE5E9C" w:rsidP="00EE5E9C">
            <w:pPr>
              <w:rPr>
                <w:rFonts w:ascii="Times New Roman" w:hAnsi="Times New Roman" w:cs="Times New Roman"/>
                <w:sz w:val="24"/>
                <w:szCs w:val="24"/>
              </w:rPr>
            </w:pPr>
            <w:r w:rsidRPr="00EE5E9C">
              <w:rPr>
                <w:rFonts w:ascii="Times New Roman" w:eastAsia="MS Gothic" w:hAnsi="Times New Roman" w:cs="Times New Roman"/>
                <w:sz w:val="24"/>
                <w:szCs w:val="24"/>
              </w:rPr>
              <w:t>Kk</w:t>
            </w:r>
            <w:r w:rsidRPr="00EE5E9C">
              <w:rPr>
                <w:rFonts w:ascii="Times New Roman" w:hAnsi="Times New Roman" w:cs="Times New Roman"/>
                <w:sz w:val="24"/>
                <w:szCs w:val="24"/>
              </w:rPr>
              <w:t xml:space="preserve"> –</w:t>
            </w:r>
            <w:r w:rsidR="0096267A">
              <w:rPr>
                <w:rFonts w:ascii="Times New Roman" w:eastAsia="MS Gothic" w:hAnsi="Times New Roman" w:cs="Times New Roman"/>
                <w:sz w:val="24"/>
                <w:szCs w:val="24"/>
              </w:rPr>
              <w:t xml:space="preserve"> эселүүлүк</w:t>
            </w:r>
            <w:r w:rsidRPr="00EE5E9C">
              <w:rPr>
                <w:rFonts w:ascii="Times New Roman" w:eastAsia="MS Gothic" w:hAnsi="Times New Roman" w:cs="Times New Roman"/>
                <w:sz w:val="24"/>
                <w:szCs w:val="24"/>
              </w:rPr>
              <w:t xml:space="preserve"> </w:t>
            </w:r>
            <w:r w:rsidRPr="00EE5E9C">
              <w:rPr>
                <w:rFonts w:ascii="Times New Roman" w:hAnsi="Times New Roman" w:cs="Times New Roman"/>
                <w:sz w:val="24"/>
                <w:szCs w:val="24"/>
              </w:rPr>
              <w:t>коэффициенти.</w:t>
            </w:r>
          </w:p>
          <w:p w:rsidR="00EE5E9C" w:rsidRPr="00EE5E9C" w:rsidRDefault="00460649" w:rsidP="00EE5E9C">
            <w:pPr>
              <w:rPr>
                <w:rFonts w:ascii="Times New Roman" w:hAnsi="Times New Roman" w:cs="Times New Roman"/>
                <w:sz w:val="24"/>
                <w:szCs w:val="24"/>
              </w:rPr>
            </w:pPr>
            <w:r>
              <w:rPr>
                <w:rFonts w:ascii="Times New Roman" w:hAnsi="Times New Roman" w:cs="Times New Roman"/>
                <w:sz w:val="24"/>
                <w:szCs w:val="24"/>
              </w:rPr>
              <w:t>Эселүүлүк</w:t>
            </w:r>
            <w:r w:rsidR="00EE5E9C" w:rsidRPr="00EE5E9C">
              <w:rPr>
                <w:rFonts w:ascii="Times New Roman" w:hAnsi="Times New Roman" w:cs="Times New Roman"/>
                <w:sz w:val="24"/>
                <w:szCs w:val="24"/>
              </w:rPr>
              <w:t xml:space="preserve"> коэффициенти </w:t>
            </w:r>
            <w:r w:rsidR="00EE5E9C" w:rsidRPr="00EE5E9C">
              <w:rPr>
                <w:rFonts w:ascii="Times New Roman" w:hAnsi="Times New Roman" w:cs="Times New Roman"/>
                <w:sz w:val="24"/>
                <w:szCs w:val="24"/>
                <w:lang w:eastAsia="ru-RU"/>
              </w:rPr>
              <w:t>– 1/2</w:t>
            </w:r>
          </w:p>
          <w:p w:rsidR="00EE5E9C" w:rsidRPr="00EE5E9C" w:rsidRDefault="00EE5E9C" w:rsidP="00EE5E9C">
            <w:pPr>
              <w:rPr>
                <w:rFonts w:ascii="Times New Roman" w:hAnsi="Times New Roman" w:cs="Times New Roman"/>
                <w:sz w:val="24"/>
                <w:szCs w:val="24"/>
              </w:rPr>
            </w:pPr>
          </w:p>
          <w:p w:rsidR="00EE5E9C" w:rsidRPr="00EE5E9C" w:rsidRDefault="00EE5E9C" w:rsidP="00EE5E9C">
            <w:pPr>
              <w:rPr>
                <w:rFonts w:ascii="Times New Roman" w:hAnsi="Times New Roman" w:cs="Times New Roman"/>
                <w:sz w:val="24"/>
                <w:szCs w:val="24"/>
              </w:rPr>
            </w:pPr>
            <w:r w:rsidRPr="00EE5E9C">
              <w:rPr>
                <w:rFonts w:ascii="Times New Roman" w:hAnsi="Times New Roman" w:cs="Times New Roman"/>
                <w:sz w:val="24"/>
                <w:szCs w:val="24"/>
              </w:rPr>
              <w:t>Эсептөөнүн мисалы:</w:t>
            </w:r>
          </w:p>
          <w:tbl>
            <w:tblPr>
              <w:tblStyle w:val="a4"/>
              <w:tblW w:w="0" w:type="auto"/>
              <w:tblLayout w:type="fixed"/>
              <w:tblLook w:val="04A0" w:firstRow="1" w:lastRow="0" w:firstColumn="1" w:lastColumn="0" w:noHBand="0" w:noVBand="1"/>
            </w:tblPr>
            <w:tblGrid>
              <w:gridCol w:w="1397"/>
              <w:gridCol w:w="713"/>
              <w:gridCol w:w="1379"/>
              <w:gridCol w:w="367"/>
              <w:gridCol w:w="2674"/>
              <w:gridCol w:w="2110"/>
              <w:gridCol w:w="1379"/>
            </w:tblGrid>
            <w:tr w:rsidR="00EE5E9C" w:rsidRPr="00EE5E9C" w:rsidTr="00E0543D">
              <w:tc>
                <w:tcPr>
                  <w:tcW w:w="1397" w:type="dxa"/>
                </w:tcPr>
                <w:p w:rsidR="00EE5E9C" w:rsidRPr="00EE5E9C" w:rsidRDefault="00EE5E9C" w:rsidP="00EE5E9C">
                  <w:pPr>
                    <w:jc w:val="center"/>
                    <w:rPr>
                      <w:rFonts w:ascii="Times New Roman" w:hAnsi="Times New Roman" w:cs="Times New Roman"/>
                      <w:sz w:val="24"/>
                      <w:szCs w:val="24"/>
                    </w:rPr>
                  </w:pPr>
                  <w:r w:rsidRPr="00EE5E9C">
                    <w:rPr>
                      <w:rFonts w:ascii="Times New Roman" w:hAnsi="Times New Roman" w:cs="Times New Roman"/>
                      <w:sz w:val="24"/>
                      <w:szCs w:val="24"/>
                    </w:rPr>
                    <w:t xml:space="preserve">Аталышы </w:t>
                  </w:r>
                </w:p>
              </w:tc>
              <w:tc>
                <w:tcPr>
                  <w:tcW w:w="2459" w:type="dxa"/>
                  <w:gridSpan w:val="3"/>
                </w:tcPr>
                <w:p w:rsidR="00EE5E9C" w:rsidRPr="00EE5E9C" w:rsidRDefault="00EE5E9C" w:rsidP="00813BDE">
                  <w:pPr>
                    <w:jc w:val="center"/>
                    <w:rPr>
                      <w:rFonts w:ascii="Times New Roman" w:hAnsi="Times New Roman" w:cs="Times New Roman"/>
                      <w:sz w:val="24"/>
                      <w:szCs w:val="24"/>
                    </w:rPr>
                  </w:pPr>
                  <w:r w:rsidRPr="00EE5E9C">
                    <w:rPr>
                      <w:rFonts w:ascii="Times New Roman" w:hAnsi="Times New Roman" w:cs="Times New Roman"/>
                      <w:sz w:val="24"/>
                      <w:szCs w:val="24"/>
                    </w:rPr>
                    <w:t xml:space="preserve">Кылмыштардын саны жана </w:t>
                  </w:r>
                  <w:r w:rsidR="00813BDE">
                    <w:rPr>
                      <w:rFonts w:ascii="Times New Roman" w:hAnsi="Times New Roman" w:cs="Times New Roman"/>
                      <w:sz w:val="24"/>
                      <w:szCs w:val="24"/>
                    </w:rPr>
                    <w:t>балдар</w:t>
                  </w:r>
                  <w:r w:rsidRPr="00EE5E9C">
                    <w:rPr>
                      <w:rFonts w:ascii="Times New Roman" w:hAnsi="Times New Roman" w:cs="Times New Roman"/>
                      <w:sz w:val="24"/>
                      <w:szCs w:val="24"/>
                    </w:rPr>
                    <w:t>дын</w:t>
                  </w:r>
                  <w:r w:rsidR="00813BDE">
                    <w:rPr>
                      <w:rFonts w:ascii="Times New Roman" w:hAnsi="Times New Roman" w:cs="Times New Roman"/>
                      <w:sz w:val="24"/>
                      <w:szCs w:val="24"/>
                    </w:rPr>
                    <w:t>/жашы жете электердин</w:t>
                  </w:r>
                  <w:r w:rsidRPr="00EE5E9C">
                    <w:rPr>
                      <w:rFonts w:ascii="Times New Roman" w:hAnsi="Times New Roman" w:cs="Times New Roman"/>
                      <w:sz w:val="24"/>
                      <w:szCs w:val="24"/>
                    </w:rPr>
                    <w:t xml:space="preserve"> саны</w:t>
                  </w:r>
                </w:p>
              </w:tc>
              <w:tc>
                <w:tcPr>
                  <w:tcW w:w="2674" w:type="dxa"/>
                </w:tcPr>
                <w:p w:rsidR="00EE5E9C" w:rsidRPr="00EE5E9C" w:rsidRDefault="00EE5E9C" w:rsidP="00EE5E9C">
                  <w:pPr>
                    <w:jc w:val="center"/>
                    <w:rPr>
                      <w:rFonts w:ascii="Times New Roman" w:hAnsi="Times New Roman" w:cs="Times New Roman"/>
                      <w:sz w:val="24"/>
                      <w:szCs w:val="24"/>
                    </w:rPr>
                  </w:pPr>
                  <w:r w:rsidRPr="00EE5E9C">
                    <w:rPr>
                      <w:rFonts w:ascii="Times New Roman" w:hAnsi="Times New Roman" w:cs="Times New Roman"/>
                      <w:sz w:val="24"/>
                      <w:szCs w:val="24"/>
                    </w:rPr>
                    <w:t>Терс  рейтингдеги позиция</w:t>
                  </w:r>
                </w:p>
              </w:tc>
              <w:tc>
                <w:tcPr>
                  <w:tcW w:w="2110" w:type="dxa"/>
                </w:tcPr>
                <w:p w:rsidR="0096267A" w:rsidRDefault="00EE5E9C" w:rsidP="00EE5E9C">
                  <w:pPr>
                    <w:rPr>
                      <w:rFonts w:ascii="Times New Roman" w:hAnsi="Times New Roman" w:cs="Times New Roman"/>
                      <w:sz w:val="24"/>
                      <w:szCs w:val="24"/>
                    </w:rPr>
                  </w:pPr>
                  <w:r w:rsidRPr="00EE5E9C">
                    <w:rPr>
                      <w:rFonts w:ascii="Times New Roman" w:hAnsi="Times New Roman" w:cs="Times New Roman"/>
                      <w:sz w:val="24"/>
                      <w:szCs w:val="24"/>
                    </w:rPr>
                    <w:t>Эсел</w:t>
                  </w:r>
                  <w:r w:rsidR="0096267A">
                    <w:rPr>
                      <w:rFonts w:ascii="Times New Roman" w:hAnsi="Times New Roman" w:cs="Times New Roman"/>
                      <w:sz w:val="24"/>
                      <w:szCs w:val="24"/>
                    </w:rPr>
                    <w:t>үүлүк</w:t>
                  </w:r>
                </w:p>
                <w:p w:rsidR="00EE5E9C" w:rsidRPr="00EE5E9C" w:rsidRDefault="00EE5E9C" w:rsidP="00EE5E9C">
                  <w:pPr>
                    <w:rPr>
                      <w:rFonts w:ascii="Times New Roman" w:hAnsi="Times New Roman" w:cs="Times New Roman"/>
                      <w:sz w:val="24"/>
                      <w:szCs w:val="24"/>
                    </w:rPr>
                  </w:pPr>
                  <w:r w:rsidRPr="00EE5E9C">
                    <w:rPr>
                      <w:rFonts w:ascii="Times New Roman" w:hAnsi="Times New Roman" w:cs="Times New Roman"/>
                      <w:sz w:val="24"/>
                      <w:szCs w:val="24"/>
                    </w:rPr>
                    <w:t xml:space="preserve">коэффициенти </w:t>
                  </w:r>
                  <w:r w:rsidRPr="00EE5E9C">
                    <w:rPr>
                      <w:rFonts w:ascii="Times New Roman" w:hAnsi="Times New Roman" w:cs="Times New Roman"/>
                      <w:sz w:val="24"/>
                      <w:szCs w:val="24"/>
                      <w:lang w:eastAsia="ru-RU"/>
                    </w:rPr>
                    <w:t xml:space="preserve">– </w:t>
                  </w:r>
                  <w:r w:rsidRPr="00EE5E9C">
                    <w:rPr>
                      <w:rFonts w:ascii="Times New Roman" w:hAnsi="Times New Roman" w:cs="Times New Roman"/>
                      <w:sz w:val="24"/>
                      <w:szCs w:val="24"/>
                    </w:rPr>
                    <w:t>1/2</w:t>
                  </w:r>
                </w:p>
                <w:p w:rsidR="00EE5E9C" w:rsidRPr="00EE5E9C" w:rsidRDefault="00EE5E9C" w:rsidP="00EE5E9C">
                  <w:pPr>
                    <w:jc w:val="center"/>
                    <w:rPr>
                      <w:rFonts w:ascii="Times New Roman" w:hAnsi="Times New Roman" w:cs="Times New Roman"/>
                      <w:sz w:val="24"/>
                      <w:szCs w:val="24"/>
                    </w:rPr>
                  </w:pPr>
                </w:p>
              </w:tc>
              <w:tc>
                <w:tcPr>
                  <w:tcW w:w="1379" w:type="dxa"/>
                </w:tcPr>
                <w:p w:rsidR="00EE5E9C" w:rsidRPr="00EE5E9C" w:rsidRDefault="00813BDE" w:rsidP="00EE5E9C">
                  <w:pPr>
                    <w:jc w:val="center"/>
                    <w:rPr>
                      <w:rFonts w:ascii="Times New Roman" w:hAnsi="Times New Roman" w:cs="Times New Roman"/>
                      <w:sz w:val="24"/>
                      <w:szCs w:val="24"/>
                    </w:rPr>
                  </w:pPr>
                  <w:r>
                    <w:rPr>
                      <w:rFonts w:ascii="Times New Roman" w:hAnsi="Times New Roman" w:cs="Times New Roman"/>
                      <w:sz w:val="24"/>
                      <w:szCs w:val="24"/>
                    </w:rPr>
                    <w:t>Жыйынды</w:t>
                  </w:r>
                  <w:r w:rsidR="00EE5E9C" w:rsidRPr="00EE5E9C">
                    <w:rPr>
                      <w:rFonts w:ascii="Times New Roman" w:hAnsi="Times New Roman" w:cs="Times New Roman"/>
                      <w:sz w:val="24"/>
                      <w:szCs w:val="24"/>
                    </w:rPr>
                    <w:t xml:space="preserve"> упай</w:t>
                  </w:r>
                </w:p>
              </w:tc>
            </w:tr>
            <w:tr w:rsidR="00EE5E9C" w:rsidRPr="00EE5E9C" w:rsidTr="00E0543D">
              <w:tc>
                <w:tcPr>
                  <w:tcW w:w="1397" w:type="dxa"/>
                </w:tcPr>
                <w:p w:rsidR="00EE5E9C" w:rsidRPr="00EE5E9C" w:rsidRDefault="00EE5E9C" w:rsidP="00EE5E9C">
                  <w:pPr>
                    <w:jc w:val="center"/>
                    <w:rPr>
                      <w:rFonts w:ascii="Times New Roman" w:hAnsi="Times New Roman" w:cs="Times New Roman"/>
                      <w:sz w:val="24"/>
                      <w:szCs w:val="24"/>
                    </w:rPr>
                  </w:pPr>
                  <w:r w:rsidRPr="00EE5E9C">
                    <w:rPr>
                      <w:rFonts w:ascii="Times New Roman" w:hAnsi="Times New Roman" w:cs="Times New Roman"/>
                      <w:sz w:val="24"/>
                      <w:szCs w:val="24"/>
                    </w:rPr>
                    <w:t>А шаары</w:t>
                  </w:r>
                </w:p>
              </w:tc>
              <w:tc>
                <w:tcPr>
                  <w:tcW w:w="2459" w:type="dxa"/>
                  <w:gridSpan w:val="3"/>
                </w:tcPr>
                <w:p w:rsidR="00EE5E9C" w:rsidRPr="00EE5E9C" w:rsidRDefault="00EE5E9C" w:rsidP="00EE5E9C">
                  <w:pPr>
                    <w:jc w:val="center"/>
                    <w:rPr>
                      <w:rFonts w:ascii="Times New Roman" w:hAnsi="Times New Roman" w:cs="Times New Roman"/>
                      <w:sz w:val="24"/>
                      <w:szCs w:val="24"/>
                    </w:rPr>
                  </w:pPr>
                  <w:r w:rsidRPr="00EE5E9C">
                    <w:rPr>
                      <w:rFonts w:ascii="Times New Roman" w:hAnsi="Times New Roman" w:cs="Times New Roman"/>
                      <w:sz w:val="24"/>
                      <w:szCs w:val="24"/>
                    </w:rPr>
                    <w:t xml:space="preserve"> (20/500)*1000=40</w:t>
                  </w:r>
                </w:p>
              </w:tc>
              <w:tc>
                <w:tcPr>
                  <w:tcW w:w="2674" w:type="dxa"/>
                </w:tcPr>
                <w:p w:rsidR="00EE5E9C" w:rsidRPr="00EE5E9C" w:rsidRDefault="00EE5E9C" w:rsidP="00EE5E9C">
                  <w:pPr>
                    <w:jc w:val="center"/>
                    <w:rPr>
                      <w:rFonts w:ascii="Times New Roman" w:hAnsi="Times New Roman" w:cs="Times New Roman"/>
                      <w:sz w:val="24"/>
                      <w:szCs w:val="24"/>
                    </w:rPr>
                  </w:pPr>
                  <w:r w:rsidRPr="00EE5E9C">
                    <w:rPr>
                      <w:rFonts w:ascii="Times New Roman" w:hAnsi="Times New Roman" w:cs="Times New Roman"/>
                      <w:sz w:val="24"/>
                      <w:szCs w:val="24"/>
                    </w:rPr>
                    <w:t>40 - № 5*0,27=1,35</w:t>
                  </w:r>
                </w:p>
              </w:tc>
              <w:tc>
                <w:tcPr>
                  <w:tcW w:w="2110" w:type="dxa"/>
                </w:tcPr>
                <w:p w:rsidR="00EE5E9C" w:rsidRPr="00EE5E9C" w:rsidRDefault="00EE5E9C" w:rsidP="00EE5E9C">
                  <w:pPr>
                    <w:jc w:val="center"/>
                    <w:rPr>
                      <w:rFonts w:ascii="Times New Roman" w:hAnsi="Times New Roman" w:cs="Times New Roman"/>
                      <w:sz w:val="24"/>
                      <w:szCs w:val="24"/>
                    </w:rPr>
                  </w:pPr>
                  <w:r w:rsidRPr="00EE5E9C">
                    <w:rPr>
                      <w:rFonts w:ascii="Times New Roman" w:hAnsi="Times New Roman" w:cs="Times New Roman"/>
                      <w:sz w:val="24"/>
                      <w:szCs w:val="24"/>
                    </w:rPr>
                    <w:t>1,35*2</w:t>
                  </w:r>
                </w:p>
              </w:tc>
              <w:tc>
                <w:tcPr>
                  <w:tcW w:w="1379" w:type="dxa"/>
                </w:tcPr>
                <w:p w:rsidR="00EE5E9C" w:rsidRPr="00EE5E9C" w:rsidRDefault="00EE5E9C" w:rsidP="00EE5E9C">
                  <w:pPr>
                    <w:jc w:val="center"/>
                    <w:rPr>
                      <w:rFonts w:ascii="Times New Roman" w:hAnsi="Times New Roman" w:cs="Times New Roman"/>
                      <w:sz w:val="24"/>
                      <w:szCs w:val="24"/>
                    </w:rPr>
                  </w:pPr>
                  <w:r w:rsidRPr="00EE5E9C">
                    <w:rPr>
                      <w:rFonts w:ascii="Times New Roman" w:hAnsi="Times New Roman" w:cs="Times New Roman"/>
                      <w:sz w:val="24"/>
                      <w:szCs w:val="24"/>
                    </w:rPr>
                    <w:t>2,7</w:t>
                  </w:r>
                </w:p>
              </w:tc>
            </w:tr>
            <w:tr w:rsidR="00EE5E9C" w:rsidRPr="00EE5E9C" w:rsidTr="00E0543D">
              <w:tc>
                <w:tcPr>
                  <w:tcW w:w="1397" w:type="dxa"/>
                </w:tcPr>
                <w:p w:rsidR="00EE5E9C" w:rsidRPr="00EE5E9C" w:rsidRDefault="00EE5E9C" w:rsidP="00EE5E9C">
                  <w:pPr>
                    <w:jc w:val="center"/>
                    <w:rPr>
                      <w:rFonts w:ascii="Times New Roman" w:hAnsi="Times New Roman" w:cs="Times New Roman"/>
                      <w:sz w:val="24"/>
                      <w:szCs w:val="24"/>
                    </w:rPr>
                  </w:pPr>
                  <w:r w:rsidRPr="00EE5E9C">
                    <w:rPr>
                      <w:rFonts w:ascii="Times New Roman" w:hAnsi="Times New Roman" w:cs="Times New Roman"/>
                      <w:sz w:val="24"/>
                      <w:szCs w:val="24"/>
                    </w:rPr>
                    <w:t>Б шаары</w:t>
                  </w:r>
                </w:p>
              </w:tc>
              <w:tc>
                <w:tcPr>
                  <w:tcW w:w="2459" w:type="dxa"/>
                  <w:gridSpan w:val="3"/>
                </w:tcPr>
                <w:p w:rsidR="00EE5E9C" w:rsidRPr="00EE5E9C" w:rsidRDefault="00EE5E9C" w:rsidP="00EE5E9C">
                  <w:pPr>
                    <w:jc w:val="center"/>
                    <w:rPr>
                      <w:rFonts w:ascii="Times New Roman" w:hAnsi="Times New Roman" w:cs="Times New Roman"/>
                      <w:sz w:val="24"/>
                      <w:szCs w:val="24"/>
                    </w:rPr>
                  </w:pPr>
                  <w:r w:rsidRPr="00EE5E9C">
                    <w:rPr>
                      <w:rFonts w:ascii="Times New Roman" w:hAnsi="Times New Roman" w:cs="Times New Roman"/>
                      <w:sz w:val="24"/>
                      <w:szCs w:val="24"/>
                    </w:rPr>
                    <w:t>(30/500)*1000=60</w:t>
                  </w:r>
                </w:p>
              </w:tc>
              <w:tc>
                <w:tcPr>
                  <w:tcW w:w="2674" w:type="dxa"/>
                </w:tcPr>
                <w:p w:rsidR="00EE5E9C" w:rsidRPr="00EE5E9C" w:rsidRDefault="00EE5E9C" w:rsidP="00EE5E9C">
                  <w:pPr>
                    <w:jc w:val="center"/>
                    <w:rPr>
                      <w:rFonts w:ascii="Times New Roman" w:hAnsi="Times New Roman" w:cs="Times New Roman"/>
                      <w:sz w:val="24"/>
                      <w:szCs w:val="24"/>
                    </w:rPr>
                  </w:pPr>
                  <w:r w:rsidRPr="00EE5E9C">
                    <w:rPr>
                      <w:rFonts w:ascii="Times New Roman" w:hAnsi="Times New Roman" w:cs="Times New Roman"/>
                      <w:sz w:val="24"/>
                      <w:szCs w:val="24"/>
                    </w:rPr>
                    <w:t>60 - № 4*0,27=1,08</w:t>
                  </w:r>
                </w:p>
              </w:tc>
              <w:tc>
                <w:tcPr>
                  <w:tcW w:w="2110" w:type="dxa"/>
                </w:tcPr>
                <w:p w:rsidR="00EE5E9C" w:rsidRPr="00EE5E9C" w:rsidRDefault="00EE5E9C" w:rsidP="00EE5E9C">
                  <w:pPr>
                    <w:jc w:val="center"/>
                    <w:rPr>
                      <w:rFonts w:ascii="Times New Roman" w:hAnsi="Times New Roman" w:cs="Times New Roman"/>
                      <w:sz w:val="24"/>
                      <w:szCs w:val="24"/>
                    </w:rPr>
                  </w:pPr>
                  <w:r w:rsidRPr="00EE5E9C">
                    <w:rPr>
                      <w:rFonts w:ascii="Times New Roman" w:hAnsi="Times New Roman" w:cs="Times New Roman"/>
                      <w:sz w:val="24"/>
                      <w:szCs w:val="24"/>
                    </w:rPr>
                    <w:t>1,08*2</w:t>
                  </w:r>
                </w:p>
              </w:tc>
              <w:tc>
                <w:tcPr>
                  <w:tcW w:w="1379" w:type="dxa"/>
                </w:tcPr>
                <w:p w:rsidR="00EE5E9C" w:rsidRPr="00EE5E9C" w:rsidRDefault="00EE5E9C" w:rsidP="00EE5E9C">
                  <w:pPr>
                    <w:jc w:val="center"/>
                    <w:rPr>
                      <w:rFonts w:ascii="Times New Roman" w:hAnsi="Times New Roman" w:cs="Times New Roman"/>
                      <w:sz w:val="24"/>
                      <w:szCs w:val="24"/>
                    </w:rPr>
                  </w:pPr>
                  <w:r w:rsidRPr="00EE5E9C">
                    <w:rPr>
                      <w:rFonts w:ascii="Times New Roman" w:hAnsi="Times New Roman" w:cs="Times New Roman"/>
                      <w:sz w:val="24"/>
                      <w:szCs w:val="24"/>
                    </w:rPr>
                    <w:t>2,16</w:t>
                  </w:r>
                </w:p>
              </w:tc>
            </w:tr>
            <w:tr w:rsidR="00EE5E9C" w:rsidRPr="00EE5E9C" w:rsidTr="00E0543D">
              <w:tc>
                <w:tcPr>
                  <w:tcW w:w="1397" w:type="dxa"/>
                </w:tcPr>
                <w:p w:rsidR="00EE5E9C" w:rsidRPr="00EE5E9C" w:rsidRDefault="00EE5E9C" w:rsidP="00EE5E9C">
                  <w:pPr>
                    <w:jc w:val="center"/>
                    <w:rPr>
                      <w:rFonts w:ascii="Times New Roman" w:hAnsi="Times New Roman" w:cs="Times New Roman"/>
                      <w:sz w:val="24"/>
                      <w:szCs w:val="24"/>
                    </w:rPr>
                  </w:pPr>
                  <w:r w:rsidRPr="00EE5E9C">
                    <w:rPr>
                      <w:rFonts w:ascii="Times New Roman" w:hAnsi="Times New Roman" w:cs="Times New Roman"/>
                      <w:sz w:val="24"/>
                      <w:szCs w:val="24"/>
                    </w:rPr>
                    <w:t>В шаары</w:t>
                  </w:r>
                </w:p>
              </w:tc>
              <w:tc>
                <w:tcPr>
                  <w:tcW w:w="2459" w:type="dxa"/>
                  <w:gridSpan w:val="3"/>
                </w:tcPr>
                <w:p w:rsidR="00EE5E9C" w:rsidRPr="00EE5E9C" w:rsidRDefault="00EE5E9C" w:rsidP="00EE5E9C">
                  <w:pPr>
                    <w:jc w:val="center"/>
                    <w:rPr>
                      <w:rFonts w:ascii="Times New Roman" w:hAnsi="Times New Roman" w:cs="Times New Roman"/>
                      <w:sz w:val="24"/>
                      <w:szCs w:val="24"/>
                    </w:rPr>
                  </w:pPr>
                  <w:r w:rsidRPr="00EE5E9C">
                    <w:rPr>
                      <w:rFonts w:ascii="Times New Roman" w:hAnsi="Times New Roman" w:cs="Times New Roman"/>
                      <w:sz w:val="24"/>
                      <w:szCs w:val="24"/>
                    </w:rPr>
                    <w:t>(40/500)*1000=80</w:t>
                  </w:r>
                </w:p>
              </w:tc>
              <w:tc>
                <w:tcPr>
                  <w:tcW w:w="2674" w:type="dxa"/>
                </w:tcPr>
                <w:p w:rsidR="00EE5E9C" w:rsidRPr="00EE5E9C" w:rsidRDefault="00EE5E9C" w:rsidP="00EE5E9C">
                  <w:pPr>
                    <w:jc w:val="center"/>
                    <w:rPr>
                      <w:rFonts w:ascii="Times New Roman" w:hAnsi="Times New Roman" w:cs="Times New Roman"/>
                      <w:sz w:val="24"/>
                      <w:szCs w:val="24"/>
                    </w:rPr>
                  </w:pPr>
                  <w:r w:rsidRPr="00EE5E9C">
                    <w:rPr>
                      <w:rFonts w:ascii="Times New Roman" w:hAnsi="Times New Roman" w:cs="Times New Roman"/>
                      <w:sz w:val="24"/>
                      <w:szCs w:val="24"/>
                    </w:rPr>
                    <w:t>80 - № 3*0,27=0,81</w:t>
                  </w:r>
                </w:p>
              </w:tc>
              <w:tc>
                <w:tcPr>
                  <w:tcW w:w="2110" w:type="dxa"/>
                </w:tcPr>
                <w:p w:rsidR="00EE5E9C" w:rsidRPr="00EE5E9C" w:rsidRDefault="00EE5E9C" w:rsidP="00EE5E9C">
                  <w:pPr>
                    <w:jc w:val="center"/>
                    <w:rPr>
                      <w:rFonts w:ascii="Times New Roman" w:hAnsi="Times New Roman" w:cs="Times New Roman"/>
                      <w:sz w:val="24"/>
                      <w:szCs w:val="24"/>
                    </w:rPr>
                  </w:pPr>
                  <w:r w:rsidRPr="00EE5E9C">
                    <w:rPr>
                      <w:rFonts w:ascii="Times New Roman" w:hAnsi="Times New Roman" w:cs="Times New Roman"/>
                      <w:sz w:val="24"/>
                      <w:szCs w:val="24"/>
                    </w:rPr>
                    <w:t>0,81*2</w:t>
                  </w:r>
                </w:p>
              </w:tc>
              <w:tc>
                <w:tcPr>
                  <w:tcW w:w="1379" w:type="dxa"/>
                </w:tcPr>
                <w:p w:rsidR="00EE5E9C" w:rsidRPr="00EE5E9C" w:rsidRDefault="00EE5E9C" w:rsidP="00EE5E9C">
                  <w:pPr>
                    <w:jc w:val="center"/>
                    <w:rPr>
                      <w:rFonts w:ascii="Times New Roman" w:hAnsi="Times New Roman" w:cs="Times New Roman"/>
                      <w:sz w:val="24"/>
                      <w:szCs w:val="24"/>
                    </w:rPr>
                  </w:pPr>
                  <w:r w:rsidRPr="00EE5E9C">
                    <w:rPr>
                      <w:rFonts w:ascii="Times New Roman" w:hAnsi="Times New Roman" w:cs="Times New Roman"/>
                      <w:sz w:val="24"/>
                      <w:szCs w:val="24"/>
                    </w:rPr>
                    <w:t>1,62</w:t>
                  </w:r>
                </w:p>
              </w:tc>
            </w:tr>
            <w:tr w:rsidR="00EE5E9C" w:rsidRPr="00EE5E9C" w:rsidTr="00E0543D">
              <w:tc>
                <w:tcPr>
                  <w:tcW w:w="1397" w:type="dxa"/>
                  <w:tcBorders>
                    <w:bottom w:val="single" w:sz="4" w:space="0" w:color="auto"/>
                  </w:tcBorders>
                </w:tcPr>
                <w:p w:rsidR="00EE5E9C" w:rsidRPr="00EE5E9C" w:rsidRDefault="00EE5E9C" w:rsidP="00EE5E9C">
                  <w:pPr>
                    <w:jc w:val="center"/>
                    <w:rPr>
                      <w:rFonts w:ascii="Times New Roman" w:hAnsi="Times New Roman" w:cs="Times New Roman"/>
                      <w:sz w:val="24"/>
                      <w:szCs w:val="24"/>
                    </w:rPr>
                  </w:pPr>
                  <w:r w:rsidRPr="00EE5E9C">
                    <w:rPr>
                      <w:rFonts w:ascii="Times New Roman" w:hAnsi="Times New Roman" w:cs="Times New Roman"/>
                      <w:sz w:val="24"/>
                      <w:szCs w:val="24"/>
                    </w:rPr>
                    <w:t>Г шаары</w:t>
                  </w:r>
                </w:p>
              </w:tc>
              <w:tc>
                <w:tcPr>
                  <w:tcW w:w="2459" w:type="dxa"/>
                  <w:gridSpan w:val="3"/>
                  <w:tcBorders>
                    <w:bottom w:val="single" w:sz="4" w:space="0" w:color="auto"/>
                  </w:tcBorders>
                </w:tcPr>
                <w:p w:rsidR="00EE5E9C" w:rsidRPr="00EE5E9C" w:rsidRDefault="00EE5E9C" w:rsidP="00EE5E9C">
                  <w:pPr>
                    <w:jc w:val="center"/>
                    <w:rPr>
                      <w:rFonts w:ascii="Times New Roman" w:hAnsi="Times New Roman" w:cs="Times New Roman"/>
                      <w:sz w:val="24"/>
                      <w:szCs w:val="24"/>
                    </w:rPr>
                  </w:pPr>
                  <w:r w:rsidRPr="00EE5E9C">
                    <w:rPr>
                      <w:rFonts w:ascii="Times New Roman" w:hAnsi="Times New Roman" w:cs="Times New Roman"/>
                      <w:sz w:val="24"/>
                      <w:szCs w:val="24"/>
                    </w:rPr>
                    <w:t>(50/500)*1000=100</w:t>
                  </w:r>
                </w:p>
              </w:tc>
              <w:tc>
                <w:tcPr>
                  <w:tcW w:w="2674" w:type="dxa"/>
                  <w:tcBorders>
                    <w:bottom w:val="single" w:sz="4" w:space="0" w:color="auto"/>
                  </w:tcBorders>
                </w:tcPr>
                <w:p w:rsidR="00EE5E9C" w:rsidRPr="00EE5E9C" w:rsidRDefault="00EE5E9C" w:rsidP="00EE5E9C">
                  <w:pPr>
                    <w:jc w:val="center"/>
                    <w:rPr>
                      <w:rFonts w:ascii="Times New Roman" w:hAnsi="Times New Roman" w:cs="Times New Roman"/>
                      <w:sz w:val="24"/>
                      <w:szCs w:val="24"/>
                    </w:rPr>
                  </w:pPr>
                  <w:r w:rsidRPr="00EE5E9C">
                    <w:rPr>
                      <w:rFonts w:ascii="Times New Roman" w:hAnsi="Times New Roman" w:cs="Times New Roman"/>
                      <w:sz w:val="24"/>
                      <w:szCs w:val="24"/>
                    </w:rPr>
                    <w:t>100 - № 2*0,27=0,54</w:t>
                  </w:r>
                </w:p>
              </w:tc>
              <w:tc>
                <w:tcPr>
                  <w:tcW w:w="2110" w:type="dxa"/>
                  <w:tcBorders>
                    <w:bottom w:val="single" w:sz="4" w:space="0" w:color="auto"/>
                  </w:tcBorders>
                </w:tcPr>
                <w:p w:rsidR="00EE5E9C" w:rsidRPr="00EE5E9C" w:rsidRDefault="00EE5E9C" w:rsidP="00EE5E9C">
                  <w:pPr>
                    <w:jc w:val="center"/>
                    <w:rPr>
                      <w:rFonts w:ascii="Times New Roman" w:hAnsi="Times New Roman" w:cs="Times New Roman"/>
                      <w:sz w:val="24"/>
                      <w:szCs w:val="24"/>
                    </w:rPr>
                  </w:pPr>
                  <w:r w:rsidRPr="00EE5E9C">
                    <w:rPr>
                      <w:rFonts w:ascii="Times New Roman" w:hAnsi="Times New Roman" w:cs="Times New Roman"/>
                      <w:sz w:val="24"/>
                      <w:szCs w:val="24"/>
                    </w:rPr>
                    <w:t>0,54*2</w:t>
                  </w:r>
                </w:p>
              </w:tc>
              <w:tc>
                <w:tcPr>
                  <w:tcW w:w="1379" w:type="dxa"/>
                  <w:tcBorders>
                    <w:bottom w:val="single" w:sz="4" w:space="0" w:color="auto"/>
                  </w:tcBorders>
                </w:tcPr>
                <w:p w:rsidR="00EE5E9C" w:rsidRPr="00EE5E9C" w:rsidRDefault="00EE5E9C" w:rsidP="00EE5E9C">
                  <w:pPr>
                    <w:jc w:val="center"/>
                    <w:rPr>
                      <w:rFonts w:ascii="Times New Roman" w:hAnsi="Times New Roman" w:cs="Times New Roman"/>
                      <w:sz w:val="24"/>
                      <w:szCs w:val="24"/>
                    </w:rPr>
                  </w:pPr>
                  <w:r w:rsidRPr="00EE5E9C">
                    <w:rPr>
                      <w:rFonts w:ascii="Times New Roman" w:hAnsi="Times New Roman" w:cs="Times New Roman"/>
                      <w:sz w:val="24"/>
                      <w:szCs w:val="24"/>
                    </w:rPr>
                    <w:t>1,8</w:t>
                  </w:r>
                </w:p>
              </w:tc>
            </w:tr>
            <w:tr w:rsidR="00EE5E9C" w:rsidRPr="00EE5E9C" w:rsidTr="00E0543D">
              <w:tc>
                <w:tcPr>
                  <w:tcW w:w="1397" w:type="dxa"/>
                  <w:tcBorders>
                    <w:bottom w:val="single" w:sz="4" w:space="0" w:color="auto"/>
                  </w:tcBorders>
                </w:tcPr>
                <w:p w:rsidR="00EE5E9C" w:rsidRPr="00EE5E9C" w:rsidRDefault="00EE5E9C" w:rsidP="00EE5E9C">
                  <w:pPr>
                    <w:jc w:val="center"/>
                    <w:rPr>
                      <w:rFonts w:ascii="Times New Roman" w:hAnsi="Times New Roman" w:cs="Times New Roman"/>
                      <w:sz w:val="24"/>
                      <w:szCs w:val="24"/>
                    </w:rPr>
                  </w:pPr>
                  <w:r w:rsidRPr="00EE5E9C">
                    <w:rPr>
                      <w:rFonts w:ascii="Times New Roman" w:hAnsi="Times New Roman" w:cs="Times New Roman"/>
                      <w:sz w:val="24"/>
                      <w:szCs w:val="24"/>
                    </w:rPr>
                    <w:t>Д шаары</w:t>
                  </w:r>
                </w:p>
              </w:tc>
              <w:tc>
                <w:tcPr>
                  <w:tcW w:w="2459" w:type="dxa"/>
                  <w:gridSpan w:val="3"/>
                  <w:tcBorders>
                    <w:bottom w:val="single" w:sz="4" w:space="0" w:color="auto"/>
                  </w:tcBorders>
                </w:tcPr>
                <w:p w:rsidR="00EE5E9C" w:rsidRPr="00EE5E9C" w:rsidRDefault="00EE5E9C" w:rsidP="00EE5E9C">
                  <w:pPr>
                    <w:jc w:val="center"/>
                    <w:rPr>
                      <w:rFonts w:ascii="Times New Roman" w:hAnsi="Times New Roman" w:cs="Times New Roman"/>
                      <w:sz w:val="24"/>
                      <w:szCs w:val="24"/>
                    </w:rPr>
                  </w:pPr>
                  <w:r w:rsidRPr="00EE5E9C">
                    <w:rPr>
                      <w:rFonts w:ascii="Times New Roman" w:hAnsi="Times New Roman" w:cs="Times New Roman"/>
                      <w:sz w:val="24"/>
                      <w:szCs w:val="24"/>
                    </w:rPr>
                    <w:t>(60/500)*1000=120</w:t>
                  </w:r>
                </w:p>
              </w:tc>
              <w:tc>
                <w:tcPr>
                  <w:tcW w:w="2674" w:type="dxa"/>
                  <w:tcBorders>
                    <w:bottom w:val="single" w:sz="4" w:space="0" w:color="auto"/>
                  </w:tcBorders>
                </w:tcPr>
                <w:p w:rsidR="00EE5E9C" w:rsidRPr="00EE5E9C" w:rsidRDefault="00EE5E9C" w:rsidP="00EE5E9C">
                  <w:pPr>
                    <w:jc w:val="center"/>
                    <w:rPr>
                      <w:rFonts w:ascii="Times New Roman" w:hAnsi="Times New Roman" w:cs="Times New Roman"/>
                      <w:sz w:val="24"/>
                      <w:szCs w:val="24"/>
                    </w:rPr>
                  </w:pPr>
                  <w:r w:rsidRPr="00EE5E9C">
                    <w:rPr>
                      <w:rFonts w:ascii="Times New Roman" w:hAnsi="Times New Roman" w:cs="Times New Roman"/>
                      <w:sz w:val="24"/>
                      <w:szCs w:val="24"/>
                    </w:rPr>
                    <w:t>120 - № 1*0,27=0,27</w:t>
                  </w:r>
                </w:p>
              </w:tc>
              <w:tc>
                <w:tcPr>
                  <w:tcW w:w="2110" w:type="dxa"/>
                  <w:tcBorders>
                    <w:bottom w:val="single" w:sz="4" w:space="0" w:color="auto"/>
                  </w:tcBorders>
                </w:tcPr>
                <w:p w:rsidR="00EE5E9C" w:rsidRPr="00EE5E9C" w:rsidRDefault="00EE5E9C" w:rsidP="00EE5E9C">
                  <w:pPr>
                    <w:jc w:val="center"/>
                    <w:rPr>
                      <w:rFonts w:ascii="Times New Roman" w:hAnsi="Times New Roman" w:cs="Times New Roman"/>
                      <w:sz w:val="24"/>
                      <w:szCs w:val="24"/>
                    </w:rPr>
                  </w:pPr>
                  <w:r w:rsidRPr="00EE5E9C">
                    <w:rPr>
                      <w:rFonts w:ascii="Times New Roman" w:hAnsi="Times New Roman" w:cs="Times New Roman"/>
                      <w:sz w:val="24"/>
                      <w:szCs w:val="24"/>
                    </w:rPr>
                    <w:t>0,27*2</w:t>
                  </w:r>
                </w:p>
              </w:tc>
              <w:tc>
                <w:tcPr>
                  <w:tcW w:w="1379" w:type="dxa"/>
                  <w:tcBorders>
                    <w:bottom w:val="single" w:sz="4" w:space="0" w:color="auto"/>
                  </w:tcBorders>
                </w:tcPr>
                <w:p w:rsidR="00EE5E9C" w:rsidRPr="00EE5E9C" w:rsidRDefault="00EE5E9C" w:rsidP="00EE5E9C">
                  <w:pPr>
                    <w:jc w:val="center"/>
                    <w:rPr>
                      <w:rFonts w:ascii="Times New Roman" w:hAnsi="Times New Roman" w:cs="Times New Roman"/>
                      <w:sz w:val="24"/>
                      <w:szCs w:val="24"/>
                    </w:rPr>
                  </w:pPr>
                  <w:r w:rsidRPr="00EE5E9C">
                    <w:rPr>
                      <w:rFonts w:ascii="Times New Roman" w:hAnsi="Times New Roman" w:cs="Times New Roman"/>
                      <w:sz w:val="24"/>
                      <w:szCs w:val="24"/>
                    </w:rPr>
                    <w:t>0,54</w:t>
                  </w:r>
                </w:p>
              </w:tc>
            </w:tr>
            <w:tr w:rsidR="00EE5E9C" w:rsidRPr="00D35E6E" w:rsidTr="00E0543D">
              <w:trPr>
                <w:gridAfter w:val="4"/>
                <w:wAfter w:w="6530" w:type="dxa"/>
              </w:trPr>
              <w:tc>
                <w:tcPr>
                  <w:tcW w:w="2110" w:type="dxa"/>
                  <w:gridSpan w:val="2"/>
                  <w:tcBorders>
                    <w:top w:val="single" w:sz="4" w:space="0" w:color="auto"/>
                    <w:left w:val="nil"/>
                    <w:bottom w:val="nil"/>
                    <w:right w:val="nil"/>
                  </w:tcBorders>
                </w:tcPr>
                <w:p w:rsidR="00EE5E9C" w:rsidRPr="00D35E6E" w:rsidRDefault="00EE5E9C" w:rsidP="00EE5E9C">
                  <w:pPr>
                    <w:rPr>
                      <w:rFonts w:ascii="Times New Roman" w:hAnsi="Times New Roman" w:cs="Times New Roman"/>
                      <w:sz w:val="28"/>
                      <w:szCs w:val="24"/>
                    </w:rPr>
                  </w:pPr>
                </w:p>
              </w:tc>
              <w:tc>
                <w:tcPr>
                  <w:tcW w:w="1379" w:type="dxa"/>
                  <w:tcBorders>
                    <w:top w:val="single" w:sz="4" w:space="0" w:color="auto"/>
                    <w:left w:val="nil"/>
                    <w:bottom w:val="nil"/>
                    <w:right w:val="nil"/>
                  </w:tcBorders>
                </w:tcPr>
                <w:p w:rsidR="00EE5E9C" w:rsidRPr="00D35E6E" w:rsidRDefault="00EE5E9C" w:rsidP="00EE5E9C">
                  <w:pPr>
                    <w:jc w:val="center"/>
                    <w:rPr>
                      <w:rFonts w:ascii="Times New Roman" w:hAnsi="Times New Roman" w:cs="Times New Roman"/>
                      <w:sz w:val="28"/>
                      <w:szCs w:val="24"/>
                    </w:rPr>
                  </w:pPr>
                </w:p>
              </w:tc>
            </w:tr>
          </w:tbl>
          <w:p w:rsidR="00EE5E9C" w:rsidRPr="00EE5E9C" w:rsidRDefault="00EE5E9C" w:rsidP="00EE5E9C">
            <w:pPr>
              <w:rPr>
                <w:rFonts w:ascii="Times New Roman" w:hAnsi="Times New Roman" w:cs="Times New Roman"/>
                <w:sz w:val="24"/>
                <w:szCs w:val="24"/>
                <w:highlight w:val="yellow"/>
              </w:rPr>
            </w:pPr>
          </w:p>
        </w:tc>
      </w:tr>
      <w:tr w:rsidR="00E0543D" w:rsidRPr="00D35E6E" w:rsidTr="00F9486E">
        <w:tblPrEx>
          <w:jc w:val="left"/>
        </w:tblPrEx>
        <w:trPr>
          <w:trHeight w:val="416"/>
        </w:trPr>
        <w:tc>
          <w:tcPr>
            <w:tcW w:w="14317" w:type="dxa"/>
            <w:gridSpan w:val="14"/>
          </w:tcPr>
          <w:p w:rsidR="00E0543D" w:rsidRPr="00A269D8" w:rsidRDefault="00E0543D" w:rsidP="00FC79EA">
            <w:pPr>
              <w:pStyle w:val="a3"/>
              <w:numPr>
                <w:ilvl w:val="0"/>
                <w:numId w:val="11"/>
              </w:numPr>
              <w:spacing w:after="0" w:line="240" w:lineRule="auto"/>
              <w:jc w:val="center"/>
              <w:rPr>
                <w:rFonts w:ascii="Times New Roman" w:hAnsi="Times New Roman" w:cs="Times New Roman"/>
                <w:sz w:val="24"/>
                <w:szCs w:val="24"/>
              </w:rPr>
            </w:pPr>
            <w:r w:rsidRPr="00E0543D">
              <w:rPr>
                <w:rFonts w:ascii="Times New Roman" w:hAnsi="Times New Roman" w:cs="Times New Roman"/>
                <w:b/>
                <w:sz w:val="24"/>
                <w:szCs w:val="24"/>
              </w:rPr>
              <w:lastRenderedPageBreak/>
              <w:t xml:space="preserve">Никеге турууга мажбурлоо максаты менен кыздарга жана аялдарга (14-28 жаштагы) карата жасалган кылмыштардын саны, тийиштүү жыныстагы жана курактагы 1000 адамга </w:t>
            </w:r>
          </w:p>
          <w:p w:rsidR="00A269D8" w:rsidRPr="00E0543D" w:rsidRDefault="00A269D8" w:rsidP="00A269D8">
            <w:pPr>
              <w:pStyle w:val="a3"/>
              <w:spacing w:after="0" w:line="240" w:lineRule="auto"/>
              <w:rPr>
                <w:rFonts w:ascii="Times New Roman" w:hAnsi="Times New Roman" w:cs="Times New Roman"/>
                <w:sz w:val="24"/>
                <w:szCs w:val="24"/>
              </w:rPr>
            </w:pPr>
          </w:p>
        </w:tc>
      </w:tr>
      <w:tr w:rsidR="00E0543D" w:rsidRPr="00D35E6E" w:rsidTr="00F9486E">
        <w:tblPrEx>
          <w:jc w:val="left"/>
        </w:tblPrEx>
        <w:tc>
          <w:tcPr>
            <w:tcW w:w="571" w:type="dxa"/>
            <w:gridSpan w:val="2"/>
          </w:tcPr>
          <w:p w:rsidR="00E0543D" w:rsidRPr="00047EDD" w:rsidRDefault="00E0543D" w:rsidP="00E0543D">
            <w:pPr>
              <w:pStyle w:val="a3"/>
              <w:spacing w:after="0"/>
              <w:ind w:left="0"/>
              <w:jc w:val="both"/>
              <w:rPr>
                <w:rFonts w:ascii="Times New Roman" w:hAnsi="Times New Roman" w:cs="Times New Roman"/>
                <w:sz w:val="24"/>
                <w:szCs w:val="24"/>
                <w:lang w:val="ru-RU"/>
              </w:rPr>
            </w:pPr>
            <w:r w:rsidRPr="00E0543D">
              <w:rPr>
                <w:rFonts w:ascii="Times New Roman" w:hAnsi="Times New Roman" w:cs="Times New Roman"/>
                <w:sz w:val="24"/>
                <w:szCs w:val="24"/>
              </w:rPr>
              <w:t>1</w:t>
            </w:r>
            <w:r w:rsidR="00047EDD">
              <w:rPr>
                <w:rFonts w:ascii="Times New Roman" w:hAnsi="Times New Roman" w:cs="Times New Roman"/>
                <w:sz w:val="24"/>
                <w:szCs w:val="24"/>
                <w:lang w:val="ru-RU"/>
              </w:rPr>
              <w:t>.</w:t>
            </w:r>
          </w:p>
        </w:tc>
        <w:tc>
          <w:tcPr>
            <w:tcW w:w="3362" w:type="dxa"/>
            <w:gridSpan w:val="5"/>
          </w:tcPr>
          <w:p w:rsidR="00E0543D" w:rsidRPr="00E0543D" w:rsidRDefault="00E0543D" w:rsidP="00E0543D">
            <w:pPr>
              <w:pStyle w:val="a3"/>
              <w:spacing w:after="0"/>
              <w:ind w:left="0"/>
              <w:jc w:val="both"/>
              <w:rPr>
                <w:rFonts w:ascii="Times New Roman" w:hAnsi="Times New Roman" w:cs="Times New Roman"/>
                <w:sz w:val="24"/>
                <w:szCs w:val="24"/>
              </w:rPr>
            </w:pPr>
            <w:r w:rsidRPr="00E0543D">
              <w:rPr>
                <w:rFonts w:ascii="Times New Roman" w:hAnsi="Times New Roman" w:cs="Times New Roman"/>
                <w:sz w:val="24"/>
                <w:szCs w:val="24"/>
              </w:rPr>
              <w:t>Ролу жана мааниси</w:t>
            </w:r>
          </w:p>
          <w:p w:rsidR="00E0543D" w:rsidRPr="00E0543D" w:rsidRDefault="00E0543D" w:rsidP="00E0543D">
            <w:pPr>
              <w:pStyle w:val="a3"/>
              <w:spacing w:after="0"/>
              <w:ind w:left="0"/>
              <w:jc w:val="both"/>
              <w:rPr>
                <w:rFonts w:ascii="Times New Roman" w:hAnsi="Times New Roman" w:cs="Times New Roman"/>
                <w:b/>
                <w:sz w:val="24"/>
                <w:szCs w:val="24"/>
              </w:rPr>
            </w:pPr>
          </w:p>
        </w:tc>
        <w:tc>
          <w:tcPr>
            <w:tcW w:w="10384" w:type="dxa"/>
            <w:gridSpan w:val="7"/>
          </w:tcPr>
          <w:p w:rsidR="00E0543D" w:rsidRPr="00E0543D" w:rsidRDefault="00E0543D" w:rsidP="00E0543D">
            <w:pPr>
              <w:rPr>
                <w:rFonts w:ascii="Times New Roman" w:hAnsi="Times New Roman" w:cs="Times New Roman"/>
                <w:sz w:val="24"/>
                <w:szCs w:val="24"/>
              </w:rPr>
            </w:pPr>
            <w:r w:rsidRPr="00E0543D">
              <w:rPr>
                <w:rFonts w:ascii="Times New Roman" w:hAnsi="Times New Roman" w:cs="Times New Roman"/>
                <w:sz w:val="24"/>
                <w:szCs w:val="24"/>
              </w:rPr>
              <w:t xml:space="preserve">Көрсөткүч кыздарды жана аялдарды ала качуунун санын кыскартуу жана шаарда коопсуздукту камсыз кылуу максатында алдын алуу иштерин жүргүзүү боюнча шаардын мэриясынын ишин баалоого багытталган </w:t>
            </w:r>
          </w:p>
        </w:tc>
      </w:tr>
      <w:tr w:rsidR="00E0543D" w:rsidRPr="00D35E6E" w:rsidTr="00F9486E">
        <w:tblPrEx>
          <w:jc w:val="left"/>
        </w:tblPrEx>
        <w:tc>
          <w:tcPr>
            <w:tcW w:w="571" w:type="dxa"/>
            <w:gridSpan w:val="2"/>
          </w:tcPr>
          <w:p w:rsidR="00E0543D" w:rsidRPr="00047EDD" w:rsidRDefault="00E0543D" w:rsidP="00E0543D">
            <w:pPr>
              <w:pStyle w:val="a3"/>
              <w:spacing w:after="0"/>
              <w:ind w:left="0"/>
              <w:jc w:val="both"/>
              <w:rPr>
                <w:rFonts w:ascii="Times New Roman" w:hAnsi="Times New Roman" w:cs="Times New Roman"/>
                <w:sz w:val="24"/>
                <w:szCs w:val="24"/>
                <w:lang w:val="ru-RU"/>
              </w:rPr>
            </w:pPr>
            <w:r w:rsidRPr="00E0543D">
              <w:rPr>
                <w:rFonts w:ascii="Times New Roman" w:hAnsi="Times New Roman" w:cs="Times New Roman"/>
                <w:sz w:val="24"/>
                <w:szCs w:val="24"/>
              </w:rPr>
              <w:t>2</w:t>
            </w:r>
            <w:r w:rsidR="00047EDD">
              <w:rPr>
                <w:rFonts w:ascii="Times New Roman" w:hAnsi="Times New Roman" w:cs="Times New Roman"/>
                <w:sz w:val="24"/>
                <w:szCs w:val="24"/>
                <w:lang w:val="ru-RU"/>
              </w:rPr>
              <w:t>.</w:t>
            </w:r>
          </w:p>
        </w:tc>
        <w:tc>
          <w:tcPr>
            <w:tcW w:w="3362" w:type="dxa"/>
            <w:gridSpan w:val="5"/>
          </w:tcPr>
          <w:p w:rsidR="00E0543D" w:rsidRPr="00E0543D" w:rsidRDefault="00E0543D" w:rsidP="00E0543D">
            <w:pPr>
              <w:pStyle w:val="a3"/>
              <w:spacing w:after="0"/>
              <w:ind w:left="0"/>
              <w:jc w:val="both"/>
              <w:rPr>
                <w:rFonts w:ascii="Times New Roman" w:hAnsi="Times New Roman" w:cs="Times New Roman"/>
                <w:sz w:val="24"/>
                <w:szCs w:val="24"/>
              </w:rPr>
            </w:pPr>
            <w:r w:rsidRPr="00E0543D">
              <w:rPr>
                <w:rFonts w:ascii="Times New Roman" w:hAnsi="Times New Roman" w:cs="Times New Roman"/>
                <w:sz w:val="24"/>
                <w:szCs w:val="24"/>
              </w:rPr>
              <w:t>Көрсөткүчтүн тиби</w:t>
            </w:r>
          </w:p>
        </w:tc>
        <w:tc>
          <w:tcPr>
            <w:tcW w:w="10384" w:type="dxa"/>
            <w:gridSpan w:val="7"/>
          </w:tcPr>
          <w:p w:rsidR="00E0543D" w:rsidRPr="00E0543D" w:rsidRDefault="00E0543D" w:rsidP="00E0543D">
            <w:pPr>
              <w:rPr>
                <w:rFonts w:ascii="Times New Roman" w:hAnsi="Times New Roman" w:cs="Times New Roman"/>
                <w:sz w:val="24"/>
                <w:szCs w:val="24"/>
              </w:rPr>
            </w:pPr>
            <w:r w:rsidRPr="00E0543D">
              <w:rPr>
                <w:rFonts w:ascii="Times New Roman" w:hAnsi="Times New Roman" w:cs="Times New Roman"/>
                <w:sz w:val="24"/>
                <w:szCs w:val="24"/>
              </w:rPr>
              <w:t>Объективдүү</w:t>
            </w:r>
          </w:p>
        </w:tc>
      </w:tr>
      <w:tr w:rsidR="00E0543D" w:rsidRPr="00D35E6E" w:rsidTr="00F9486E">
        <w:tblPrEx>
          <w:jc w:val="left"/>
        </w:tblPrEx>
        <w:tc>
          <w:tcPr>
            <w:tcW w:w="571" w:type="dxa"/>
            <w:gridSpan w:val="2"/>
          </w:tcPr>
          <w:p w:rsidR="00E0543D" w:rsidRPr="00047EDD" w:rsidRDefault="00E0543D" w:rsidP="00E0543D">
            <w:pPr>
              <w:pStyle w:val="a3"/>
              <w:spacing w:after="0"/>
              <w:ind w:left="0"/>
              <w:jc w:val="both"/>
              <w:rPr>
                <w:rFonts w:ascii="Times New Roman" w:hAnsi="Times New Roman" w:cs="Times New Roman"/>
                <w:sz w:val="24"/>
                <w:szCs w:val="24"/>
                <w:lang w:val="ru-RU"/>
              </w:rPr>
            </w:pPr>
            <w:r w:rsidRPr="00E0543D">
              <w:rPr>
                <w:rFonts w:ascii="Times New Roman" w:hAnsi="Times New Roman" w:cs="Times New Roman"/>
                <w:sz w:val="24"/>
                <w:szCs w:val="24"/>
              </w:rPr>
              <w:t>3</w:t>
            </w:r>
            <w:r w:rsidR="00047EDD">
              <w:rPr>
                <w:rFonts w:ascii="Times New Roman" w:hAnsi="Times New Roman" w:cs="Times New Roman"/>
                <w:sz w:val="24"/>
                <w:szCs w:val="24"/>
                <w:lang w:val="ru-RU"/>
              </w:rPr>
              <w:t>.</w:t>
            </w:r>
          </w:p>
        </w:tc>
        <w:tc>
          <w:tcPr>
            <w:tcW w:w="3362" w:type="dxa"/>
            <w:gridSpan w:val="5"/>
          </w:tcPr>
          <w:p w:rsidR="00E0543D" w:rsidRPr="00E0543D" w:rsidRDefault="00E0543D" w:rsidP="00E0543D">
            <w:pPr>
              <w:pStyle w:val="a3"/>
              <w:spacing w:after="0"/>
              <w:ind w:left="0"/>
              <w:jc w:val="both"/>
              <w:rPr>
                <w:rFonts w:ascii="Times New Roman" w:hAnsi="Times New Roman" w:cs="Times New Roman"/>
                <w:sz w:val="24"/>
                <w:szCs w:val="24"/>
              </w:rPr>
            </w:pPr>
            <w:r w:rsidRPr="00E0543D">
              <w:rPr>
                <w:rFonts w:ascii="Times New Roman" w:hAnsi="Times New Roman" w:cs="Times New Roman"/>
                <w:sz w:val="24"/>
                <w:szCs w:val="24"/>
              </w:rPr>
              <w:t xml:space="preserve">Маалымат жыйноо боюнча нускама </w:t>
            </w:r>
          </w:p>
        </w:tc>
        <w:tc>
          <w:tcPr>
            <w:tcW w:w="10384" w:type="dxa"/>
            <w:gridSpan w:val="7"/>
          </w:tcPr>
          <w:p w:rsidR="00E0543D" w:rsidRPr="00E0543D" w:rsidRDefault="00E0543D" w:rsidP="00E0543D">
            <w:pPr>
              <w:rPr>
                <w:rFonts w:ascii="Times New Roman" w:hAnsi="Times New Roman" w:cs="Times New Roman"/>
                <w:sz w:val="24"/>
                <w:szCs w:val="24"/>
              </w:rPr>
            </w:pPr>
            <w:r w:rsidRPr="00E0543D">
              <w:rPr>
                <w:rFonts w:ascii="Times New Roman" w:hAnsi="Times New Roman" w:cs="Times New Roman"/>
                <w:sz w:val="24"/>
                <w:szCs w:val="24"/>
              </w:rPr>
              <w:t xml:space="preserve">Никеге турууга мажбурлоо максаты менен кыздарга жана аялдарга (14-28 жаштагы) карата жасалган кылмыштардын саны тууралуу шаардын мэриясынын маалыматтары </w:t>
            </w:r>
          </w:p>
        </w:tc>
      </w:tr>
      <w:tr w:rsidR="00E0543D" w:rsidRPr="00D35E6E" w:rsidTr="00F9486E">
        <w:tblPrEx>
          <w:jc w:val="left"/>
        </w:tblPrEx>
        <w:tc>
          <w:tcPr>
            <w:tcW w:w="571" w:type="dxa"/>
            <w:gridSpan w:val="2"/>
          </w:tcPr>
          <w:p w:rsidR="00E0543D" w:rsidRPr="00047EDD" w:rsidRDefault="00E0543D" w:rsidP="00E0543D">
            <w:pPr>
              <w:pStyle w:val="a3"/>
              <w:spacing w:after="0"/>
              <w:ind w:left="0"/>
              <w:jc w:val="both"/>
              <w:rPr>
                <w:rFonts w:ascii="Times New Roman" w:hAnsi="Times New Roman" w:cs="Times New Roman"/>
                <w:sz w:val="24"/>
                <w:szCs w:val="24"/>
                <w:lang w:val="ru-RU"/>
              </w:rPr>
            </w:pPr>
            <w:r w:rsidRPr="00E0543D">
              <w:rPr>
                <w:rFonts w:ascii="Times New Roman" w:hAnsi="Times New Roman" w:cs="Times New Roman"/>
                <w:sz w:val="24"/>
                <w:szCs w:val="24"/>
              </w:rPr>
              <w:t>4</w:t>
            </w:r>
            <w:r w:rsidR="00047EDD">
              <w:rPr>
                <w:rFonts w:ascii="Times New Roman" w:hAnsi="Times New Roman" w:cs="Times New Roman"/>
                <w:sz w:val="24"/>
                <w:szCs w:val="24"/>
                <w:lang w:val="ru-RU"/>
              </w:rPr>
              <w:t>.</w:t>
            </w:r>
          </w:p>
        </w:tc>
        <w:tc>
          <w:tcPr>
            <w:tcW w:w="3362" w:type="dxa"/>
            <w:gridSpan w:val="5"/>
          </w:tcPr>
          <w:p w:rsidR="00E0543D" w:rsidRPr="00E0543D" w:rsidRDefault="00E0543D" w:rsidP="00E0543D">
            <w:pPr>
              <w:pStyle w:val="a3"/>
              <w:spacing w:after="0"/>
              <w:ind w:left="0"/>
              <w:jc w:val="both"/>
              <w:rPr>
                <w:rFonts w:ascii="Times New Roman" w:hAnsi="Times New Roman" w:cs="Times New Roman"/>
                <w:sz w:val="24"/>
                <w:szCs w:val="24"/>
              </w:rPr>
            </w:pPr>
            <w:r w:rsidRPr="00E0543D">
              <w:rPr>
                <w:rFonts w:ascii="Times New Roman" w:hAnsi="Times New Roman" w:cs="Times New Roman"/>
                <w:sz w:val="24"/>
                <w:szCs w:val="24"/>
              </w:rPr>
              <w:t>Аныктоо жана эсептөө</w:t>
            </w:r>
          </w:p>
        </w:tc>
        <w:tc>
          <w:tcPr>
            <w:tcW w:w="10384" w:type="dxa"/>
            <w:gridSpan w:val="7"/>
          </w:tcPr>
          <w:p w:rsidR="00E0543D" w:rsidRPr="00E0543D" w:rsidRDefault="00E0543D" w:rsidP="00E0543D">
            <w:pPr>
              <w:rPr>
                <w:rFonts w:ascii="Times New Roman" w:hAnsi="Times New Roman" w:cs="Times New Roman"/>
                <w:sz w:val="24"/>
                <w:szCs w:val="24"/>
              </w:rPr>
            </w:pPr>
            <w:r w:rsidRPr="00E0543D">
              <w:rPr>
                <w:rFonts w:ascii="Times New Roman" w:hAnsi="Times New Roman" w:cs="Times New Roman"/>
                <w:sz w:val="24"/>
                <w:szCs w:val="24"/>
              </w:rPr>
              <w:t xml:space="preserve">Баалоо ар бир шаарды төмөнкүдөй рангалоо жолу менен аныкталат: кыздарга жана аялдарга карата жасалган кылмыштардын саны шаардагы кыздар менен аялдардын (14-28 жаштагы) санына бөлүнөт </w:t>
            </w:r>
            <w:r w:rsidR="006F4769">
              <w:rPr>
                <w:rFonts w:ascii="Times New Roman" w:hAnsi="Times New Roman" w:cs="Times New Roman"/>
                <w:sz w:val="24"/>
                <w:szCs w:val="24"/>
              </w:rPr>
              <w:t>жана статистикалык жыйындыны</w:t>
            </w:r>
            <w:r w:rsidRPr="00E0543D">
              <w:rPr>
                <w:rFonts w:ascii="Times New Roman" w:hAnsi="Times New Roman" w:cs="Times New Roman"/>
                <w:sz w:val="24"/>
                <w:szCs w:val="24"/>
              </w:rPr>
              <w:t xml:space="preserve">н жалпылоочу көрсөткүчүнө (1 000) көбөйтүлөт. Натыйжада </w:t>
            </w:r>
            <w:r w:rsidR="006F4769" w:rsidRPr="00E0543D">
              <w:rPr>
                <w:rFonts w:ascii="Times New Roman" w:hAnsi="Times New Roman" w:cs="Times New Roman"/>
                <w:sz w:val="24"/>
                <w:szCs w:val="24"/>
              </w:rPr>
              <w:t xml:space="preserve">шаардын </w:t>
            </w:r>
            <w:r w:rsidRPr="00E0543D">
              <w:rPr>
                <w:rFonts w:ascii="Times New Roman" w:hAnsi="Times New Roman" w:cs="Times New Roman"/>
                <w:sz w:val="24"/>
                <w:szCs w:val="24"/>
              </w:rPr>
              <w:t>терс рейтингдеги орду аныкталат. Андан кийин максималдуу упай бааланып жаткан шаарлардын</w:t>
            </w:r>
            <w:r w:rsidR="006F4769">
              <w:rPr>
                <w:rFonts w:ascii="Times New Roman" w:hAnsi="Times New Roman" w:cs="Times New Roman"/>
                <w:sz w:val="24"/>
                <w:szCs w:val="24"/>
              </w:rPr>
              <w:t xml:space="preserve"> максималдуу</w:t>
            </w:r>
            <w:r w:rsidRPr="00E0543D">
              <w:rPr>
                <w:rFonts w:ascii="Times New Roman" w:hAnsi="Times New Roman" w:cs="Times New Roman"/>
                <w:sz w:val="24"/>
                <w:szCs w:val="24"/>
              </w:rPr>
              <w:t xml:space="preserve"> санына бөлүнөт, алынган маани шаардын терс рейтингдеги позициясына көбөйтүлөт. Жыйынтыгында жалпы упай чыгарылат. </w:t>
            </w:r>
          </w:p>
          <w:p w:rsidR="00E0543D" w:rsidRPr="00E0543D" w:rsidRDefault="006F4769" w:rsidP="00E0543D">
            <w:pPr>
              <w:rPr>
                <w:rFonts w:ascii="Times New Roman" w:hAnsi="Times New Roman" w:cs="Times New Roman"/>
                <w:sz w:val="24"/>
                <w:szCs w:val="24"/>
              </w:rPr>
            </w:pPr>
            <w:r>
              <w:rPr>
                <w:rFonts w:ascii="Times New Roman" w:hAnsi="Times New Roman" w:cs="Times New Roman"/>
                <w:sz w:val="24"/>
                <w:szCs w:val="24"/>
                <w:u w:val="single"/>
              </w:rPr>
              <w:lastRenderedPageBreak/>
              <w:t>Ш</w:t>
            </w:r>
            <w:r w:rsidRPr="00E0543D">
              <w:rPr>
                <w:rFonts w:ascii="Times New Roman" w:hAnsi="Times New Roman" w:cs="Times New Roman"/>
                <w:sz w:val="24"/>
                <w:szCs w:val="24"/>
                <w:u w:val="single"/>
              </w:rPr>
              <w:t xml:space="preserve">аардын </w:t>
            </w:r>
            <w:r>
              <w:rPr>
                <w:rFonts w:ascii="Times New Roman" w:hAnsi="Times New Roman" w:cs="Times New Roman"/>
                <w:sz w:val="24"/>
                <w:szCs w:val="24"/>
                <w:u w:val="single"/>
              </w:rPr>
              <w:t>т</w:t>
            </w:r>
            <w:r w:rsidR="00E0543D" w:rsidRPr="00E0543D">
              <w:rPr>
                <w:rFonts w:ascii="Times New Roman" w:hAnsi="Times New Roman" w:cs="Times New Roman"/>
                <w:sz w:val="24"/>
                <w:szCs w:val="24"/>
                <w:u w:val="single"/>
              </w:rPr>
              <w:t>ерс рейтингдеги позициясын эсептөөнүн формуласы:</w:t>
            </w:r>
            <w:r w:rsidR="00E0543D" w:rsidRPr="00E0543D">
              <w:rPr>
                <w:rFonts w:ascii="Times New Roman" w:hAnsi="Times New Roman" w:cs="Times New Roman"/>
                <w:sz w:val="24"/>
                <w:szCs w:val="24"/>
              </w:rPr>
              <w:t xml:space="preserve"> Or=(K/M)*Opoc, мында: </w:t>
            </w:r>
          </w:p>
          <w:p w:rsidR="00E0543D" w:rsidRPr="00E0543D" w:rsidRDefault="00E0543D" w:rsidP="00E0543D">
            <w:pPr>
              <w:rPr>
                <w:rFonts w:ascii="Times New Roman" w:hAnsi="Times New Roman" w:cs="Times New Roman"/>
                <w:sz w:val="24"/>
                <w:szCs w:val="24"/>
              </w:rPr>
            </w:pPr>
            <w:r w:rsidRPr="00E0543D">
              <w:rPr>
                <w:rFonts w:ascii="Times New Roman" w:hAnsi="Times New Roman" w:cs="Times New Roman"/>
                <w:sz w:val="24"/>
                <w:szCs w:val="24"/>
              </w:rPr>
              <w:t xml:space="preserve">Or – </w:t>
            </w:r>
            <w:r w:rsidR="006F4769" w:rsidRPr="00E0543D">
              <w:rPr>
                <w:rFonts w:ascii="Times New Roman" w:hAnsi="Times New Roman" w:cs="Times New Roman"/>
                <w:sz w:val="24"/>
                <w:szCs w:val="24"/>
              </w:rPr>
              <w:t xml:space="preserve">шаардын </w:t>
            </w:r>
            <w:r w:rsidRPr="00E0543D">
              <w:rPr>
                <w:rFonts w:ascii="Times New Roman" w:hAnsi="Times New Roman" w:cs="Times New Roman"/>
                <w:sz w:val="24"/>
                <w:szCs w:val="24"/>
              </w:rPr>
              <w:t>терс рейтингдеги позициясы;</w:t>
            </w:r>
          </w:p>
          <w:p w:rsidR="00E0543D" w:rsidRPr="00E0543D" w:rsidRDefault="00E0543D" w:rsidP="00E0543D">
            <w:pPr>
              <w:rPr>
                <w:rFonts w:ascii="Times New Roman" w:hAnsi="Times New Roman" w:cs="Times New Roman"/>
                <w:sz w:val="24"/>
                <w:szCs w:val="24"/>
              </w:rPr>
            </w:pPr>
            <w:r w:rsidRPr="00E0543D">
              <w:rPr>
                <w:rFonts w:ascii="Times New Roman" w:hAnsi="Times New Roman" w:cs="Times New Roman"/>
                <w:sz w:val="24"/>
                <w:szCs w:val="24"/>
              </w:rPr>
              <w:t>K – жасалган кылмыштардын саны;</w:t>
            </w:r>
          </w:p>
          <w:p w:rsidR="00E0543D" w:rsidRPr="00E0543D" w:rsidRDefault="00E0543D" w:rsidP="00E0543D">
            <w:pPr>
              <w:rPr>
                <w:rFonts w:ascii="Times New Roman" w:hAnsi="Times New Roman" w:cs="Times New Roman"/>
                <w:sz w:val="24"/>
                <w:szCs w:val="24"/>
              </w:rPr>
            </w:pPr>
            <w:r w:rsidRPr="00E0543D">
              <w:rPr>
                <w:rFonts w:ascii="Times New Roman" w:hAnsi="Times New Roman" w:cs="Times New Roman"/>
                <w:sz w:val="24"/>
                <w:szCs w:val="24"/>
              </w:rPr>
              <w:t>M – шаарда жашаган тийиштүү курактагы кыздардын жана аялдардын саны;</w:t>
            </w:r>
          </w:p>
          <w:p w:rsidR="00E0543D" w:rsidRPr="00E0543D" w:rsidRDefault="00E0543D" w:rsidP="00E0543D">
            <w:pPr>
              <w:rPr>
                <w:rFonts w:ascii="Times New Roman" w:hAnsi="Times New Roman" w:cs="Times New Roman"/>
                <w:sz w:val="24"/>
                <w:szCs w:val="24"/>
              </w:rPr>
            </w:pPr>
            <w:r w:rsidRPr="00E0543D">
              <w:rPr>
                <w:rFonts w:ascii="Times New Roman" w:hAnsi="Times New Roman" w:cs="Times New Roman"/>
                <w:sz w:val="24"/>
                <w:szCs w:val="24"/>
              </w:rPr>
              <w:t>Op</w:t>
            </w:r>
            <w:r w:rsidR="006F4769">
              <w:rPr>
                <w:rFonts w:ascii="Times New Roman" w:hAnsi="Times New Roman" w:cs="Times New Roman"/>
                <w:sz w:val="24"/>
                <w:szCs w:val="24"/>
              </w:rPr>
              <w:t>oc – статистикалык жыйындыны</w:t>
            </w:r>
            <w:r w:rsidRPr="00E0543D">
              <w:rPr>
                <w:rFonts w:ascii="Times New Roman" w:hAnsi="Times New Roman" w:cs="Times New Roman"/>
                <w:sz w:val="24"/>
                <w:szCs w:val="24"/>
              </w:rPr>
              <w:t>н жалпылоочу көрсөткүчү (1 000).</w:t>
            </w:r>
          </w:p>
          <w:p w:rsidR="00E0543D" w:rsidRPr="00E0543D" w:rsidRDefault="00E0543D" w:rsidP="00E0543D">
            <w:pPr>
              <w:rPr>
                <w:rFonts w:ascii="Times New Roman" w:hAnsi="Times New Roman" w:cs="Times New Roman"/>
                <w:sz w:val="24"/>
                <w:szCs w:val="24"/>
              </w:rPr>
            </w:pPr>
            <w:r w:rsidRPr="00E0543D">
              <w:rPr>
                <w:rFonts w:ascii="Times New Roman" w:hAnsi="Times New Roman" w:cs="Times New Roman"/>
                <w:sz w:val="24"/>
                <w:szCs w:val="24"/>
                <w:u w:val="single"/>
              </w:rPr>
              <w:t xml:space="preserve">Жалпы упайды эсептөөнүн формуласы: </w:t>
            </w:r>
            <w:r w:rsidRPr="00E0543D">
              <w:rPr>
                <w:rFonts w:ascii="Times New Roman" w:hAnsi="Times New Roman" w:cs="Times New Roman"/>
                <w:sz w:val="24"/>
                <w:szCs w:val="24"/>
              </w:rPr>
              <w:t>Ib= (Or*0,27</w:t>
            </w:r>
            <w:r w:rsidRPr="00E0543D">
              <w:rPr>
                <w:rFonts w:ascii="Times New Roman" w:eastAsia="MS Gothic" w:hAnsi="Times New Roman" w:cs="Times New Roman"/>
                <w:sz w:val="24"/>
                <w:szCs w:val="24"/>
              </w:rPr>
              <w:t>[5/18])*Kk, мында:</w:t>
            </w:r>
          </w:p>
          <w:p w:rsidR="00E0543D" w:rsidRPr="00E0543D" w:rsidRDefault="006F4769" w:rsidP="00E0543D">
            <w:pPr>
              <w:rPr>
                <w:rFonts w:ascii="Times New Roman" w:hAnsi="Times New Roman" w:cs="Times New Roman"/>
                <w:sz w:val="24"/>
                <w:szCs w:val="24"/>
              </w:rPr>
            </w:pPr>
            <w:r>
              <w:rPr>
                <w:rFonts w:ascii="Times New Roman" w:hAnsi="Times New Roman" w:cs="Times New Roman"/>
                <w:sz w:val="24"/>
                <w:szCs w:val="24"/>
              </w:rPr>
              <w:t>Ib – жыйынд</w:t>
            </w:r>
            <w:r w:rsidR="00E0543D" w:rsidRPr="00E0543D">
              <w:rPr>
                <w:rFonts w:ascii="Times New Roman" w:hAnsi="Times New Roman" w:cs="Times New Roman"/>
                <w:sz w:val="24"/>
                <w:szCs w:val="24"/>
              </w:rPr>
              <w:t>ы упай;</w:t>
            </w:r>
          </w:p>
          <w:p w:rsidR="00E0543D" w:rsidRPr="00E0543D" w:rsidRDefault="00E0543D" w:rsidP="00E0543D">
            <w:pPr>
              <w:rPr>
                <w:rFonts w:ascii="Times New Roman" w:hAnsi="Times New Roman" w:cs="Times New Roman"/>
                <w:sz w:val="24"/>
                <w:szCs w:val="24"/>
              </w:rPr>
            </w:pPr>
            <w:r w:rsidRPr="00E0543D">
              <w:rPr>
                <w:rFonts w:ascii="Times New Roman" w:hAnsi="Times New Roman" w:cs="Times New Roman"/>
                <w:sz w:val="24"/>
                <w:szCs w:val="24"/>
              </w:rPr>
              <w:t xml:space="preserve">Or – </w:t>
            </w:r>
            <w:r w:rsidR="006F4769" w:rsidRPr="00E0543D">
              <w:rPr>
                <w:rFonts w:ascii="Times New Roman" w:hAnsi="Times New Roman" w:cs="Times New Roman"/>
                <w:sz w:val="24"/>
                <w:szCs w:val="24"/>
              </w:rPr>
              <w:t xml:space="preserve">шаардын </w:t>
            </w:r>
            <w:r w:rsidRPr="00E0543D">
              <w:rPr>
                <w:rFonts w:ascii="Times New Roman" w:hAnsi="Times New Roman" w:cs="Times New Roman"/>
                <w:sz w:val="24"/>
                <w:szCs w:val="24"/>
              </w:rPr>
              <w:t>терс рейтингдеги позициясы;</w:t>
            </w:r>
          </w:p>
          <w:p w:rsidR="00E0543D" w:rsidRPr="00E0543D" w:rsidRDefault="00E0543D" w:rsidP="00E0543D">
            <w:pPr>
              <w:rPr>
                <w:rFonts w:ascii="Times New Roman" w:hAnsi="Times New Roman" w:cs="Times New Roman"/>
                <w:sz w:val="24"/>
                <w:szCs w:val="24"/>
              </w:rPr>
            </w:pPr>
            <w:r w:rsidRPr="00E0543D">
              <w:rPr>
                <w:rFonts w:ascii="Times New Roman" w:hAnsi="Times New Roman" w:cs="Times New Roman"/>
                <w:sz w:val="24"/>
                <w:szCs w:val="24"/>
              </w:rPr>
              <w:t xml:space="preserve">0,27 – бааланып жаткан шаарлардын санына бөлүнгөн максималдуу упай; </w:t>
            </w:r>
          </w:p>
          <w:p w:rsidR="00E0543D" w:rsidRPr="00E0543D" w:rsidRDefault="00E0543D" w:rsidP="00E0543D">
            <w:pPr>
              <w:rPr>
                <w:rFonts w:ascii="Times New Roman" w:hAnsi="Times New Roman" w:cs="Times New Roman"/>
                <w:sz w:val="24"/>
                <w:szCs w:val="24"/>
              </w:rPr>
            </w:pPr>
            <w:r w:rsidRPr="00E0543D">
              <w:rPr>
                <w:rFonts w:ascii="Times New Roman" w:eastAsia="MS Gothic" w:hAnsi="Times New Roman" w:cs="Times New Roman"/>
                <w:sz w:val="24"/>
                <w:szCs w:val="24"/>
              </w:rPr>
              <w:t>Kk</w:t>
            </w:r>
            <w:r w:rsidRPr="00E0543D">
              <w:rPr>
                <w:rFonts w:ascii="Times New Roman" w:hAnsi="Times New Roman" w:cs="Times New Roman"/>
                <w:sz w:val="24"/>
                <w:szCs w:val="24"/>
              </w:rPr>
              <w:t xml:space="preserve"> –</w:t>
            </w:r>
            <w:r w:rsidR="0096267A">
              <w:rPr>
                <w:rFonts w:ascii="Times New Roman" w:eastAsia="MS Gothic" w:hAnsi="Times New Roman" w:cs="Times New Roman"/>
                <w:sz w:val="24"/>
                <w:szCs w:val="24"/>
              </w:rPr>
              <w:t xml:space="preserve"> эселүүлүк</w:t>
            </w:r>
            <w:r w:rsidRPr="00E0543D">
              <w:rPr>
                <w:rFonts w:ascii="Times New Roman" w:eastAsia="MS Gothic" w:hAnsi="Times New Roman" w:cs="Times New Roman"/>
                <w:sz w:val="24"/>
                <w:szCs w:val="24"/>
              </w:rPr>
              <w:t xml:space="preserve"> </w:t>
            </w:r>
            <w:r w:rsidRPr="00E0543D">
              <w:rPr>
                <w:rFonts w:ascii="Times New Roman" w:hAnsi="Times New Roman" w:cs="Times New Roman"/>
                <w:sz w:val="24"/>
                <w:szCs w:val="24"/>
              </w:rPr>
              <w:t>коэффициенти.</w:t>
            </w:r>
          </w:p>
          <w:p w:rsidR="00E0543D" w:rsidRPr="00E0543D" w:rsidRDefault="00460649" w:rsidP="00E0543D">
            <w:pPr>
              <w:rPr>
                <w:rFonts w:ascii="Times New Roman" w:hAnsi="Times New Roman" w:cs="Times New Roman"/>
                <w:sz w:val="24"/>
                <w:szCs w:val="24"/>
              </w:rPr>
            </w:pPr>
            <w:r>
              <w:rPr>
                <w:rFonts w:ascii="Times New Roman" w:hAnsi="Times New Roman" w:cs="Times New Roman"/>
                <w:sz w:val="24"/>
                <w:szCs w:val="24"/>
              </w:rPr>
              <w:t>Эселүүлүк</w:t>
            </w:r>
            <w:r w:rsidR="00E0543D" w:rsidRPr="00E0543D">
              <w:rPr>
                <w:rFonts w:ascii="Times New Roman" w:hAnsi="Times New Roman" w:cs="Times New Roman"/>
                <w:sz w:val="24"/>
                <w:szCs w:val="24"/>
              </w:rPr>
              <w:t xml:space="preserve"> коэффициенти </w:t>
            </w:r>
            <w:r w:rsidR="00E0543D" w:rsidRPr="00E0543D">
              <w:rPr>
                <w:rFonts w:ascii="Times New Roman" w:hAnsi="Times New Roman" w:cs="Times New Roman"/>
                <w:sz w:val="24"/>
                <w:szCs w:val="24"/>
                <w:lang w:eastAsia="ru-RU"/>
              </w:rPr>
              <w:t>– 1/2</w:t>
            </w:r>
          </w:p>
          <w:p w:rsidR="00A269D8" w:rsidRPr="00E0543D" w:rsidRDefault="00A269D8" w:rsidP="00E0543D">
            <w:pPr>
              <w:rPr>
                <w:rFonts w:ascii="Times New Roman" w:hAnsi="Times New Roman" w:cs="Times New Roman"/>
                <w:sz w:val="20"/>
                <w:szCs w:val="24"/>
              </w:rPr>
            </w:pPr>
          </w:p>
          <w:p w:rsidR="00E0543D" w:rsidRPr="00E0543D" w:rsidRDefault="00E0543D" w:rsidP="00E0543D">
            <w:pPr>
              <w:rPr>
                <w:rFonts w:ascii="Times New Roman" w:hAnsi="Times New Roman" w:cs="Times New Roman"/>
                <w:sz w:val="24"/>
                <w:szCs w:val="24"/>
              </w:rPr>
            </w:pPr>
            <w:r w:rsidRPr="00E0543D">
              <w:rPr>
                <w:rFonts w:ascii="Times New Roman" w:hAnsi="Times New Roman" w:cs="Times New Roman"/>
                <w:sz w:val="24"/>
                <w:szCs w:val="24"/>
              </w:rPr>
              <w:t>Эсептөөнүн мисалы:</w:t>
            </w:r>
          </w:p>
          <w:tbl>
            <w:tblPr>
              <w:tblStyle w:val="a4"/>
              <w:tblW w:w="0" w:type="auto"/>
              <w:tblLayout w:type="fixed"/>
              <w:tblLook w:val="04A0" w:firstRow="1" w:lastRow="0" w:firstColumn="1" w:lastColumn="0" w:noHBand="0" w:noVBand="1"/>
            </w:tblPr>
            <w:tblGrid>
              <w:gridCol w:w="1397"/>
              <w:gridCol w:w="2490"/>
              <w:gridCol w:w="2629"/>
              <w:gridCol w:w="2129"/>
              <w:gridCol w:w="1374"/>
            </w:tblGrid>
            <w:tr w:rsidR="00E0543D" w:rsidRPr="00E0543D" w:rsidTr="006F4769">
              <w:tc>
                <w:tcPr>
                  <w:tcW w:w="1397" w:type="dxa"/>
                </w:tcPr>
                <w:p w:rsidR="00E0543D" w:rsidRPr="00E0543D" w:rsidRDefault="00E0543D" w:rsidP="00E0543D">
                  <w:pPr>
                    <w:jc w:val="center"/>
                    <w:rPr>
                      <w:rFonts w:ascii="Times New Roman" w:hAnsi="Times New Roman" w:cs="Times New Roman"/>
                      <w:sz w:val="24"/>
                      <w:szCs w:val="24"/>
                    </w:rPr>
                  </w:pPr>
                  <w:r w:rsidRPr="00E0543D">
                    <w:rPr>
                      <w:rFonts w:ascii="Times New Roman" w:hAnsi="Times New Roman" w:cs="Times New Roman"/>
                      <w:sz w:val="24"/>
                      <w:szCs w:val="24"/>
                    </w:rPr>
                    <w:t xml:space="preserve">Аталышы </w:t>
                  </w:r>
                </w:p>
              </w:tc>
              <w:tc>
                <w:tcPr>
                  <w:tcW w:w="2490" w:type="dxa"/>
                </w:tcPr>
                <w:p w:rsidR="006F4769" w:rsidRDefault="006F4769" w:rsidP="006F4769">
                  <w:pPr>
                    <w:jc w:val="center"/>
                    <w:rPr>
                      <w:rFonts w:ascii="Times New Roman" w:hAnsi="Times New Roman" w:cs="Times New Roman"/>
                      <w:sz w:val="24"/>
                      <w:szCs w:val="24"/>
                    </w:rPr>
                  </w:pPr>
                  <w:r>
                    <w:rPr>
                      <w:rFonts w:ascii="Times New Roman" w:hAnsi="Times New Roman" w:cs="Times New Roman"/>
                      <w:sz w:val="24"/>
                      <w:szCs w:val="24"/>
                    </w:rPr>
                    <w:t>Кылмыштардын саны жана кыздардын/</w:t>
                  </w:r>
                </w:p>
                <w:p w:rsidR="00E0543D" w:rsidRPr="00E0543D" w:rsidRDefault="006F4769" w:rsidP="006F4769">
                  <w:pPr>
                    <w:jc w:val="center"/>
                    <w:rPr>
                      <w:rFonts w:ascii="Times New Roman" w:hAnsi="Times New Roman" w:cs="Times New Roman"/>
                      <w:sz w:val="24"/>
                      <w:szCs w:val="24"/>
                    </w:rPr>
                  </w:pPr>
                  <w:r>
                    <w:rPr>
                      <w:rFonts w:ascii="Times New Roman" w:hAnsi="Times New Roman" w:cs="Times New Roman"/>
                      <w:sz w:val="24"/>
                      <w:szCs w:val="24"/>
                    </w:rPr>
                    <w:t>аялдардын саны</w:t>
                  </w:r>
                </w:p>
              </w:tc>
              <w:tc>
                <w:tcPr>
                  <w:tcW w:w="2629" w:type="dxa"/>
                </w:tcPr>
                <w:p w:rsidR="00E0543D" w:rsidRPr="00E0543D" w:rsidRDefault="00E0543D" w:rsidP="00E0543D">
                  <w:pPr>
                    <w:jc w:val="center"/>
                    <w:rPr>
                      <w:rFonts w:ascii="Times New Roman" w:hAnsi="Times New Roman" w:cs="Times New Roman"/>
                      <w:sz w:val="24"/>
                      <w:szCs w:val="24"/>
                    </w:rPr>
                  </w:pPr>
                  <w:r w:rsidRPr="00E0543D">
                    <w:rPr>
                      <w:rFonts w:ascii="Times New Roman" w:hAnsi="Times New Roman" w:cs="Times New Roman"/>
                      <w:sz w:val="24"/>
                      <w:szCs w:val="24"/>
                    </w:rPr>
                    <w:t>Терс  рейтингдеги позиция</w:t>
                  </w:r>
                </w:p>
              </w:tc>
              <w:tc>
                <w:tcPr>
                  <w:tcW w:w="2129" w:type="dxa"/>
                </w:tcPr>
                <w:p w:rsidR="00E0543D" w:rsidRPr="00E0543D" w:rsidRDefault="00E0543D" w:rsidP="006F4769">
                  <w:pPr>
                    <w:rPr>
                      <w:rFonts w:ascii="Times New Roman" w:hAnsi="Times New Roman" w:cs="Times New Roman"/>
                      <w:sz w:val="24"/>
                      <w:szCs w:val="24"/>
                    </w:rPr>
                  </w:pPr>
                  <w:r w:rsidRPr="00E0543D">
                    <w:rPr>
                      <w:rFonts w:ascii="Times New Roman" w:hAnsi="Times New Roman" w:cs="Times New Roman"/>
                      <w:sz w:val="24"/>
                      <w:szCs w:val="24"/>
                    </w:rPr>
                    <w:t>Эсел</w:t>
                  </w:r>
                  <w:r w:rsidR="0096267A">
                    <w:rPr>
                      <w:rFonts w:ascii="Times New Roman" w:hAnsi="Times New Roman" w:cs="Times New Roman"/>
                      <w:sz w:val="24"/>
                      <w:szCs w:val="24"/>
                    </w:rPr>
                    <w:t>үүлүк</w:t>
                  </w:r>
                  <w:r w:rsidRPr="00E0543D">
                    <w:rPr>
                      <w:rFonts w:ascii="Times New Roman" w:hAnsi="Times New Roman" w:cs="Times New Roman"/>
                      <w:sz w:val="24"/>
                      <w:szCs w:val="24"/>
                    </w:rPr>
                    <w:t xml:space="preserve"> коэффициенти </w:t>
                  </w:r>
                  <w:r w:rsidRPr="00E0543D">
                    <w:rPr>
                      <w:rFonts w:ascii="Times New Roman" w:hAnsi="Times New Roman" w:cs="Times New Roman"/>
                      <w:sz w:val="24"/>
                      <w:szCs w:val="24"/>
                      <w:lang w:eastAsia="ru-RU"/>
                    </w:rPr>
                    <w:t xml:space="preserve">– </w:t>
                  </w:r>
                  <w:r w:rsidR="006F4769">
                    <w:rPr>
                      <w:rFonts w:ascii="Times New Roman" w:hAnsi="Times New Roman" w:cs="Times New Roman"/>
                      <w:sz w:val="24"/>
                      <w:szCs w:val="24"/>
                    </w:rPr>
                    <w:t>1/2</w:t>
                  </w:r>
                </w:p>
              </w:tc>
              <w:tc>
                <w:tcPr>
                  <w:tcW w:w="1374" w:type="dxa"/>
                </w:tcPr>
                <w:p w:rsidR="00E0543D" w:rsidRPr="00E0543D" w:rsidRDefault="006F4769" w:rsidP="00E0543D">
                  <w:pPr>
                    <w:jc w:val="center"/>
                    <w:rPr>
                      <w:rFonts w:ascii="Times New Roman" w:hAnsi="Times New Roman" w:cs="Times New Roman"/>
                      <w:sz w:val="24"/>
                      <w:szCs w:val="24"/>
                    </w:rPr>
                  </w:pPr>
                  <w:r>
                    <w:rPr>
                      <w:rFonts w:ascii="Times New Roman" w:hAnsi="Times New Roman" w:cs="Times New Roman"/>
                      <w:sz w:val="24"/>
                      <w:szCs w:val="24"/>
                    </w:rPr>
                    <w:t>Жыйынды</w:t>
                  </w:r>
                  <w:r w:rsidR="00E0543D" w:rsidRPr="00E0543D">
                    <w:rPr>
                      <w:rFonts w:ascii="Times New Roman" w:hAnsi="Times New Roman" w:cs="Times New Roman"/>
                      <w:sz w:val="24"/>
                      <w:szCs w:val="24"/>
                    </w:rPr>
                    <w:t xml:space="preserve"> упай</w:t>
                  </w:r>
                </w:p>
              </w:tc>
            </w:tr>
            <w:tr w:rsidR="00E0543D" w:rsidRPr="00E0543D" w:rsidTr="006F4769">
              <w:tc>
                <w:tcPr>
                  <w:tcW w:w="1397" w:type="dxa"/>
                </w:tcPr>
                <w:p w:rsidR="00E0543D" w:rsidRPr="00E0543D" w:rsidRDefault="00E0543D" w:rsidP="00E0543D">
                  <w:pPr>
                    <w:jc w:val="center"/>
                    <w:rPr>
                      <w:rFonts w:ascii="Times New Roman" w:hAnsi="Times New Roman" w:cs="Times New Roman"/>
                      <w:sz w:val="24"/>
                      <w:szCs w:val="24"/>
                    </w:rPr>
                  </w:pPr>
                  <w:r w:rsidRPr="00E0543D">
                    <w:rPr>
                      <w:rFonts w:ascii="Times New Roman" w:hAnsi="Times New Roman" w:cs="Times New Roman"/>
                      <w:sz w:val="24"/>
                      <w:szCs w:val="24"/>
                    </w:rPr>
                    <w:t>А шаары</w:t>
                  </w:r>
                </w:p>
              </w:tc>
              <w:tc>
                <w:tcPr>
                  <w:tcW w:w="2490" w:type="dxa"/>
                </w:tcPr>
                <w:p w:rsidR="00E0543D" w:rsidRPr="00E0543D" w:rsidRDefault="00E0543D" w:rsidP="00E0543D">
                  <w:pPr>
                    <w:jc w:val="center"/>
                    <w:rPr>
                      <w:rFonts w:ascii="Times New Roman" w:hAnsi="Times New Roman" w:cs="Times New Roman"/>
                      <w:sz w:val="24"/>
                      <w:szCs w:val="24"/>
                    </w:rPr>
                  </w:pPr>
                  <w:r w:rsidRPr="00E0543D">
                    <w:rPr>
                      <w:rFonts w:ascii="Times New Roman" w:hAnsi="Times New Roman" w:cs="Times New Roman"/>
                      <w:sz w:val="24"/>
                      <w:szCs w:val="24"/>
                    </w:rPr>
                    <w:t xml:space="preserve"> (20/500)*1000=40</w:t>
                  </w:r>
                </w:p>
              </w:tc>
              <w:tc>
                <w:tcPr>
                  <w:tcW w:w="2629" w:type="dxa"/>
                </w:tcPr>
                <w:p w:rsidR="00E0543D" w:rsidRPr="00E0543D" w:rsidRDefault="00E0543D" w:rsidP="00E0543D">
                  <w:pPr>
                    <w:jc w:val="center"/>
                    <w:rPr>
                      <w:rFonts w:ascii="Times New Roman" w:hAnsi="Times New Roman" w:cs="Times New Roman"/>
                      <w:sz w:val="24"/>
                      <w:szCs w:val="24"/>
                    </w:rPr>
                  </w:pPr>
                  <w:r w:rsidRPr="00E0543D">
                    <w:rPr>
                      <w:rFonts w:ascii="Times New Roman" w:hAnsi="Times New Roman" w:cs="Times New Roman"/>
                      <w:sz w:val="24"/>
                      <w:szCs w:val="24"/>
                    </w:rPr>
                    <w:t>40 - № 5*0,27=1,35</w:t>
                  </w:r>
                </w:p>
              </w:tc>
              <w:tc>
                <w:tcPr>
                  <w:tcW w:w="2129" w:type="dxa"/>
                </w:tcPr>
                <w:p w:rsidR="00E0543D" w:rsidRPr="00E0543D" w:rsidRDefault="00E0543D" w:rsidP="00E0543D">
                  <w:pPr>
                    <w:jc w:val="center"/>
                    <w:rPr>
                      <w:rFonts w:ascii="Times New Roman" w:hAnsi="Times New Roman" w:cs="Times New Roman"/>
                      <w:sz w:val="24"/>
                      <w:szCs w:val="24"/>
                    </w:rPr>
                  </w:pPr>
                  <w:r w:rsidRPr="00E0543D">
                    <w:rPr>
                      <w:rFonts w:ascii="Times New Roman" w:hAnsi="Times New Roman" w:cs="Times New Roman"/>
                      <w:sz w:val="24"/>
                      <w:szCs w:val="24"/>
                    </w:rPr>
                    <w:t>1,35*2</w:t>
                  </w:r>
                </w:p>
              </w:tc>
              <w:tc>
                <w:tcPr>
                  <w:tcW w:w="1374" w:type="dxa"/>
                </w:tcPr>
                <w:p w:rsidR="00E0543D" w:rsidRPr="00E0543D" w:rsidRDefault="00E0543D" w:rsidP="00E0543D">
                  <w:pPr>
                    <w:jc w:val="center"/>
                    <w:rPr>
                      <w:rFonts w:ascii="Times New Roman" w:hAnsi="Times New Roman" w:cs="Times New Roman"/>
                      <w:sz w:val="24"/>
                      <w:szCs w:val="24"/>
                    </w:rPr>
                  </w:pPr>
                  <w:r w:rsidRPr="00E0543D">
                    <w:rPr>
                      <w:rFonts w:ascii="Times New Roman" w:hAnsi="Times New Roman" w:cs="Times New Roman"/>
                      <w:sz w:val="24"/>
                      <w:szCs w:val="24"/>
                    </w:rPr>
                    <w:t>2,7</w:t>
                  </w:r>
                </w:p>
              </w:tc>
            </w:tr>
            <w:tr w:rsidR="00E0543D" w:rsidRPr="00E0543D" w:rsidTr="006F4769">
              <w:tc>
                <w:tcPr>
                  <w:tcW w:w="1397" w:type="dxa"/>
                </w:tcPr>
                <w:p w:rsidR="00E0543D" w:rsidRPr="00E0543D" w:rsidRDefault="00E0543D" w:rsidP="00E0543D">
                  <w:pPr>
                    <w:jc w:val="center"/>
                    <w:rPr>
                      <w:rFonts w:ascii="Times New Roman" w:hAnsi="Times New Roman" w:cs="Times New Roman"/>
                      <w:sz w:val="24"/>
                      <w:szCs w:val="24"/>
                    </w:rPr>
                  </w:pPr>
                  <w:r w:rsidRPr="00E0543D">
                    <w:rPr>
                      <w:rFonts w:ascii="Times New Roman" w:hAnsi="Times New Roman" w:cs="Times New Roman"/>
                      <w:sz w:val="24"/>
                      <w:szCs w:val="24"/>
                    </w:rPr>
                    <w:t>Б шаары</w:t>
                  </w:r>
                </w:p>
              </w:tc>
              <w:tc>
                <w:tcPr>
                  <w:tcW w:w="2490" w:type="dxa"/>
                </w:tcPr>
                <w:p w:rsidR="00E0543D" w:rsidRPr="00E0543D" w:rsidRDefault="00E0543D" w:rsidP="00E0543D">
                  <w:pPr>
                    <w:jc w:val="center"/>
                    <w:rPr>
                      <w:rFonts w:ascii="Times New Roman" w:hAnsi="Times New Roman" w:cs="Times New Roman"/>
                      <w:sz w:val="24"/>
                      <w:szCs w:val="24"/>
                    </w:rPr>
                  </w:pPr>
                  <w:r w:rsidRPr="00E0543D">
                    <w:rPr>
                      <w:rFonts w:ascii="Times New Roman" w:hAnsi="Times New Roman" w:cs="Times New Roman"/>
                      <w:sz w:val="24"/>
                      <w:szCs w:val="24"/>
                    </w:rPr>
                    <w:t>(30/500)*1000=60</w:t>
                  </w:r>
                </w:p>
              </w:tc>
              <w:tc>
                <w:tcPr>
                  <w:tcW w:w="2629" w:type="dxa"/>
                </w:tcPr>
                <w:p w:rsidR="00E0543D" w:rsidRPr="00E0543D" w:rsidRDefault="00E0543D" w:rsidP="00E0543D">
                  <w:pPr>
                    <w:jc w:val="center"/>
                    <w:rPr>
                      <w:rFonts w:ascii="Times New Roman" w:hAnsi="Times New Roman" w:cs="Times New Roman"/>
                      <w:sz w:val="24"/>
                      <w:szCs w:val="24"/>
                    </w:rPr>
                  </w:pPr>
                  <w:r w:rsidRPr="00E0543D">
                    <w:rPr>
                      <w:rFonts w:ascii="Times New Roman" w:hAnsi="Times New Roman" w:cs="Times New Roman"/>
                      <w:sz w:val="24"/>
                      <w:szCs w:val="24"/>
                    </w:rPr>
                    <w:t>60 - № 4*0,27=1,08</w:t>
                  </w:r>
                </w:p>
              </w:tc>
              <w:tc>
                <w:tcPr>
                  <w:tcW w:w="2129" w:type="dxa"/>
                </w:tcPr>
                <w:p w:rsidR="00E0543D" w:rsidRPr="00E0543D" w:rsidRDefault="00E0543D" w:rsidP="00E0543D">
                  <w:pPr>
                    <w:jc w:val="center"/>
                    <w:rPr>
                      <w:rFonts w:ascii="Times New Roman" w:hAnsi="Times New Roman" w:cs="Times New Roman"/>
                      <w:sz w:val="24"/>
                      <w:szCs w:val="24"/>
                    </w:rPr>
                  </w:pPr>
                  <w:r w:rsidRPr="00E0543D">
                    <w:rPr>
                      <w:rFonts w:ascii="Times New Roman" w:hAnsi="Times New Roman" w:cs="Times New Roman"/>
                      <w:sz w:val="24"/>
                      <w:szCs w:val="24"/>
                    </w:rPr>
                    <w:t>1,08*2</w:t>
                  </w:r>
                </w:p>
              </w:tc>
              <w:tc>
                <w:tcPr>
                  <w:tcW w:w="1374" w:type="dxa"/>
                </w:tcPr>
                <w:p w:rsidR="00E0543D" w:rsidRPr="00E0543D" w:rsidRDefault="00E0543D" w:rsidP="00E0543D">
                  <w:pPr>
                    <w:jc w:val="center"/>
                    <w:rPr>
                      <w:rFonts w:ascii="Times New Roman" w:hAnsi="Times New Roman" w:cs="Times New Roman"/>
                      <w:sz w:val="24"/>
                      <w:szCs w:val="24"/>
                    </w:rPr>
                  </w:pPr>
                  <w:r w:rsidRPr="00E0543D">
                    <w:rPr>
                      <w:rFonts w:ascii="Times New Roman" w:hAnsi="Times New Roman" w:cs="Times New Roman"/>
                      <w:sz w:val="24"/>
                      <w:szCs w:val="24"/>
                    </w:rPr>
                    <w:t>2,16</w:t>
                  </w:r>
                </w:p>
              </w:tc>
            </w:tr>
            <w:tr w:rsidR="00E0543D" w:rsidRPr="00E0543D" w:rsidTr="006F4769">
              <w:tc>
                <w:tcPr>
                  <w:tcW w:w="1397" w:type="dxa"/>
                </w:tcPr>
                <w:p w:rsidR="00E0543D" w:rsidRPr="00E0543D" w:rsidRDefault="00E0543D" w:rsidP="00E0543D">
                  <w:pPr>
                    <w:jc w:val="center"/>
                    <w:rPr>
                      <w:rFonts w:ascii="Times New Roman" w:hAnsi="Times New Roman" w:cs="Times New Roman"/>
                      <w:sz w:val="24"/>
                      <w:szCs w:val="24"/>
                    </w:rPr>
                  </w:pPr>
                  <w:r w:rsidRPr="00E0543D">
                    <w:rPr>
                      <w:rFonts w:ascii="Times New Roman" w:hAnsi="Times New Roman" w:cs="Times New Roman"/>
                      <w:sz w:val="24"/>
                      <w:szCs w:val="24"/>
                    </w:rPr>
                    <w:t>В шаары</w:t>
                  </w:r>
                </w:p>
              </w:tc>
              <w:tc>
                <w:tcPr>
                  <w:tcW w:w="2490" w:type="dxa"/>
                </w:tcPr>
                <w:p w:rsidR="00E0543D" w:rsidRPr="00E0543D" w:rsidRDefault="00E0543D" w:rsidP="00E0543D">
                  <w:pPr>
                    <w:jc w:val="center"/>
                    <w:rPr>
                      <w:rFonts w:ascii="Times New Roman" w:hAnsi="Times New Roman" w:cs="Times New Roman"/>
                      <w:sz w:val="24"/>
                      <w:szCs w:val="24"/>
                    </w:rPr>
                  </w:pPr>
                  <w:r w:rsidRPr="00E0543D">
                    <w:rPr>
                      <w:rFonts w:ascii="Times New Roman" w:hAnsi="Times New Roman" w:cs="Times New Roman"/>
                      <w:sz w:val="24"/>
                      <w:szCs w:val="24"/>
                    </w:rPr>
                    <w:t>(40/500)*1000=80</w:t>
                  </w:r>
                </w:p>
              </w:tc>
              <w:tc>
                <w:tcPr>
                  <w:tcW w:w="2629" w:type="dxa"/>
                </w:tcPr>
                <w:p w:rsidR="00E0543D" w:rsidRPr="00E0543D" w:rsidRDefault="00E0543D" w:rsidP="00E0543D">
                  <w:pPr>
                    <w:jc w:val="center"/>
                    <w:rPr>
                      <w:rFonts w:ascii="Times New Roman" w:hAnsi="Times New Roman" w:cs="Times New Roman"/>
                      <w:sz w:val="24"/>
                      <w:szCs w:val="24"/>
                    </w:rPr>
                  </w:pPr>
                  <w:r w:rsidRPr="00E0543D">
                    <w:rPr>
                      <w:rFonts w:ascii="Times New Roman" w:hAnsi="Times New Roman" w:cs="Times New Roman"/>
                      <w:sz w:val="24"/>
                      <w:szCs w:val="24"/>
                    </w:rPr>
                    <w:t>80 - № 3*0,27=0,81</w:t>
                  </w:r>
                </w:p>
              </w:tc>
              <w:tc>
                <w:tcPr>
                  <w:tcW w:w="2129" w:type="dxa"/>
                </w:tcPr>
                <w:p w:rsidR="00E0543D" w:rsidRPr="00E0543D" w:rsidRDefault="00E0543D" w:rsidP="00E0543D">
                  <w:pPr>
                    <w:jc w:val="center"/>
                    <w:rPr>
                      <w:rFonts w:ascii="Times New Roman" w:hAnsi="Times New Roman" w:cs="Times New Roman"/>
                      <w:sz w:val="24"/>
                      <w:szCs w:val="24"/>
                    </w:rPr>
                  </w:pPr>
                  <w:r w:rsidRPr="00E0543D">
                    <w:rPr>
                      <w:rFonts w:ascii="Times New Roman" w:hAnsi="Times New Roman" w:cs="Times New Roman"/>
                      <w:sz w:val="24"/>
                      <w:szCs w:val="24"/>
                    </w:rPr>
                    <w:t>0,81*2</w:t>
                  </w:r>
                </w:p>
              </w:tc>
              <w:tc>
                <w:tcPr>
                  <w:tcW w:w="1374" w:type="dxa"/>
                </w:tcPr>
                <w:p w:rsidR="00E0543D" w:rsidRPr="00E0543D" w:rsidRDefault="00E0543D" w:rsidP="00E0543D">
                  <w:pPr>
                    <w:jc w:val="center"/>
                    <w:rPr>
                      <w:rFonts w:ascii="Times New Roman" w:hAnsi="Times New Roman" w:cs="Times New Roman"/>
                      <w:sz w:val="24"/>
                      <w:szCs w:val="24"/>
                    </w:rPr>
                  </w:pPr>
                  <w:r w:rsidRPr="00E0543D">
                    <w:rPr>
                      <w:rFonts w:ascii="Times New Roman" w:hAnsi="Times New Roman" w:cs="Times New Roman"/>
                      <w:sz w:val="24"/>
                      <w:szCs w:val="24"/>
                    </w:rPr>
                    <w:t>1,62</w:t>
                  </w:r>
                </w:p>
              </w:tc>
            </w:tr>
            <w:tr w:rsidR="00E0543D" w:rsidRPr="00E0543D" w:rsidTr="006F4769">
              <w:tc>
                <w:tcPr>
                  <w:tcW w:w="1397" w:type="dxa"/>
                  <w:tcBorders>
                    <w:bottom w:val="single" w:sz="4" w:space="0" w:color="auto"/>
                  </w:tcBorders>
                </w:tcPr>
                <w:p w:rsidR="00E0543D" w:rsidRPr="00E0543D" w:rsidRDefault="00E0543D" w:rsidP="00E0543D">
                  <w:pPr>
                    <w:jc w:val="center"/>
                    <w:rPr>
                      <w:rFonts w:ascii="Times New Roman" w:hAnsi="Times New Roman" w:cs="Times New Roman"/>
                      <w:sz w:val="24"/>
                      <w:szCs w:val="24"/>
                    </w:rPr>
                  </w:pPr>
                  <w:r w:rsidRPr="00E0543D">
                    <w:rPr>
                      <w:rFonts w:ascii="Times New Roman" w:hAnsi="Times New Roman" w:cs="Times New Roman"/>
                      <w:sz w:val="24"/>
                      <w:szCs w:val="24"/>
                    </w:rPr>
                    <w:t>Г шаары</w:t>
                  </w:r>
                </w:p>
              </w:tc>
              <w:tc>
                <w:tcPr>
                  <w:tcW w:w="2490" w:type="dxa"/>
                  <w:tcBorders>
                    <w:bottom w:val="single" w:sz="4" w:space="0" w:color="auto"/>
                  </w:tcBorders>
                </w:tcPr>
                <w:p w:rsidR="00E0543D" w:rsidRPr="00E0543D" w:rsidRDefault="00E0543D" w:rsidP="00E0543D">
                  <w:pPr>
                    <w:jc w:val="center"/>
                    <w:rPr>
                      <w:rFonts w:ascii="Times New Roman" w:hAnsi="Times New Roman" w:cs="Times New Roman"/>
                      <w:sz w:val="24"/>
                      <w:szCs w:val="24"/>
                    </w:rPr>
                  </w:pPr>
                  <w:r w:rsidRPr="00E0543D">
                    <w:rPr>
                      <w:rFonts w:ascii="Times New Roman" w:hAnsi="Times New Roman" w:cs="Times New Roman"/>
                      <w:sz w:val="24"/>
                      <w:szCs w:val="24"/>
                    </w:rPr>
                    <w:t>(50/500)*1000=100</w:t>
                  </w:r>
                </w:p>
              </w:tc>
              <w:tc>
                <w:tcPr>
                  <w:tcW w:w="2629" w:type="dxa"/>
                  <w:tcBorders>
                    <w:bottom w:val="single" w:sz="4" w:space="0" w:color="auto"/>
                  </w:tcBorders>
                </w:tcPr>
                <w:p w:rsidR="00E0543D" w:rsidRPr="00E0543D" w:rsidRDefault="00E0543D" w:rsidP="00E0543D">
                  <w:pPr>
                    <w:jc w:val="center"/>
                    <w:rPr>
                      <w:rFonts w:ascii="Times New Roman" w:hAnsi="Times New Roman" w:cs="Times New Roman"/>
                      <w:sz w:val="24"/>
                      <w:szCs w:val="24"/>
                    </w:rPr>
                  </w:pPr>
                  <w:r w:rsidRPr="00E0543D">
                    <w:rPr>
                      <w:rFonts w:ascii="Times New Roman" w:hAnsi="Times New Roman" w:cs="Times New Roman"/>
                      <w:sz w:val="24"/>
                      <w:szCs w:val="24"/>
                    </w:rPr>
                    <w:t>100 - № 2*0,27=0,54</w:t>
                  </w:r>
                </w:p>
              </w:tc>
              <w:tc>
                <w:tcPr>
                  <w:tcW w:w="2129" w:type="dxa"/>
                  <w:tcBorders>
                    <w:bottom w:val="single" w:sz="4" w:space="0" w:color="auto"/>
                  </w:tcBorders>
                </w:tcPr>
                <w:p w:rsidR="00E0543D" w:rsidRPr="00E0543D" w:rsidRDefault="00E0543D" w:rsidP="00E0543D">
                  <w:pPr>
                    <w:jc w:val="center"/>
                    <w:rPr>
                      <w:rFonts w:ascii="Times New Roman" w:hAnsi="Times New Roman" w:cs="Times New Roman"/>
                      <w:sz w:val="24"/>
                      <w:szCs w:val="24"/>
                    </w:rPr>
                  </w:pPr>
                  <w:r w:rsidRPr="00E0543D">
                    <w:rPr>
                      <w:rFonts w:ascii="Times New Roman" w:hAnsi="Times New Roman" w:cs="Times New Roman"/>
                      <w:sz w:val="24"/>
                      <w:szCs w:val="24"/>
                    </w:rPr>
                    <w:t>0,54*2</w:t>
                  </w:r>
                </w:p>
              </w:tc>
              <w:tc>
                <w:tcPr>
                  <w:tcW w:w="1374" w:type="dxa"/>
                  <w:tcBorders>
                    <w:bottom w:val="single" w:sz="4" w:space="0" w:color="auto"/>
                  </w:tcBorders>
                </w:tcPr>
                <w:p w:rsidR="00E0543D" w:rsidRPr="00E0543D" w:rsidRDefault="00E0543D" w:rsidP="00E0543D">
                  <w:pPr>
                    <w:jc w:val="center"/>
                    <w:rPr>
                      <w:rFonts w:ascii="Times New Roman" w:hAnsi="Times New Roman" w:cs="Times New Roman"/>
                      <w:sz w:val="24"/>
                      <w:szCs w:val="24"/>
                    </w:rPr>
                  </w:pPr>
                  <w:r w:rsidRPr="00E0543D">
                    <w:rPr>
                      <w:rFonts w:ascii="Times New Roman" w:hAnsi="Times New Roman" w:cs="Times New Roman"/>
                      <w:sz w:val="24"/>
                      <w:szCs w:val="24"/>
                    </w:rPr>
                    <w:t>1,8</w:t>
                  </w:r>
                </w:p>
              </w:tc>
            </w:tr>
            <w:tr w:rsidR="00E0543D" w:rsidRPr="00E0543D" w:rsidTr="006F4769">
              <w:tc>
                <w:tcPr>
                  <w:tcW w:w="1397" w:type="dxa"/>
                  <w:tcBorders>
                    <w:bottom w:val="single" w:sz="4" w:space="0" w:color="auto"/>
                  </w:tcBorders>
                </w:tcPr>
                <w:p w:rsidR="00E0543D" w:rsidRPr="00E0543D" w:rsidRDefault="00E0543D" w:rsidP="00E0543D">
                  <w:pPr>
                    <w:jc w:val="center"/>
                    <w:rPr>
                      <w:rFonts w:ascii="Times New Roman" w:hAnsi="Times New Roman" w:cs="Times New Roman"/>
                      <w:sz w:val="24"/>
                      <w:szCs w:val="24"/>
                    </w:rPr>
                  </w:pPr>
                  <w:r w:rsidRPr="00E0543D">
                    <w:rPr>
                      <w:rFonts w:ascii="Times New Roman" w:hAnsi="Times New Roman" w:cs="Times New Roman"/>
                      <w:sz w:val="24"/>
                      <w:szCs w:val="24"/>
                    </w:rPr>
                    <w:t>Д шаары</w:t>
                  </w:r>
                </w:p>
              </w:tc>
              <w:tc>
                <w:tcPr>
                  <w:tcW w:w="2490" w:type="dxa"/>
                  <w:tcBorders>
                    <w:bottom w:val="single" w:sz="4" w:space="0" w:color="auto"/>
                  </w:tcBorders>
                </w:tcPr>
                <w:p w:rsidR="00E0543D" w:rsidRPr="00E0543D" w:rsidRDefault="00E0543D" w:rsidP="00E0543D">
                  <w:pPr>
                    <w:jc w:val="center"/>
                    <w:rPr>
                      <w:rFonts w:ascii="Times New Roman" w:hAnsi="Times New Roman" w:cs="Times New Roman"/>
                      <w:sz w:val="24"/>
                      <w:szCs w:val="24"/>
                    </w:rPr>
                  </w:pPr>
                  <w:r w:rsidRPr="00E0543D">
                    <w:rPr>
                      <w:rFonts w:ascii="Times New Roman" w:hAnsi="Times New Roman" w:cs="Times New Roman"/>
                      <w:sz w:val="24"/>
                      <w:szCs w:val="24"/>
                    </w:rPr>
                    <w:t>(60/500)*1000=120</w:t>
                  </w:r>
                </w:p>
              </w:tc>
              <w:tc>
                <w:tcPr>
                  <w:tcW w:w="2629" w:type="dxa"/>
                  <w:tcBorders>
                    <w:bottom w:val="single" w:sz="4" w:space="0" w:color="auto"/>
                  </w:tcBorders>
                </w:tcPr>
                <w:p w:rsidR="00E0543D" w:rsidRPr="00E0543D" w:rsidRDefault="00E0543D" w:rsidP="00E0543D">
                  <w:pPr>
                    <w:jc w:val="center"/>
                    <w:rPr>
                      <w:rFonts w:ascii="Times New Roman" w:hAnsi="Times New Roman" w:cs="Times New Roman"/>
                      <w:sz w:val="24"/>
                      <w:szCs w:val="24"/>
                    </w:rPr>
                  </w:pPr>
                  <w:r w:rsidRPr="00E0543D">
                    <w:rPr>
                      <w:rFonts w:ascii="Times New Roman" w:hAnsi="Times New Roman" w:cs="Times New Roman"/>
                      <w:sz w:val="24"/>
                      <w:szCs w:val="24"/>
                    </w:rPr>
                    <w:t>120 - № 1*0,27=0,27</w:t>
                  </w:r>
                </w:p>
              </w:tc>
              <w:tc>
                <w:tcPr>
                  <w:tcW w:w="2129" w:type="dxa"/>
                  <w:tcBorders>
                    <w:bottom w:val="single" w:sz="4" w:space="0" w:color="auto"/>
                  </w:tcBorders>
                </w:tcPr>
                <w:p w:rsidR="00E0543D" w:rsidRPr="00E0543D" w:rsidRDefault="00E0543D" w:rsidP="00E0543D">
                  <w:pPr>
                    <w:jc w:val="center"/>
                    <w:rPr>
                      <w:rFonts w:ascii="Times New Roman" w:hAnsi="Times New Roman" w:cs="Times New Roman"/>
                      <w:sz w:val="24"/>
                      <w:szCs w:val="24"/>
                    </w:rPr>
                  </w:pPr>
                  <w:r w:rsidRPr="00E0543D">
                    <w:rPr>
                      <w:rFonts w:ascii="Times New Roman" w:hAnsi="Times New Roman" w:cs="Times New Roman"/>
                      <w:sz w:val="24"/>
                      <w:szCs w:val="24"/>
                    </w:rPr>
                    <w:t>0,27*2</w:t>
                  </w:r>
                </w:p>
              </w:tc>
              <w:tc>
                <w:tcPr>
                  <w:tcW w:w="1374" w:type="dxa"/>
                  <w:tcBorders>
                    <w:bottom w:val="single" w:sz="4" w:space="0" w:color="auto"/>
                  </w:tcBorders>
                </w:tcPr>
                <w:p w:rsidR="00E0543D" w:rsidRPr="00E0543D" w:rsidRDefault="00E0543D" w:rsidP="00E0543D">
                  <w:pPr>
                    <w:jc w:val="center"/>
                    <w:rPr>
                      <w:rFonts w:ascii="Times New Roman" w:hAnsi="Times New Roman" w:cs="Times New Roman"/>
                      <w:sz w:val="24"/>
                      <w:szCs w:val="24"/>
                    </w:rPr>
                  </w:pPr>
                  <w:r w:rsidRPr="00E0543D">
                    <w:rPr>
                      <w:rFonts w:ascii="Times New Roman" w:hAnsi="Times New Roman" w:cs="Times New Roman"/>
                      <w:sz w:val="24"/>
                      <w:szCs w:val="24"/>
                    </w:rPr>
                    <w:t>0,54</w:t>
                  </w:r>
                </w:p>
              </w:tc>
            </w:tr>
          </w:tbl>
          <w:p w:rsidR="00E0543D" w:rsidRPr="00E0543D" w:rsidRDefault="00E0543D" w:rsidP="00E0543D">
            <w:pPr>
              <w:rPr>
                <w:rFonts w:ascii="Times New Roman" w:hAnsi="Times New Roman" w:cs="Times New Roman"/>
                <w:b/>
                <w:sz w:val="24"/>
                <w:szCs w:val="24"/>
              </w:rPr>
            </w:pPr>
          </w:p>
        </w:tc>
      </w:tr>
      <w:tr w:rsidR="00E0543D" w:rsidRPr="00D35E6E" w:rsidTr="00F9486E">
        <w:tblPrEx>
          <w:jc w:val="left"/>
        </w:tblPrEx>
        <w:tc>
          <w:tcPr>
            <w:tcW w:w="14317" w:type="dxa"/>
            <w:gridSpan w:val="14"/>
          </w:tcPr>
          <w:p w:rsidR="00A269D8" w:rsidRDefault="00A269D8" w:rsidP="00A269D8">
            <w:pPr>
              <w:pStyle w:val="a3"/>
              <w:spacing w:after="0" w:line="240" w:lineRule="auto"/>
              <w:rPr>
                <w:rFonts w:ascii="Times New Roman" w:hAnsi="Times New Roman" w:cs="Times New Roman"/>
                <w:b/>
                <w:sz w:val="24"/>
                <w:szCs w:val="24"/>
              </w:rPr>
            </w:pPr>
          </w:p>
          <w:p w:rsidR="00E0543D" w:rsidRDefault="00E0543D" w:rsidP="00FC79EA">
            <w:pPr>
              <w:pStyle w:val="a3"/>
              <w:numPr>
                <w:ilvl w:val="0"/>
                <w:numId w:val="11"/>
              </w:numPr>
              <w:spacing w:after="0" w:line="240" w:lineRule="auto"/>
              <w:jc w:val="center"/>
              <w:rPr>
                <w:rFonts w:ascii="Times New Roman" w:hAnsi="Times New Roman" w:cs="Times New Roman"/>
                <w:b/>
                <w:sz w:val="24"/>
                <w:szCs w:val="24"/>
              </w:rPr>
            </w:pPr>
            <w:r w:rsidRPr="00E0543D">
              <w:rPr>
                <w:rFonts w:ascii="Times New Roman" w:hAnsi="Times New Roman" w:cs="Times New Roman"/>
                <w:b/>
                <w:sz w:val="24"/>
                <w:szCs w:val="24"/>
              </w:rPr>
              <w:t xml:space="preserve">Шаарда экологияны коргоону пропагандалоо максатында жалпы билим берүү мекемелеринде катуу калдыктарды сорттоо боюнча тажрыйбанын болушу  </w:t>
            </w:r>
          </w:p>
          <w:p w:rsidR="00A269D8" w:rsidRPr="00E0543D" w:rsidRDefault="00A269D8" w:rsidP="00A269D8">
            <w:pPr>
              <w:pStyle w:val="a3"/>
              <w:spacing w:after="0" w:line="240" w:lineRule="auto"/>
              <w:rPr>
                <w:rFonts w:ascii="Times New Roman" w:hAnsi="Times New Roman" w:cs="Times New Roman"/>
                <w:b/>
                <w:sz w:val="24"/>
                <w:szCs w:val="24"/>
              </w:rPr>
            </w:pPr>
          </w:p>
        </w:tc>
      </w:tr>
      <w:tr w:rsidR="00E0543D" w:rsidRPr="00D35E6E" w:rsidTr="00F9486E">
        <w:tblPrEx>
          <w:jc w:val="left"/>
        </w:tblPrEx>
        <w:tc>
          <w:tcPr>
            <w:tcW w:w="571" w:type="dxa"/>
            <w:gridSpan w:val="2"/>
          </w:tcPr>
          <w:p w:rsidR="00E0543D" w:rsidRPr="00047EDD" w:rsidRDefault="00E0543D" w:rsidP="00E0543D">
            <w:pPr>
              <w:pStyle w:val="a3"/>
              <w:spacing w:after="0"/>
              <w:ind w:left="0"/>
              <w:jc w:val="both"/>
              <w:rPr>
                <w:rFonts w:ascii="Times New Roman" w:hAnsi="Times New Roman" w:cs="Times New Roman"/>
                <w:sz w:val="24"/>
                <w:szCs w:val="24"/>
                <w:lang w:val="ru-RU"/>
              </w:rPr>
            </w:pPr>
            <w:r w:rsidRPr="00E0543D">
              <w:rPr>
                <w:rFonts w:ascii="Times New Roman" w:hAnsi="Times New Roman" w:cs="Times New Roman"/>
                <w:sz w:val="24"/>
                <w:szCs w:val="24"/>
              </w:rPr>
              <w:t>1</w:t>
            </w:r>
            <w:r w:rsidR="00047EDD">
              <w:rPr>
                <w:rFonts w:ascii="Times New Roman" w:hAnsi="Times New Roman" w:cs="Times New Roman"/>
                <w:sz w:val="24"/>
                <w:szCs w:val="24"/>
                <w:lang w:val="ru-RU"/>
              </w:rPr>
              <w:t>.</w:t>
            </w:r>
          </w:p>
        </w:tc>
        <w:tc>
          <w:tcPr>
            <w:tcW w:w="3362" w:type="dxa"/>
            <w:gridSpan w:val="5"/>
          </w:tcPr>
          <w:p w:rsidR="00E0543D" w:rsidRPr="00E0543D" w:rsidRDefault="00E0543D" w:rsidP="00E0543D">
            <w:pPr>
              <w:pStyle w:val="a3"/>
              <w:spacing w:after="0"/>
              <w:ind w:left="0"/>
              <w:jc w:val="both"/>
              <w:rPr>
                <w:rFonts w:ascii="Times New Roman" w:hAnsi="Times New Roman" w:cs="Times New Roman"/>
                <w:sz w:val="24"/>
                <w:szCs w:val="24"/>
              </w:rPr>
            </w:pPr>
            <w:r w:rsidRPr="00E0543D">
              <w:rPr>
                <w:rFonts w:ascii="Times New Roman" w:hAnsi="Times New Roman" w:cs="Times New Roman"/>
                <w:sz w:val="24"/>
                <w:szCs w:val="24"/>
              </w:rPr>
              <w:t>Ролу жана мааниси</w:t>
            </w:r>
          </w:p>
          <w:p w:rsidR="00E0543D" w:rsidRPr="00E0543D" w:rsidRDefault="00E0543D" w:rsidP="00E0543D">
            <w:pPr>
              <w:pStyle w:val="a3"/>
              <w:spacing w:after="0"/>
              <w:ind w:left="0"/>
              <w:jc w:val="both"/>
              <w:rPr>
                <w:rFonts w:ascii="Times New Roman" w:hAnsi="Times New Roman" w:cs="Times New Roman"/>
                <w:b/>
                <w:sz w:val="24"/>
                <w:szCs w:val="24"/>
              </w:rPr>
            </w:pPr>
          </w:p>
        </w:tc>
        <w:tc>
          <w:tcPr>
            <w:tcW w:w="10384" w:type="dxa"/>
            <w:gridSpan w:val="7"/>
          </w:tcPr>
          <w:p w:rsidR="00E0543D" w:rsidRPr="00E0543D" w:rsidRDefault="00E0543D" w:rsidP="00E0543D">
            <w:pPr>
              <w:rPr>
                <w:rFonts w:ascii="Times New Roman" w:hAnsi="Times New Roman" w:cs="Times New Roman"/>
                <w:sz w:val="24"/>
                <w:szCs w:val="24"/>
              </w:rPr>
            </w:pPr>
            <w:r w:rsidRPr="00E0543D">
              <w:rPr>
                <w:rFonts w:ascii="Times New Roman" w:hAnsi="Times New Roman" w:cs="Times New Roman"/>
                <w:sz w:val="24"/>
                <w:szCs w:val="24"/>
              </w:rPr>
              <w:t xml:space="preserve">Көрсөткүч таза коомду пропагандалоо жана экологияны коргоо жагынан жаштарды маданиятка тарбиялоо боюнча шаардын мэриясынын ишин баалоого багытталган </w:t>
            </w:r>
          </w:p>
        </w:tc>
      </w:tr>
      <w:tr w:rsidR="00E0543D" w:rsidRPr="00D35E6E" w:rsidTr="00F9486E">
        <w:tblPrEx>
          <w:jc w:val="left"/>
        </w:tblPrEx>
        <w:tc>
          <w:tcPr>
            <w:tcW w:w="571" w:type="dxa"/>
            <w:gridSpan w:val="2"/>
          </w:tcPr>
          <w:p w:rsidR="00E0543D" w:rsidRPr="00047EDD" w:rsidRDefault="00E0543D" w:rsidP="00E0543D">
            <w:pPr>
              <w:pStyle w:val="a3"/>
              <w:spacing w:after="0"/>
              <w:ind w:left="0"/>
              <w:jc w:val="both"/>
              <w:rPr>
                <w:rFonts w:ascii="Times New Roman" w:hAnsi="Times New Roman" w:cs="Times New Roman"/>
                <w:sz w:val="24"/>
                <w:szCs w:val="24"/>
                <w:lang w:val="ru-RU"/>
              </w:rPr>
            </w:pPr>
            <w:r w:rsidRPr="00E0543D">
              <w:rPr>
                <w:rFonts w:ascii="Times New Roman" w:hAnsi="Times New Roman" w:cs="Times New Roman"/>
                <w:sz w:val="24"/>
                <w:szCs w:val="24"/>
              </w:rPr>
              <w:t>2</w:t>
            </w:r>
            <w:r w:rsidR="00047EDD">
              <w:rPr>
                <w:rFonts w:ascii="Times New Roman" w:hAnsi="Times New Roman" w:cs="Times New Roman"/>
                <w:sz w:val="24"/>
                <w:szCs w:val="24"/>
                <w:lang w:val="ru-RU"/>
              </w:rPr>
              <w:t>.</w:t>
            </w:r>
          </w:p>
        </w:tc>
        <w:tc>
          <w:tcPr>
            <w:tcW w:w="3362" w:type="dxa"/>
            <w:gridSpan w:val="5"/>
          </w:tcPr>
          <w:p w:rsidR="00E0543D" w:rsidRPr="00E0543D" w:rsidRDefault="00E0543D" w:rsidP="00E0543D">
            <w:pPr>
              <w:pStyle w:val="a3"/>
              <w:spacing w:after="0"/>
              <w:ind w:left="0"/>
              <w:jc w:val="both"/>
              <w:rPr>
                <w:rFonts w:ascii="Times New Roman" w:hAnsi="Times New Roman" w:cs="Times New Roman"/>
                <w:sz w:val="24"/>
                <w:szCs w:val="24"/>
              </w:rPr>
            </w:pPr>
            <w:r w:rsidRPr="00E0543D">
              <w:rPr>
                <w:rFonts w:ascii="Times New Roman" w:hAnsi="Times New Roman" w:cs="Times New Roman"/>
                <w:sz w:val="24"/>
                <w:szCs w:val="24"/>
              </w:rPr>
              <w:t>Көрсөткүчтүн тиби</w:t>
            </w:r>
          </w:p>
        </w:tc>
        <w:tc>
          <w:tcPr>
            <w:tcW w:w="10384" w:type="dxa"/>
            <w:gridSpan w:val="7"/>
          </w:tcPr>
          <w:p w:rsidR="00E0543D" w:rsidRPr="00E0543D" w:rsidRDefault="00E0543D" w:rsidP="00E0543D">
            <w:pPr>
              <w:rPr>
                <w:rFonts w:ascii="Times New Roman" w:hAnsi="Times New Roman" w:cs="Times New Roman"/>
                <w:sz w:val="24"/>
                <w:szCs w:val="24"/>
              </w:rPr>
            </w:pPr>
            <w:r w:rsidRPr="00E0543D">
              <w:rPr>
                <w:rFonts w:ascii="Times New Roman" w:hAnsi="Times New Roman" w:cs="Times New Roman"/>
                <w:sz w:val="24"/>
                <w:szCs w:val="24"/>
              </w:rPr>
              <w:t>Объективдүү</w:t>
            </w:r>
          </w:p>
        </w:tc>
      </w:tr>
      <w:tr w:rsidR="00E0543D" w:rsidRPr="00D35E6E" w:rsidTr="00F9486E">
        <w:tblPrEx>
          <w:jc w:val="left"/>
        </w:tblPrEx>
        <w:tc>
          <w:tcPr>
            <w:tcW w:w="571" w:type="dxa"/>
            <w:gridSpan w:val="2"/>
          </w:tcPr>
          <w:p w:rsidR="00E0543D" w:rsidRPr="00047EDD" w:rsidRDefault="00E0543D" w:rsidP="00E0543D">
            <w:pPr>
              <w:pStyle w:val="a3"/>
              <w:spacing w:after="0"/>
              <w:ind w:left="0"/>
              <w:jc w:val="both"/>
              <w:rPr>
                <w:rFonts w:ascii="Times New Roman" w:hAnsi="Times New Roman" w:cs="Times New Roman"/>
                <w:sz w:val="24"/>
                <w:szCs w:val="24"/>
                <w:lang w:val="ru-RU"/>
              </w:rPr>
            </w:pPr>
            <w:r w:rsidRPr="00E0543D">
              <w:rPr>
                <w:rFonts w:ascii="Times New Roman" w:hAnsi="Times New Roman" w:cs="Times New Roman"/>
                <w:sz w:val="24"/>
                <w:szCs w:val="24"/>
              </w:rPr>
              <w:t>3</w:t>
            </w:r>
            <w:r w:rsidR="00047EDD">
              <w:rPr>
                <w:rFonts w:ascii="Times New Roman" w:hAnsi="Times New Roman" w:cs="Times New Roman"/>
                <w:sz w:val="24"/>
                <w:szCs w:val="24"/>
                <w:lang w:val="ru-RU"/>
              </w:rPr>
              <w:t>.</w:t>
            </w:r>
          </w:p>
        </w:tc>
        <w:tc>
          <w:tcPr>
            <w:tcW w:w="3362" w:type="dxa"/>
            <w:gridSpan w:val="5"/>
          </w:tcPr>
          <w:p w:rsidR="00E0543D" w:rsidRPr="00E0543D" w:rsidRDefault="00E0543D" w:rsidP="00E0543D">
            <w:pPr>
              <w:pStyle w:val="a3"/>
              <w:spacing w:after="0"/>
              <w:ind w:left="0"/>
              <w:jc w:val="both"/>
              <w:rPr>
                <w:rFonts w:ascii="Times New Roman" w:hAnsi="Times New Roman" w:cs="Times New Roman"/>
                <w:sz w:val="24"/>
                <w:szCs w:val="24"/>
              </w:rPr>
            </w:pPr>
            <w:r w:rsidRPr="00E0543D">
              <w:rPr>
                <w:rFonts w:ascii="Times New Roman" w:hAnsi="Times New Roman" w:cs="Times New Roman"/>
                <w:sz w:val="24"/>
                <w:szCs w:val="24"/>
              </w:rPr>
              <w:t xml:space="preserve">Маалымат жыйноо боюнча нускама </w:t>
            </w:r>
          </w:p>
        </w:tc>
        <w:tc>
          <w:tcPr>
            <w:tcW w:w="10384" w:type="dxa"/>
            <w:gridSpan w:val="7"/>
          </w:tcPr>
          <w:p w:rsidR="00E0543D" w:rsidRPr="00E0543D" w:rsidRDefault="00E0543D" w:rsidP="006F4769">
            <w:pPr>
              <w:rPr>
                <w:rFonts w:ascii="Times New Roman" w:hAnsi="Times New Roman" w:cs="Times New Roman"/>
                <w:sz w:val="24"/>
                <w:szCs w:val="24"/>
              </w:rPr>
            </w:pPr>
            <w:r w:rsidRPr="00E0543D">
              <w:rPr>
                <w:rFonts w:ascii="Times New Roman" w:hAnsi="Times New Roman" w:cs="Times New Roman"/>
                <w:sz w:val="24"/>
                <w:szCs w:val="24"/>
              </w:rPr>
              <w:t xml:space="preserve">Жалпы билим берүү мекемелеринде катуу тиричилик калдыктарын сорттоону жайылтуунун </w:t>
            </w:r>
            <w:r w:rsidR="006F4769">
              <w:rPr>
                <w:rFonts w:ascii="Times New Roman" w:hAnsi="Times New Roman" w:cs="Times New Roman"/>
                <w:sz w:val="24"/>
                <w:szCs w:val="24"/>
              </w:rPr>
              <w:t>практика</w:t>
            </w:r>
            <w:r w:rsidRPr="00E0543D">
              <w:rPr>
                <w:rFonts w:ascii="Times New Roman" w:hAnsi="Times New Roman" w:cs="Times New Roman"/>
                <w:sz w:val="24"/>
                <w:szCs w:val="24"/>
              </w:rPr>
              <w:t xml:space="preserve">сы жөнүндө шаардын мэриясынын отчету </w:t>
            </w:r>
          </w:p>
        </w:tc>
      </w:tr>
      <w:tr w:rsidR="00E0543D" w:rsidRPr="00D35E6E" w:rsidTr="00F9486E">
        <w:tblPrEx>
          <w:jc w:val="left"/>
        </w:tblPrEx>
        <w:tc>
          <w:tcPr>
            <w:tcW w:w="571" w:type="dxa"/>
            <w:gridSpan w:val="2"/>
          </w:tcPr>
          <w:p w:rsidR="00E0543D" w:rsidRPr="00047EDD" w:rsidRDefault="00E0543D" w:rsidP="00E0543D">
            <w:pPr>
              <w:pStyle w:val="a3"/>
              <w:spacing w:after="0"/>
              <w:ind w:left="0"/>
              <w:jc w:val="both"/>
              <w:rPr>
                <w:rFonts w:ascii="Times New Roman" w:hAnsi="Times New Roman" w:cs="Times New Roman"/>
                <w:sz w:val="24"/>
                <w:szCs w:val="24"/>
                <w:lang w:val="ru-RU"/>
              </w:rPr>
            </w:pPr>
            <w:r w:rsidRPr="00E0543D">
              <w:rPr>
                <w:rFonts w:ascii="Times New Roman" w:hAnsi="Times New Roman" w:cs="Times New Roman"/>
                <w:sz w:val="24"/>
                <w:szCs w:val="24"/>
              </w:rPr>
              <w:t>4</w:t>
            </w:r>
            <w:r w:rsidR="00047EDD">
              <w:rPr>
                <w:rFonts w:ascii="Times New Roman" w:hAnsi="Times New Roman" w:cs="Times New Roman"/>
                <w:sz w:val="24"/>
                <w:szCs w:val="24"/>
                <w:lang w:val="ru-RU"/>
              </w:rPr>
              <w:t>.</w:t>
            </w:r>
          </w:p>
        </w:tc>
        <w:tc>
          <w:tcPr>
            <w:tcW w:w="3362" w:type="dxa"/>
            <w:gridSpan w:val="5"/>
          </w:tcPr>
          <w:p w:rsidR="00E0543D" w:rsidRPr="00E0543D" w:rsidRDefault="00E0543D" w:rsidP="00E0543D">
            <w:pPr>
              <w:pStyle w:val="a3"/>
              <w:spacing w:after="0"/>
              <w:ind w:left="0"/>
              <w:jc w:val="both"/>
              <w:rPr>
                <w:rFonts w:ascii="Times New Roman" w:hAnsi="Times New Roman" w:cs="Times New Roman"/>
                <w:sz w:val="24"/>
                <w:szCs w:val="24"/>
              </w:rPr>
            </w:pPr>
            <w:r w:rsidRPr="00E0543D">
              <w:rPr>
                <w:rFonts w:ascii="Times New Roman" w:hAnsi="Times New Roman" w:cs="Times New Roman"/>
                <w:sz w:val="24"/>
                <w:szCs w:val="24"/>
              </w:rPr>
              <w:t>Аныктоо жана эсептөө</w:t>
            </w:r>
          </w:p>
        </w:tc>
        <w:tc>
          <w:tcPr>
            <w:tcW w:w="10384" w:type="dxa"/>
            <w:gridSpan w:val="7"/>
          </w:tcPr>
          <w:p w:rsidR="00E0543D" w:rsidRPr="00E0543D" w:rsidRDefault="00E0543D" w:rsidP="00E0543D">
            <w:pPr>
              <w:rPr>
                <w:rFonts w:ascii="Times New Roman" w:hAnsi="Times New Roman" w:cs="Times New Roman"/>
                <w:sz w:val="24"/>
                <w:szCs w:val="24"/>
              </w:rPr>
            </w:pPr>
            <w:r w:rsidRPr="00E0543D">
              <w:rPr>
                <w:rFonts w:ascii="Times New Roman" w:hAnsi="Times New Roman" w:cs="Times New Roman"/>
                <w:sz w:val="24"/>
                <w:szCs w:val="24"/>
              </w:rPr>
              <w:t xml:space="preserve">Баалар шкаласы: “катуу тиричилик калдыктарын сорттоо </w:t>
            </w:r>
            <w:r w:rsidR="006F4769">
              <w:rPr>
                <w:rFonts w:ascii="Times New Roman" w:hAnsi="Times New Roman" w:cs="Times New Roman"/>
                <w:sz w:val="24"/>
                <w:szCs w:val="24"/>
              </w:rPr>
              <w:t>практика</w:t>
            </w:r>
            <w:r w:rsidRPr="00E0543D">
              <w:rPr>
                <w:rFonts w:ascii="Times New Roman" w:hAnsi="Times New Roman" w:cs="Times New Roman"/>
                <w:sz w:val="24"/>
                <w:szCs w:val="24"/>
              </w:rPr>
              <w:t>сынын болушу” – 5 упай, “жок болсо</w:t>
            </w:r>
            <w:r w:rsidR="006F4769" w:rsidRPr="00E0543D">
              <w:rPr>
                <w:rFonts w:ascii="Times New Roman" w:hAnsi="Times New Roman" w:cs="Times New Roman"/>
                <w:sz w:val="24"/>
                <w:szCs w:val="24"/>
              </w:rPr>
              <w:t>”</w:t>
            </w:r>
            <w:r w:rsidRPr="00E0543D">
              <w:rPr>
                <w:rFonts w:ascii="Times New Roman" w:hAnsi="Times New Roman" w:cs="Times New Roman"/>
                <w:sz w:val="24"/>
                <w:szCs w:val="24"/>
              </w:rPr>
              <w:t xml:space="preserve"> – 0 упай.</w:t>
            </w:r>
          </w:p>
          <w:p w:rsidR="00E0543D" w:rsidRPr="00E0543D" w:rsidRDefault="00460649" w:rsidP="00E0543D">
            <w:pPr>
              <w:rPr>
                <w:rFonts w:ascii="Times New Roman" w:hAnsi="Times New Roman" w:cs="Times New Roman"/>
                <w:sz w:val="24"/>
                <w:szCs w:val="24"/>
              </w:rPr>
            </w:pPr>
            <w:r>
              <w:rPr>
                <w:rFonts w:ascii="Times New Roman" w:hAnsi="Times New Roman" w:cs="Times New Roman"/>
                <w:sz w:val="24"/>
                <w:szCs w:val="24"/>
              </w:rPr>
              <w:t>Эселүүлүк</w:t>
            </w:r>
            <w:r w:rsidR="00E0543D" w:rsidRPr="00E0543D">
              <w:rPr>
                <w:rFonts w:ascii="Times New Roman" w:hAnsi="Times New Roman" w:cs="Times New Roman"/>
                <w:sz w:val="24"/>
                <w:szCs w:val="24"/>
              </w:rPr>
              <w:t xml:space="preserve"> коэффициенти – 1/5</w:t>
            </w:r>
          </w:p>
        </w:tc>
      </w:tr>
      <w:tr w:rsidR="00FC79EA" w:rsidRPr="00D35E6E" w:rsidTr="00F9486E">
        <w:tblPrEx>
          <w:jc w:val="left"/>
        </w:tblPrEx>
        <w:tc>
          <w:tcPr>
            <w:tcW w:w="14317" w:type="dxa"/>
            <w:gridSpan w:val="14"/>
          </w:tcPr>
          <w:p w:rsidR="00047EDD" w:rsidRDefault="00047EDD" w:rsidP="00047EDD">
            <w:pPr>
              <w:jc w:val="center"/>
              <w:rPr>
                <w:rFonts w:ascii="Times New Roman" w:hAnsi="Times New Roman" w:cs="Times New Roman"/>
                <w:b/>
                <w:sz w:val="24"/>
                <w:szCs w:val="24"/>
              </w:rPr>
            </w:pPr>
          </w:p>
          <w:p w:rsidR="00047EDD" w:rsidRPr="006F4769" w:rsidRDefault="00047EDD" w:rsidP="006F4769">
            <w:pPr>
              <w:pStyle w:val="a3"/>
              <w:numPr>
                <w:ilvl w:val="0"/>
                <w:numId w:val="18"/>
              </w:numPr>
              <w:jc w:val="center"/>
              <w:rPr>
                <w:rFonts w:ascii="Times New Roman" w:hAnsi="Times New Roman" w:cs="Times New Roman"/>
                <w:b/>
                <w:sz w:val="24"/>
                <w:szCs w:val="24"/>
              </w:rPr>
            </w:pPr>
            <w:r w:rsidRPr="006F4769">
              <w:rPr>
                <w:rFonts w:ascii="Times New Roman" w:hAnsi="Times New Roman" w:cs="Times New Roman"/>
                <w:b/>
                <w:sz w:val="24"/>
                <w:szCs w:val="24"/>
              </w:rPr>
              <w:t>№ 4 индикатор боюнча көрсөткүчтөрдү баяндоо</w:t>
            </w:r>
          </w:p>
          <w:p w:rsidR="00047EDD" w:rsidRPr="00047EDD" w:rsidRDefault="00047EDD" w:rsidP="00047EDD">
            <w:pPr>
              <w:jc w:val="center"/>
              <w:rPr>
                <w:rFonts w:ascii="Times New Roman" w:hAnsi="Times New Roman" w:cs="Times New Roman"/>
                <w:sz w:val="24"/>
                <w:szCs w:val="24"/>
              </w:rPr>
            </w:pPr>
          </w:p>
          <w:p w:rsidR="00047EDD" w:rsidRPr="00047EDD" w:rsidRDefault="00047EDD" w:rsidP="00047EDD">
            <w:pPr>
              <w:pStyle w:val="a3"/>
              <w:jc w:val="center"/>
              <w:rPr>
                <w:rFonts w:ascii="Times New Roman" w:hAnsi="Times New Roman" w:cs="Times New Roman"/>
                <w:b/>
                <w:sz w:val="24"/>
                <w:szCs w:val="24"/>
              </w:rPr>
            </w:pPr>
            <w:r w:rsidRPr="00047EDD">
              <w:rPr>
                <w:rFonts w:ascii="Times New Roman" w:hAnsi="Times New Roman" w:cs="Times New Roman"/>
                <w:b/>
                <w:sz w:val="24"/>
                <w:szCs w:val="24"/>
              </w:rPr>
              <w:t>Билим берүү</w:t>
            </w:r>
          </w:p>
          <w:p w:rsidR="00047EDD" w:rsidRPr="00047EDD" w:rsidRDefault="00047EDD" w:rsidP="00047EDD">
            <w:pPr>
              <w:pStyle w:val="a3"/>
              <w:jc w:val="both"/>
              <w:rPr>
                <w:rFonts w:ascii="Times New Roman" w:hAnsi="Times New Roman" w:cs="Times New Roman"/>
                <w:b/>
                <w:i/>
                <w:sz w:val="24"/>
                <w:szCs w:val="24"/>
              </w:rPr>
            </w:pPr>
          </w:p>
          <w:p w:rsidR="00047EDD" w:rsidRPr="00047EDD" w:rsidRDefault="00047EDD" w:rsidP="00047EDD">
            <w:pPr>
              <w:pStyle w:val="a3"/>
              <w:ind w:left="0" w:firstLine="720"/>
              <w:jc w:val="both"/>
              <w:rPr>
                <w:rFonts w:ascii="Times New Roman" w:hAnsi="Times New Roman" w:cs="Times New Roman"/>
                <w:sz w:val="24"/>
                <w:szCs w:val="24"/>
              </w:rPr>
            </w:pPr>
            <w:r w:rsidRPr="00047EDD">
              <w:rPr>
                <w:rFonts w:ascii="Times New Roman" w:hAnsi="Times New Roman" w:cs="Times New Roman"/>
                <w:sz w:val="24"/>
                <w:szCs w:val="24"/>
              </w:rPr>
              <w:t>Индикаторлорду тандап алуунун негиздемеси:</w:t>
            </w:r>
          </w:p>
          <w:p w:rsidR="00FC79EA" w:rsidRPr="00E0543D" w:rsidRDefault="00047EDD" w:rsidP="00047EDD">
            <w:pPr>
              <w:pStyle w:val="a3"/>
              <w:ind w:left="0" w:firstLine="720"/>
              <w:jc w:val="both"/>
              <w:rPr>
                <w:rFonts w:ascii="Times New Roman" w:hAnsi="Times New Roman" w:cs="Times New Roman"/>
                <w:sz w:val="24"/>
                <w:szCs w:val="24"/>
              </w:rPr>
            </w:pPr>
            <w:r w:rsidRPr="00047EDD">
              <w:rPr>
                <w:rFonts w:ascii="Times New Roman" w:hAnsi="Times New Roman" w:cs="Times New Roman"/>
                <w:sz w:val="24"/>
                <w:szCs w:val="24"/>
              </w:rPr>
              <w:t>Балда</w:t>
            </w:r>
            <w:r w:rsidR="006161D0">
              <w:rPr>
                <w:rFonts w:ascii="Times New Roman" w:hAnsi="Times New Roman" w:cs="Times New Roman"/>
                <w:sz w:val="24"/>
                <w:szCs w:val="24"/>
              </w:rPr>
              <w:t>рга жана жаштарга ыңгайлуу шаар</w:t>
            </w:r>
            <w:r w:rsidRPr="00047EDD">
              <w:rPr>
                <w:rFonts w:ascii="Times New Roman" w:hAnsi="Times New Roman" w:cs="Times New Roman"/>
                <w:sz w:val="24"/>
                <w:szCs w:val="24"/>
              </w:rPr>
              <w:t xml:space="preserve"> балдардын жана жаштардын сапаттуу билим алуу укугуна кепилдик берет. Жынысына, тили</w:t>
            </w:r>
            <w:r w:rsidR="006F4769">
              <w:rPr>
                <w:rFonts w:ascii="Times New Roman" w:hAnsi="Times New Roman" w:cs="Times New Roman"/>
                <w:sz w:val="24"/>
                <w:szCs w:val="24"/>
              </w:rPr>
              <w:t>не, ишенимине, улуттук, этносту</w:t>
            </w:r>
            <w:r w:rsidRPr="00047EDD">
              <w:rPr>
                <w:rFonts w:ascii="Times New Roman" w:hAnsi="Times New Roman" w:cs="Times New Roman"/>
                <w:sz w:val="24"/>
                <w:szCs w:val="24"/>
              </w:rPr>
              <w:t>к же социалдык абалына, мүлктүк жагдайы</w:t>
            </w:r>
            <w:r w:rsidR="006F4769">
              <w:rPr>
                <w:rFonts w:ascii="Times New Roman" w:hAnsi="Times New Roman" w:cs="Times New Roman"/>
                <w:sz w:val="24"/>
                <w:szCs w:val="24"/>
              </w:rPr>
              <w:t xml:space="preserve">на, ден соолугунун же кандайдыр </w:t>
            </w:r>
            <w:r w:rsidRPr="00047EDD">
              <w:rPr>
                <w:rFonts w:ascii="Times New Roman" w:hAnsi="Times New Roman" w:cs="Times New Roman"/>
                <w:sz w:val="24"/>
                <w:szCs w:val="24"/>
              </w:rPr>
              <w:t>бир башка жагдайына карабастан жаштар үзгүлтүксүз дене тарбиялык, интеллектуалдык, рухий, моралдык, психологиялык жана социалдык өнүгүү үчүн зарыл болгон сапаттуу билимди алышы керек.</w:t>
            </w:r>
          </w:p>
        </w:tc>
      </w:tr>
      <w:tr w:rsidR="00047EDD" w:rsidRPr="00D35E6E" w:rsidTr="00F9486E">
        <w:tblPrEx>
          <w:jc w:val="left"/>
        </w:tblPrEx>
        <w:tc>
          <w:tcPr>
            <w:tcW w:w="14317" w:type="dxa"/>
            <w:gridSpan w:val="14"/>
            <w:shd w:val="clear" w:color="auto" w:fill="auto"/>
          </w:tcPr>
          <w:p w:rsidR="00F70745" w:rsidRDefault="00F70745" w:rsidP="00F70745">
            <w:pPr>
              <w:pStyle w:val="a3"/>
              <w:spacing w:after="0" w:line="240" w:lineRule="auto"/>
              <w:rPr>
                <w:rFonts w:ascii="Times New Roman" w:hAnsi="Times New Roman" w:cs="Times New Roman"/>
                <w:b/>
                <w:sz w:val="24"/>
                <w:szCs w:val="24"/>
              </w:rPr>
            </w:pPr>
          </w:p>
          <w:p w:rsidR="00047EDD" w:rsidRDefault="00047EDD" w:rsidP="00047EDD">
            <w:pPr>
              <w:pStyle w:val="a3"/>
              <w:numPr>
                <w:ilvl w:val="0"/>
                <w:numId w:val="12"/>
              </w:numPr>
              <w:spacing w:after="0" w:line="240" w:lineRule="auto"/>
              <w:jc w:val="center"/>
              <w:rPr>
                <w:rFonts w:ascii="Times New Roman" w:hAnsi="Times New Roman" w:cs="Times New Roman"/>
                <w:b/>
                <w:sz w:val="24"/>
                <w:szCs w:val="24"/>
              </w:rPr>
            </w:pPr>
            <w:r w:rsidRPr="00047EDD">
              <w:rPr>
                <w:rFonts w:ascii="Times New Roman" w:hAnsi="Times New Roman" w:cs="Times New Roman"/>
                <w:b/>
                <w:sz w:val="24"/>
                <w:szCs w:val="24"/>
              </w:rPr>
              <w:t>Шаардын билим берүү мекемелери боюнча бүтүрүүчүлөрдүн арасында жалпы республикалык тестирлөөнүн жыйынтыктарынын орточо упайлары</w:t>
            </w:r>
          </w:p>
          <w:p w:rsidR="00A269D8" w:rsidRPr="00047EDD" w:rsidRDefault="00A269D8" w:rsidP="00A269D8">
            <w:pPr>
              <w:pStyle w:val="a3"/>
              <w:spacing w:after="0" w:line="240" w:lineRule="auto"/>
              <w:rPr>
                <w:rFonts w:ascii="Times New Roman" w:hAnsi="Times New Roman" w:cs="Times New Roman"/>
                <w:b/>
                <w:sz w:val="24"/>
                <w:szCs w:val="24"/>
              </w:rPr>
            </w:pPr>
          </w:p>
        </w:tc>
      </w:tr>
      <w:tr w:rsidR="00047EDD" w:rsidRPr="00D35E6E" w:rsidTr="00F9486E">
        <w:tblPrEx>
          <w:jc w:val="left"/>
        </w:tblPrEx>
        <w:tc>
          <w:tcPr>
            <w:tcW w:w="571" w:type="dxa"/>
            <w:gridSpan w:val="2"/>
          </w:tcPr>
          <w:p w:rsidR="00047EDD" w:rsidRPr="00047EDD" w:rsidRDefault="00047EDD" w:rsidP="00047EDD">
            <w:pPr>
              <w:rPr>
                <w:rFonts w:ascii="Times New Roman" w:hAnsi="Times New Roman" w:cs="Times New Roman"/>
                <w:sz w:val="24"/>
                <w:szCs w:val="24"/>
                <w:lang w:val="ru-RU"/>
              </w:rPr>
            </w:pPr>
            <w:r w:rsidRPr="00047EDD">
              <w:rPr>
                <w:rFonts w:ascii="Times New Roman" w:hAnsi="Times New Roman" w:cs="Times New Roman"/>
                <w:sz w:val="24"/>
                <w:szCs w:val="24"/>
              </w:rPr>
              <w:t>1</w:t>
            </w:r>
            <w:r>
              <w:rPr>
                <w:rFonts w:ascii="Times New Roman" w:hAnsi="Times New Roman" w:cs="Times New Roman"/>
                <w:sz w:val="24"/>
                <w:szCs w:val="24"/>
                <w:lang w:val="ru-RU"/>
              </w:rPr>
              <w:t>.</w:t>
            </w:r>
          </w:p>
        </w:tc>
        <w:tc>
          <w:tcPr>
            <w:tcW w:w="3484" w:type="dxa"/>
            <w:gridSpan w:val="6"/>
          </w:tcPr>
          <w:p w:rsidR="00047EDD" w:rsidRPr="00047EDD" w:rsidRDefault="00047EDD" w:rsidP="00047EDD">
            <w:pPr>
              <w:pStyle w:val="a3"/>
              <w:spacing w:after="0"/>
              <w:ind w:left="0"/>
              <w:jc w:val="both"/>
              <w:rPr>
                <w:rFonts w:ascii="Times New Roman" w:hAnsi="Times New Roman" w:cs="Times New Roman"/>
                <w:sz w:val="24"/>
                <w:szCs w:val="24"/>
              </w:rPr>
            </w:pPr>
            <w:r w:rsidRPr="00047EDD">
              <w:rPr>
                <w:rFonts w:ascii="Times New Roman" w:hAnsi="Times New Roman" w:cs="Times New Roman"/>
                <w:sz w:val="24"/>
                <w:szCs w:val="24"/>
              </w:rPr>
              <w:t>Ролу жана мааниси</w:t>
            </w:r>
          </w:p>
          <w:p w:rsidR="00047EDD" w:rsidRPr="00047EDD" w:rsidRDefault="00047EDD" w:rsidP="00047EDD">
            <w:pPr>
              <w:pStyle w:val="a3"/>
              <w:spacing w:after="0"/>
              <w:ind w:left="0"/>
              <w:jc w:val="both"/>
              <w:rPr>
                <w:rFonts w:ascii="Times New Roman" w:hAnsi="Times New Roman" w:cs="Times New Roman"/>
                <w:b/>
                <w:sz w:val="24"/>
                <w:szCs w:val="24"/>
              </w:rPr>
            </w:pPr>
          </w:p>
        </w:tc>
        <w:tc>
          <w:tcPr>
            <w:tcW w:w="10262" w:type="dxa"/>
            <w:gridSpan w:val="6"/>
          </w:tcPr>
          <w:p w:rsidR="00047EDD" w:rsidRPr="00047EDD" w:rsidRDefault="00047EDD" w:rsidP="00047EDD">
            <w:pPr>
              <w:rPr>
                <w:rFonts w:ascii="Times New Roman" w:hAnsi="Times New Roman" w:cs="Times New Roman"/>
                <w:sz w:val="24"/>
                <w:szCs w:val="24"/>
              </w:rPr>
            </w:pPr>
            <w:r w:rsidRPr="00047EDD">
              <w:rPr>
                <w:rFonts w:ascii="Times New Roman" w:hAnsi="Times New Roman" w:cs="Times New Roman"/>
                <w:sz w:val="24"/>
                <w:szCs w:val="24"/>
              </w:rPr>
              <w:t xml:space="preserve">Базалык жалпы орто билим берүүнүн сапатын жогорулатууга көмөк көрсөтүү боюнча шаардын мэриясынын ишин баалоо үчүн колдонулат </w:t>
            </w:r>
          </w:p>
        </w:tc>
      </w:tr>
      <w:tr w:rsidR="00047EDD" w:rsidRPr="00D35E6E" w:rsidTr="00F9486E">
        <w:tblPrEx>
          <w:jc w:val="left"/>
        </w:tblPrEx>
        <w:tc>
          <w:tcPr>
            <w:tcW w:w="571" w:type="dxa"/>
            <w:gridSpan w:val="2"/>
          </w:tcPr>
          <w:p w:rsidR="00047EDD" w:rsidRPr="00047EDD" w:rsidRDefault="00047EDD" w:rsidP="00047EDD">
            <w:pPr>
              <w:pStyle w:val="a3"/>
              <w:spacing w:after="0"/>
              <w:ind w:left="0"/>
              <w:jc w:val="both"/>
              <w:rPr>
                <w:rFonts w:ascii="Times New Roman" w:hAnsi="Times New Roman" w:cs="Times New Roman"/>
                <w:sz w:val="24"/>
                <w:szCs w:val="24"/>
                <w:lang w:val="ru-RU"/>
              </w:rPr>
            </w:pPr>
            <w:r w:rsidRPr="00047EDD">
              <w:rPr>
                <w:rFonts w:ascii="Times New Roman" w:hAnsi="Times New Roman" w:cs="Times New Roman"/>
                <w:sz w:val="24"/>
                <w:szCs w:val="24"/>
              </w:rPr>
              <w:t>2</w:t>
            </w:r>
            <w:r>
              <w:rPr>
                <w:rFonts w:ascii="Times New Roman" w:hAnsi="Times New Roman" w:cs="Times New Roman"/>
                <w:sz w:val="24"/>
                <w:szCs w:val="24"/>
                <w:lang w:val="ru-RU"/>
              </w:rPr>
              <w:t>.</w:t>
            </w:r>
          </w:p>
        </w:tc>
        <w:tc>
          <w:tcPr>
            <w:tcW w:w="3484" w:type="dxa"/>
            <w:gridSpan w:val="6"/>
          </w:tcPr>
          <w:p w:rsidR="00047EDD" w:rsidRPr="00047EDD" w:rsidRDefault="00047EDD" w:rsidP="00047EDD">
            <w:pPr>
              <w:pStyle w:val="a3"/>
              <w:spacing w:after="0"/>
              <w:ind w:left="0"/>
              <w:jc w:val="both"/>
              <w:rPr>
                <w:rFonts w:ascii="Times New Roman" w:hAnsi="Times New Roman" w:cs="Times New Roman"/>
                <w:sz w:val="24"/>
                <w:szCs w:val="24"/>
              </w:rPr>
            </w:pPr>
            <w:r w:rsidRPr="00047EDD">
              <w:rPr>
                <w:rFonts w:ascii="Times New Roman" w:hAnsi="Times New Roman" w:cs="Times New Roman"/>
                <w:sz w:val="24"/>
                <w:szCs w:val="24"/>
              </w:rPr>
              <w:t>Көрсөткүчтүн тиби</w:t>
            </w:r>
          </w:p>
        </w:tc>
        <w:tc>
          <w:tcPr>
            <w:tcW w:w="10262" w:type="dxa"/>
            <w:gridSpan w:val="6"/>
          </w:tcPr>
          <w:p w:rsidR="00047EDD" w:rsidRPr="00047EDD" w:rsidRDefault="00047EDD" w:rsidP="00047EDD">
            <w:pPr>
              <w:rPr>
                <w:rFonts w:ascii="Times New Roman" w:hAnsi="Times New Roman" w:cs="Times New Roman"/>
                <w:sz w:val="24"/>
                <w:szCs w:val="24"/>
              </w:rPr>
            </w:pPr>
            <w:r w:rsidRPr="00047EDD">
              <w:rPr>
                <w:rFonts w:ascii="Times New Roman" w:hAnsi="Times New Roman" w:cs="Times New Roman"/>
                <w:sz w:val="24"/>
                <w:szCs w:val="24"/>
              </w:rPr>
              <w:t>Объективдүү</w:t>
            </w:r>
          </w:p>
        </w:tc>
      </w:tr>
      <w:tr w:rsidR="00047EDD" w:rsidRPr="00D35E6E" w:rsidTr="00F9486E">
        <w:tblPrEx>
          <w:jc w:val="left"/>
        </w:tblPrEx>
        <w:tc>
          <w:tcPr>
            <w:tcW w:w="571" w:type="dxa"/>
            <w:gridSpan w:val="2"/>
          </w:tcPr>
          <w:p w:rsidR="00047EDD" w:rsidRPr="00047EDD" w:rsidRDefault="00047EDD" w:rsidP="00047EDD">
            <w:pPr>
              <w:pStyle w:val="a3"/>
              <w:spacing w:after="0"/>
              <w:ind w:left="0"/>
              <w:jc w:val="both"/>
              <w:rPr>
                <w:rFonts w:ascii="Times New Roman" w:hAnsi="Times New Roman" w:cs="Times New Roman"/>
                <w:sz w:val="24"/>
                <w:szCs w:val="24"/>
                <w:lang w:val="ru-RU"/>
              </w:rPr>
            </w:pPr>
            <w:r w:rsidRPr="00047EDD">
              <w:rPr>
                <w:rFonts w:ascii="Times New Roman" w:hAnsi="Times New Roman" w:cs="Times New Roman"/>
                <w:sz w:val="24"/>
                <w:szCs w:val="24"/>
              </w:rPr>
              <w:t>3</w:t>
            </w:r>
            <w:r>
              <w:rPr>
                <w:rFonts w:ascii="Times New Roman" w:hAnsi="Times New Roman" w:cs="Times New Roman"/>
                <w:sz w:val="24"/>
                <w:szCs w:val="24"/>
                <w:lang w:val="ru-RU"/>
              </w:rPr>
              <w:t>.</w:t>
            </w:r>
          </w:p>
        </w:tc>
        <w:tc>
          <w:tcPr>
            <w:tcW w:w="3484" w:type="dxa"/>
            <w:gridSpan w:val="6"/>
          </w:tcPr>
          <w:p w:rsidR="00047EDD" w:rsidRPr="00047EDD" w:rsidRDefault="00047EDD" w:rsidP="00047EDD">
            <w:pPr>
              <w:pStyle w:val="a3"/>
              <w:spacing w:after="0"/>
              <w:ind w:left="0"/>
              <w:jc w:val="both"/>
              <w:rPr>
                <w:rFonts w:ascii="Times New Roman" w:hAnsi="Times New Roman" w:cs="Times New Roman"/>
                <w:sz w:val="24"/>
                <w:szCs w:val="24"/>
              </w:rPr>
            </w:pPr>
            <w:r w:rsidRPr="00047EDD">
              <w:rPr>
                <w:rFonts w:ascii="Times New Roman" w:hAnsi="Times New Roman" w:cs="Times New Roman"/>
                <w:sz w:val="24"/>
                <w:szCs w:val="24"/>
              </w:rPr>
              <w:t xml:space="preserve">Маалымат жыйноо боюнча нускама </w:t>
            </w:r>
          </w:p>
        </w:tc>
        <w:tc>
          <w:tcPr>
            <w:tcW w:w="10262" w:type="dxa"/>
            <w:gridSpan w:val="6"/>
          </w:tcPr>
          <w:p w:rsidR="00047EDD" w:rsidRPr="00047EDD" w:rsidRDefault="00047EDD" w:rsidP="00047EDD">
            <w:pPr>
              <w:pStyle w:val="a3"/>
              <w:spacing w:after="0"/>
              <w:ind w:left="0"/>
              <w:jc w:val="both"/>
              <w:rPr>
                <w:rFonts w:ascii="Times New Roman" w:hAnsi="Times New Roman" w:cs="Times New Roman"/>
                <w:sz w:val="24"/>
                <w:szCs w:val="24"/>
              </w:rPr>
            </w:pPr>
            <w:r w:rsidRPr="00047EDD">
              <w:rPr>
                <w:rFonts w:ascii="Times New Roman" w:hAnsi="Times New Roman" w:cs="Times New Roman"/>
                <w:sz w:val="24"/>
                <w:szCs w:val="24"/>
              </w:rPr>
              <w:t>Шаар боюнча жалпы республикалык тестирлөөнүн орточо упайы тууралуу шаардын мэриясынын маал</w:t>
            </w:r>
            <w:r w:rsidR="006F4769">
              <w:rPr>
                <w:rFonts w:ascii="Times New Roman" w:hAnsi="Times New Roman" w:cs="Times New Roman"/>
                <w:sz w:val="24"/>
                <w:szCs w:val="24"/>
              </w:rPr>
              <w:t>ыматы. Анын негизинде рейтингдик система т</w:t>
            </w:r>
            <w:r w:rsidR="00B962AF">
              <w:rPr>
                <w:rFonts w:ascii="Times New Roman" w:hAnsi="Times New Roman" w:cs="Times New Roman"/>
                <w:sz w:val="24"/>
                <w:szCs w:val="24"/>
              </w:rPr>
              <w:t>үзүлөт</w:t>
            </w:r>
          </w:p>
        </w:tc>
      </w:tr>
      <w:tr w:rsidR="00047EDD" w:rsidRPr="00D35E6E" w:rsidTr="00F9486E">
        <w:tblPrEx>
          <w:jc w:val="left"/>
        </w:tblPrEx>
        <w:tc>
          <w:tcPr>
            <w:tcW w:w="571" w:type="dxa"/>
            <w:gridSpan w:val="2"/>
          </w:tcPr>
          <w:p w:rsidR="00047EDD" w:rsidRPr="006F4769" w:rsidRDefault="00047EDD" w:rsidP="00047EDD">
            <w:pPr>
              <w:pStyle w:val="a3"/>
              <w:spacing w:after="0"/>
              <w:ind w:left="0"/>
              <w:jc w:val="both"/>
              <w:rPr>
                <w:rFonts w:ascii="Times New Roman" w:hAnsi="Times New Roman" w:cs="Times New Roman"/>
                <w:sz w:val="24"/>
                <w:szCs w:val="24"/>
              </w:rPr>
            </w:pPr>
            <w:r w:rsidRPr="00047EDD">
              <w:rPr>
                <w:rFonts w:ascii="Times New Roman" w:hAnsi="Times New Roman" w:cs="Times New Roman"/>
                <w:sz w:val="24"/>
                <w:szCs w:val="24"/>
              </w:rPr>
              <w:t>4</w:t>
            </w:r>
            <w:r w:rsidRPr="006F4769">
              <w:rPr>
                <w:rFonts w:ascii="Times New Roman" w:hAnsi="Times New Roman" w:cs="Times New Roman"/>
                <w:sz w:val="24"/>
                <w:szCs w:val="24"/>
              </w:rPr>
              <w:t>.</w:t>
            </w:r>
          </w:p>
        </w:tc>
        <w:tc>
          <w:tcPr>
            <w:tcW w:w="3484" w:type="dxa"/>
            <w:gridSpan w:val="6"/>
          </w:tcPr>
          <w:p w:rsidR="00047EDD" w:rsidRPr="00047EDD" w:rsidRDefault="00047EDD" w:rsidP="00047EDD">
            <w:pPr>
              <w:pStyle w:val="a3"/>
              <w:spacing w:after="0"/>
              <w:ind w:left="0"/>
              <w:jc w:val="both"/>
              <w:rPr>
                <w:rFonts w:ascii="Times New Roman" w:hAnsi="Times New Roman" w:cs="Times New Roman"/>
                <w:sz w:val="24"/>
                <w:szCs w:val="24"/>
              </w:rPr>
            </w:pPr>
            <w:r w:rsidRPr="00047EDD">
              <w:rPr>
                <w:rFonts w:ascii="Times New Roman" w:hAnsi="Times New Roman" w:cs="Times New Roman"/>
                <w:sz w:val="24"/>
                <w:szCs w:val="24"/>
              </w:rPr>
              <w:t>Аныктоо жана эсептөө</w:t>
            </w:r>
          </w:p>
        </w:tc>
        <w:tc>
          <w:tcPr>
            <w:tcW w:w="10262" w:type="dxa"/>
            <w:gridSpan w:val="6"/>
          </w:tcPr>
          <w:p w:rsidR="00047EDD" w:rsidRPr="00047EDD" w:rsidRDefault="00047EDD" w:rsidP="00047EDD">
            <w:pPr>
              <w:rPr>
                <w:rFonts w:ascii="Times New Roman" w:hAnsi="Times New Roman" w:cs="Times New Roman"/>
                <w:sz w:val="24"/>
                <w:szCs w:val="24"/>
              </w:rPr>
            </w:pPr>
            <w:r w:rsidRPr="00047EDD">
              <w:rPr>
                <w:rFonts w:ascii="Times New Roman" w:hAnsi="Times New Roman" w:cs="Times New Roman"/>
                <w:sz w:val="24"/>
                <w:szCs w:val="24"/>
              </w:rPr>
              <w:t xml:space="preserve">Баалоо ар бир шаарды төмөнкүдөй рангалоо жолу менен  шаар боюнча жалпы республикалык тестирлөөнүн жыйынтыктарынын орточо маанисине карата аныкталат. Натыйжада </w:t>
            </w:r>
            <w:r w:rsidR="00B962AF" w:rsidRPr="00047EDD">
              <w:rPr>
                <w:rFonts w:ascii="Times New Roman" w:hAnsi="Times New Roman" w:cs="Times New Roman"/>
                <w:sz w:val="24"/>
                <w:szCs w:val="24"/>
              </w:rPr>
              <w:t xml:space="preserve">шаардын </w:t>
            </w:r>
            <w:r w:rsidRPr="00047EDD">
              <w:rPr>
                <w:rFonts w:ascii="Times New Roman" w:hAnsi="Times New Roman" w:cs="Times New Roman"/>
                <w:sz w:val="24"/>
                <w:szCs w:val="24"/>
              </w:rPr>
              <w:t xml:space="preserve">терс рейтингдеги орду аныкталат. Андан кийин максималдуу упай бааланып жаткан шаарлардын санына бөлүнөт, алынган маани шаардын терс рейтингдеги позициясына көбөйтүлөт. Жыйынтыгында жалпы упай чыгарылат. </w:t>
            </w:r>
          </w:p>
          <w:p w:rsidR="00047EDD" w:rsidRPr="00047EDD" w:rsidRDefault="00B962AF" w:rsidP="00047EDD">
            <w:pPr>
              <w:rPr>
                <w:rFonts w:ascii="Times New Roman" w:hAnsi="Times New Roman" w:cs="Times New Roman"/>
                <w:sz w:val="24"/>
                <w:szCs w:val="24"/>
              </w:rPr>
            </w:pPr>
            <w:r>
              <w:rPr>
                <w:rFonts w:ascii="Times New Roman" w:hAnsi="Times New Roman" w:cs="Times New Roman"/>
                <w:sz w:val="24"/>
                <w:szCs w:val="24"/>
                <w:u w:val="single"/>
              </w:rPr>
              <w:t>Жыйынды</w:t>
            </w:r>
            <w:r w:rsidR="00047EDD" w:rsidRPr="00047EDD">
              <w:rPr>
                <w:rFonts w:ascii="Times New Roman" w:hAnsi="Times New Roman" w:cs="Times New Roman"/>
                <w:sz w:val="24"/>
                <w:szCs w:val="24"/>
                <w:u w:val="single"/>
              </w:rPr>
              <w:t xml:space="preserve"> упайды эсептөөнүн формуласы:</w:t>
            </w:r>
            <w:r w:rsidR="00047EDD" w:rsidRPr="00047EDD">
              <w:rPr>
                <w:rFonts w:ascii="Times New Roman" w:hAnsi="Times New Roman" w:cs="Times New Roman"/>
                <w:sz w:val="24"/>
                <w:szCs w:val="24"/>
              </w:rPr>
              <w:t xml:space="preserve"> Ib=(Or*0,27[5/18])*Kk, мында: </w:t>
            </w:r>
          </w:p>
          <w:p w:rsidR="00047EDD" w:rsidRPr="00047EDD" w:rsidRDefault="00B962AF" w:rsidP="00047EDD">
            <w:pPr>
              <w:rPr>
                <w:rFonts w:ascii="Times New Roman" w:hAnsi="Times New Roman" w:cs="Times New Roman"/>
                <w:sz w:val="24"/>
                <w:szCs w:val="24"/>
              </w:rPr>
            </w:pPr>
            <w:r>
              <w:rPr>
                <w:rFonts w:ascii="Times New Roman" w:hAnsi="Times New Roman" w:cs="Times New Roman"/>
                <w:sz w:val="24"/>
                <w:szCs w:val="24"/>
              </w:rPr>
              <w:t>Ib  – жыйынд</w:t>
            </w:r>
            <w:r w:rsidR="00047EDD" w:rsidRPr="00047EDD">
              <w:rPr>
                <w:rFonts w:ascii="Times New Roman" w:hAnsi="Times New Roman" w:cs="Times New Roman"/>
                <w:sz w:val="24"/>
                <w:szCs w:val="24"/>
              </w:rPr>
              <w:t>ы упай;</w:t>
            </w:r>
          </w:p>
          <w:p w:rsidR="00047EDD" w:rsidRPr="00047EDD" w:rsidRDefault="00047EDD" w:rsidP="00047EDD">
            <w:pPr>
              <w:rPr>
                <w:rFonts w:ascii="Times New Roman" w:hAnsi="Times New Roman" w:cs="Times New Roman"/>
                <w:sz w:val="24"/>
                <w:szCs w:val="24"/>
              </w:rPr>
            </w:pPr>
            <w:r w:rsidRPr="00047EDD">
              <w:rPr>
                <w:rFonts w:ascii="Times New Roman" w:hAnsi="Times New Roman" w:cs="Times New Roman"/>
                <w:sz w:val="24"/>
                <w:szCs w:val="24"/>
              </w:rPr>
              <w:t>Or – рейтингдеги шаардын позициясы;</w:t>
            </w:r>
          </w:p>
          <w:p w:rsidR="00047EDD" w:rsidRPr="00047EDD" w:rsidRDefault="00047EDD" w:rsidP="00047EDD">
            <w:pPr>
              <w:rPr>
                <w:rFonts w:ascii="Times New Roman" w:hAnsi="Times New Roman" w:cs="Times New Roman"/>
                <w:sz w:val="24"/>
                <w:szCs w:val="24"/>
              </w:rPr>
            </w:pPr>
            <w:r w:rsidRPr="00047EDD">
              <w:rPr>
                <w:rFonts w:ascii="Times New Roman" w:hAnsi="Times New Roman" w:cs="Times New Roman"/>
                <w:sz w:val="24"/>
                <w:szCs w:val="24"/>
              </w:rPr>
              <w:t>0,27– бааланып жаткан шаарлардын санына бөлүнгөн максималдуу упай;</w:t>
            </w:r>
          </w:p>
          <w:p w:rsidR="00047EDD" w:rsidRPr="00047EDD" w:rsidRDefault="0096267A" w:rsidP="00047EDD">
            <w:pPr>
              <w:rPr>
                <w:rFonts w:ascii="Times New Roman" w:hAnsi="Times New Roman" w:cs="Times New Roman"/>
                <w:sz w:val="24"/>
                <w:szCs w:val="24"/>
              </w:rPr>
            </w:pPr>
            <w:r>
              <w:rPr>
                <w:rFonts w:ascii="Times New Roman" w:hAnsi="Times New Roman" w:cs="Times New Roman"/>
                <w:sz w:val="24"/>
                <w:szCs w:val="24"/>
              </w:rPr>
              <w:t>Kk – эселүүлүк</w:t>
            </w:r>
            <w:r w:rsidR="00047EDD" w:rsidRPr="00047EDD">
              <w:rPr>
                <w:rFonts w:ascii="Times New Roman" w:hAnsi="Times New Roman" w:cs="Times New Roman"/>
                <w:sz w:val="24"/>
                <w:szCs w:val="24"/>
              </w:rPr>
              <w:t xml:space="preserve"> коэффициент</w:t>
            </w:r>
            <w:r>
              <w:rPr>
                <w:rFonts w:ascii="Times New Roman" w:hAnsi="Times New Roman" w:cs="Times New Roman"/>
                <w:sz w:val="24"/>
                <w:szCs w:val="24"/>
              </w:rPr>
              <w:t>и</w:t>
            </w:r>
            <w:r w:rsidR="00047EDD" w:rsidRPr="00047EDD">
              <w:rPr>
                <w:rFonts w:ascii="Times New Roman" w:hAnsi="Times New Roman" w:cs="Times New Roman"/>
                <w:sz w:val="24"/>
                <w:szCs w:val="24"/>
              </w:rPr>
              <w:t>.</w:t>
            </w:r>
          </w:p>
          <w:p w:rsidR="00047EDD" w:rsidRDefault="00460649" w:rsidP="00047EDD">
            <w:pPr>
              <w:rPr>
                <w:rFonts w:ascii="Times New Roman" w:hAnsi="Times New Roman" w:cs="Times New Roman"/>
                <w:sz w:val="24"/>
                <w:szCs w:val="24"/>
              </w:rPr>
            </w:pPr>
            <w:r>
              <w:rPr>
                <w:rFonts w:ascii="Times New Roman" w:hAnsi="Times New Roman" w:cs="Times New Roman"/>
                <w:sz w:val="24"/>
                <w:szCs w:val="24"/>
              </w:rPr>
              <w:t>Эселүүлүк</w:t>
            </w:r>
            <w:r w:rsidR="00047EDD" w:rsidRPr="00047EDD">
              <w:rPr>
                <w:rFonts w:ascii="Times New Roman" w:hAnsi="Times New Roman" w:cs="Times New Roman"/>
                <w:sz w:val="24"/>
                <w:szCs w:val="24"/>
              </w:rPr>
              <w:t xml:space="preserve"> коэффициенти </w:t>
            </w:r>
            <w:r w:rsidR="00047EDD" w:rsidRPr="00047EDD">
              <w:rPr>
                <w:rFonts w:ascii="Times New Roman" w:hAnsi="Times New Roman" w:cs="Times New Roman"/>
                <w:sz w:val="24"/>
                <w:szCs w:val="24"/>
                <w:lang w:eastAsia="ru-RU"/>
              </w:rPr>
              <w:t>– 1/2</w:t>
            </w:r>
          </w:p>
          <w:p w:rsidR="00A269D8" w:rsidRDefault="00A269D8" w:rsidP="00047EDD">
            <w:pPr>
              <w:rPr>
                <w:rFonts w:ascii="Times New Roman" w:hAnsi="Times New Roman" w:cs="Times New Roman"/>
                <w:sz w:val="24"/>
                <w:szCs w:val="24"/>
              </w:rPr>
            </w:pPr>
          </w:p>
          <w:p w:rsidR="00F70745" w:rsidRPr="00047EDD" w:rsidRDefault="00F70745" w:rsidP="00047EDD">
            <w:pPr>
              <w:rPr>
                <w:rFonts w:ascii="Times New Roman" w:hAnsi="Times New Roman" w:cs="Times New Roman"/>
                <w:sz w:val="24"/>
                <w:szCs w:val="24"/>
              </w:rPr>
            </w:pPr>
          </w:p>
          <w:p w:rsidR="00047EDD" w:rsidRPr="00047EDD" w:rsidRDefault="00047EDD" w:rsidP="00047EDD">
            <w:pPr>
              <w:rPr>
                <w:rFonts w:ascii="Times New Roman" w:hAnsi="Times New Roman" w:cs="Times New Roman"/>
                <w:sz w:val="24"/>
                <w:szCs w:val="24"/>
              </w:rPr>
            </w:pPr>
            <w:r w:rsidRPr="00047EDD">
              <w:rPr>
                <w:rFonts w:ascii="Times New Roman" w:hAnsi="Times New Roman" w:cs="Times New Roman"/>
                <w:sz w:val="24"/>
                <w:szCs w:val="24"/>
              </w:rPr>
              <w:lastRenderedPageBreak/>
              <w:t xml:space="preserve">Эсептөөнүн мисалы: </w:t>
            </w:r>
          </w:p>
          <w:tbl>
            <w:tblPr>
              <w:tblStyle w:val="a4"/>
              <w:tblW w:w="0" w:type="auto"/>
              <w:tblLayout w:type="fixed"/>
              <w:tblLook w:val="04A0" w:firstRow="1" w:lastRow="0" w:firstColumn="1" w:lastColumn="0" w:noHBand="0" w:noVBand="1"/>
            </w:tblPr>
            <w:tblGrid>
              <w:gridCol w:w="1559"/>
              <w:gridCol w:w="1984"/>
              <w:gridCol w:w="2420"/>
              <w:gridCol w:w="2141"/>
              <w:gridCol w:w="1393"/>
            </w:tblGrid>
            <w:tr w:rsidR="00047EDD" w:rsidRPr="00047EDD" w:rsidTr="00F9486E">
              <w:tc>
                <w:tcPr>
                  <w:tcW w:w="1559" w:type="dxa"/>
                </w:tcPr>
                <w:p w:rsidR="00047EDD" w:rsidRPr="00047EDD" w:rsidRDefault="00047EDD" w:rsidP="00047EDD">
                  <w:pPr>
                    <w:jc w:val="center"/>
                    <w:rPr>
                      <w:rFonts w:ascii="Times New Roman" w:hAnsi="Times New Roman" w:cs="Times New Roman"/>
                      <w:sz w:val="24"/>
                      <w:szCs w:val="24"/>
                    </w:rPr>
                  </w:pPr>
                  <w:r w:rsidRPr="00047EDD">
                    <w:rPr>
                      <w:rFonts w:ascii="Times New Roman" w:hAnsi="Times New Roman" w:cs="Times New Roman"/>
                      <w:sz w:val="24"/>
                      <w:szCs w:val="24"/>
                    </w:rPr>
                    <w:t>Аталышы</w:t>
                  </w:r>
                </w:p>
              </w:tc>
              <w:tc>
                <w:tcPr>
                  <w:tcW w:w="1984" w:type="dxa"/>
                </w:tcPr>
                <w:p w:rsidR="00047EDD" w:rsidRPr="00047EDD" w:rsidRDefault="00047EDD" w:rsidP="00047EDD">
                  <w:pPr>
                    <w:jc w:val="center"/>
                    <w:rPr>
                      <w:rFonts w:ascii="Times New Roman" w:hAnsi="Times New Roman" w:cs="Times New Roman"/>
                      <w:sz w:val="24"/>
                      <w:szCs w:val="24"/>
                    </w:rPr>
                  </w:pPr>
                  <w:r w:rsidRPr="00047EDD">
                    <w:rPr>
                      <w:rFonts w:ascii="Times New Roman" w:hAnsi="Times New Roman" w:cs="Times New Roman"/>
                      <w:sz w:val="24"/>
                      <w:szCs w:val="24"/>
                    </w:rPr>
                    <w:t>Шаар боюнча ЖРТнын орточо мааниси</w:t>
                  </w:r>
                </w:p>
              </w:tc>
              <w:tc>
                <w:tcPr>
                  <w:tcW w:w="2420" w:type="dxa"/>
                </w:tcPr>
                <w:p w:rsidR="00047EDD" w:rsidRPr="00047EDD" w:rsidRDefault="00047EDD" w:rsidP="00047EDD">
                  <w:pPr>
                    <w:jc w:val="center"/>
                    <w:rPr>
                      <w:rFonts w:ascii="Times New Roman" w:hAnsi="Times New Roman" w:cs="Times New Roman"/>
                      <w:sz w:val="24"/>
                      <w:szCs w:val="24"/>
                    </w:rPr>
                  </w:pPr>
                  <w:r w:rsidRPr="00047EDD">
                    <w:rPr>
                      <w:rFonts w:ascii="Times New Roman" w:hAnsi="Times New Roman" w:cs="Times New Roman"/>
                      <w:sz w:val="24"/>
                      <w:szCs w:val="24"/>
                    </w:rPr>
                    <w:t>Терс рейтингдеги позиция</w:t>
                  </w:r>
                </w:p>
              </w:tc>
              <w:tc>
                <w:tcPr>
                  <w:tcW w:w="2141" w:type="dxa"/>
                </w:tcPr>
                <w:p w:rsidR="00047EDD" w:rsidRPr="00047EDD" w:rsidRDefault="0096267A" w:rsidP="00047EDD">
                  <w:pPr>
                    <w:rPr>
                      <w:rFonts w:ascii="Times New Roman" w:hAnsi="Times New Roman" w:cs="Times New Roman"/>
                      <w:sz w:val="24"/>
                      <w:szCs w:val="24"/>
                    </w:rPr>
                  </w:pPr>
                  <w:r>
                    <w:rPr>
                      <w:rFonts w:ascii="Times New Roman" w:hAnsi="Times New Roman" w:cs="Times New Roman"/>
                      <w:sz w:val="24"/>
                      <w:szCs w:val="24"/>
                    </w:rPr>
                    <w:t>Эселүүлүк</w:t>
                  </w:r>
                  <w:r w:rsidR="00047EDD" w:rsidRPr="00047EDD">
                    <w:rPr>
                      <w:rFonts w:ascii="Times New Roman" w:hAnsi="Times New Roman" w:cs="Times New Roman"/>
                      <w:sz w:val="24"/>
                      <w:szCs w:val="24"/>
                    </w:rPr>
                    <w:t xml:space="preserve"> коэффициенти – 1/2</w:t>
                  </w:r>
                </w:p>
                <w:p w:rsidR="00047EDD" w:rsidRPr="00047EDD" w:rsidRDefault="00047EDD" w:rsidP="00047EDD">
                  <w:pPr>
                    <w:jc w:val="center"/>
                    <w:rPr>
                      <w:rFonts w:ascii="Times New Roman" w:hAnsi="Times New Roman" w:cs="Times New Roman"/>
                      <w:sz w:val="24"/>
                      <w:szCs w:val="24"/>
                    </w:rPr>
                  </w:pPr>
                </w:p>
              </w:tc>
              <w:tc>
                <w:tcPr>
                  <w:tcW w:w="1393" w:type="dxa"/>
                </w:tcPr>
                <w:p w:rsidR="00047EDD" w:rsidRPr="00047EDD" w:rsidRDefault="00B962AF" w:rsidP="00047EDD">
                  <w:pPr>
                    <w:jc w:val="center"/>
                    <w:rPr>
                      <w:rFonts w:ascii="Times New Roman" w:hAnsi="Times New Roman" w:cs="Times New Roman"/>
                      <w:sz w:val="24"/>
                      <w:szCs w:val="24"/>
                    </w:rPr>
                  </w:pPr>
                  <w:r>
                    <w:rPr>
                      <w:rFonts w:ascii="Times New Roman" w:hAnsi="Times New Roman" w:cs="Times New Roman"/>
                      <w:sz w:val="24"/>
                      <w:szCs w:val="24"/>
                    </w:rPr>
                    <w:t>Жыйынд</w:t>
                  </w:r>
                  <w:r w:rsidR="00047EDD" w:rsidRPr="00047EDD">
                    <w:rPr>
                      <w:rFonts w:ascii="Times New Roman" w:hAnsi="Times New Roman" w:cs="Times New Roman"/>
                      <w:sz w:val="24"/>
                      <w:szCs w:val="24"/>
                    </w:rPr>
                    <w:t>ы упай</w:t>
                  </w:r>
                </w:p>
              </w:tc>
            </w:tr>
            <w:tr w:rsidR="00047EDD" w:rsidRPr="00047EDD" w:rsidTr="00F9486E">
              <w:tc>
                <w:tcPr>
                  <w:tcW w:w="1559" w:type="dxa"/>
                </w:tcPr>
                <w:p w:rsidR="00047EDD" w:rsidRPr="00047EDD" w:rsidRDefault="00047EDD" w:rsidP="00047EDD">
                  <w:pPr>
                    <w:jc w:val="center"/>
                    <w:rPr>
                      <w:rFonts w:ascii="Times New Roman" w:hAnsi="Times New Roman" w:cs="Times New Roman"/>
                      <w:sz w:val="24"/>
                      <w:szCs w:val="24"/>
                    </w:rPr>
                  </w:pPr>
                  <w:r w:rsidRPr="00047EDD">
                    <w:rPr>
                      <w:rFonts w:ascii="Times New Roman" w:hAnsi="Times New Roman" w:cs="Times New Roman"/>
                      <w:sz w:val="24"/>
                      <w:szCs w:val="24"/>
                    </w:rPr>
                    <w:t>А шаары</w:t>
                  </w:r>
                </w:p>
              </w:tc>
              <w:tc>
                <w:tcPr>
                  <w:tcW w:w="1984" w:type="dxa"/>
                </w:tcPr>
                <w:p w:rsidR="00047EDD" w:rsidRPr="00047EDD" w:rsidRDefault="00047EDD" w:rsidP="00047EDD">
                  <w:pPr>
                    <w:jc w:val="center"/>
                    <w:rPr>
                      <w:rFonts w:ascii="Times New Roman" w:hAnsi="Times New Roman" w:cs="Times New Roman"/>
                      <w:sz w:val="24"/>
                      <w:szCs w:val="24"/>
                    </w:rPr>
                  </w:pPr>
                  <w:r w:rsidRPr="00047EDD">
                    <w:rPr>
                      <w:rFonts w:ascii="Times New Roman" w:hAnsi="Times New Roman" w:cs="Times New Roman"/>
                      <w:sz w:val="24"/>
                      <w:szCs w:val="24"/>
                    </w:rPr>
                    <w:t>150</w:t>
                  </w:r>
                </w:p>
              </w:tc>
              <w:tc>
                <w:tcPr>
                  <w:tcW w:w="2420" w:type="dxa"/>
                </w:tcPr>
                <w:p w:rsidR="00047EDD" w:rsidRPr="00047EDD" w:rsidRDefault="00047EDD" w:rsidP="00047EDD">
                  <w:pPr>
                    <w:jc w:val="center"/>
                    <w:rPr>
                      <w:rFonts w:ascii="Times New Roman" w:hAnsi="Times New Roman" w:cs="Times New Roman"/>
                      <w:sz w:val="24"/>
                      <w:szCs w:val="24"/>
                    </w:rPr>
                  </w:pPr>
                  <w:r w:rsidRPr="00047EDD">
                    <w:rPr>
                      <w:rFonts w:ascii="Times New Roman" w:hAnsi="Times New Roman" w:cs="Times New Roman"/>
                      <w:sz w:val="24"/>
                      <w:szCs w:val="24"/>
                    </w:rPr>
                    <w:t>№ 5*0,27=1,35</w:t>
                  </w:r>
                </w:p>
              </w:tc>
              <w:tc>
                <w:tcPr>
                  <w:tcW w:w="2141" w:type="dxa"/>
                </w:tcPr>
                <w:p w:rsidR="00047EDD" w:rsidRPr="00047EDD" w:rsidRDefault="00047EDD" w:rsidP="00047EDD">
                  <w:pPr>
                    <w:jc w:val="center"/>
                    <w:rPr>
                      <w:rFonts w:ascii="Times New Roman" w:hAnsi="Times New Roman" w:cs="Times New Roman"/>
                      <w:sz w:val="24"/>
                      <w:szCs w:val="24"/>
                    </w:rPr>
                  </w:pPr>
                  <w:r w:rsidRPr="00047EDD">
                    <w:rPr>
                      <w:rFonts w:ascii="Times New Roman" w:hAnsi="Times New Roman" w:cs="Times New Roman"/>
                      <w:sz w:val="24"/>
                      <w:szCs w:val="24"/>
                    </w:rPr>
                    <w:t>1,35*2</w:t>
                  </w:r>
                </w:p>
              </w:tc>
              <w:tc>
                <w:tcPr>
                  <w:tcW w:w="1393" w:type="dxa"/>
                </w:tcPr>
                <w:p w:rsidR="00047EDD" w:rsidRPr="00047EDD" w:rsidRDefault="00047EDD" w:rsidP="00047EDD">
                  <w:pPr>
                    <w:jc w:val="center"/>
                    <w:rPr>
                      <w:rFonts w:ascii="Times New Roman" w:hAnsi="Times New Roman" w:cs="Times New Roman"/>
                      <w:sz w:val="24"/>
                      <w:szCs w:val="24"/>
                    </w:rPr>
                  </w:pPr>
                  <w:r w:rsidRPr="00047EDD">
                    <w:rPr>
                      <w:rFonts w:ascii="Times New Roman" w:hAnsi="Times New Roman" w:cs="Times New Roman"/>
                      <w:sz w:val="24"/>
                      <w:szCs w:val="24"/>
                    </w:rPr>
                    <w:t>2,7</w:t>
                  </w:r>
                </w:p>
              </w:tc>
            </w:tr>
            <w:tr w:rsidR="00047EDD" w:rsidRPr="00047EDD" w:rsidTr="00F9486E">
              <w:tc>
                <w:tcPr>
                  <w:tcW w:w="1559" w:type="dxa"/>
                </w:tcPr>
                <w:p w:rsidR="00047EDD" w:rsidRPr="00047EDD" w:rsidRDefault="00047EDD" w:rsidP="00047EDD">
                  <w:pPr>
                    <w:jc w:val="center"/>
                    <w:rPr>
                      <w:rFonts w:ascii="Times New Roman" w:hAnsi="Times New Roman" w:cs="Times New Roman"/>
                      <w:sz w:val="24"/>
                      <w:szCs w:val="24"/>
                    </w:rPr>
                  </w:pPr>
                  <w:r w:rsidRPr="00047EDD">
                    <w:rPr>
                      <w:rFonts w:ascii="Times New Roman" w:hAnsi="Times New Roman" w:cs="Times New Roman"/>
                      <w:sz w:val="24"/>
                      <w:szCs w:val="24"/>
                    </w:rPr>
                    <w:t>Б шаары</w:t>
                  </w:r>
                </w:p>
              </w:tc>
              <w:tc>
                <w:tcPr>
                  <w:tcW w:w="1984" w:type="dxa"/>
                </w:tcPr>
                <w:p w:rsidR="00047EDD" w:rsidRPr="00047EDD" w:rsidRDefault="00047EDD" w:rsidP="00047EDD">
                  <w:pPr>
                    <w:jc w:val="center"/>
                    <w:rPr>
                      <w:rFonts w:ascii="Times New Roman" w:hAnsi="Times New Roman" w:cs="Times New Roman"/>
                      <w:sz w:val="24"/>
                      <w:szCs w:val="24"/>
                    </w:rPr>
                  </w:pPr>
                  <w:r w:rsidRPr="00047EDD">
                    <w:rPr>
                      <w:rFonts w:ascii="Times New Roman" w:hAnsi="Times New Roman" w:cs="Times New Roman"/>
                      <w:sz w:val="24"/>
                      <w:szCs w:val="24"/>
                    </w:rPr>
                    <w:t>140</w:t>
                  </w:r>
                </w:p>
              </w:tc>
              <w:tc>
                <w:tcPr>
                  <w:tcW w:w="2420" w:type="dxa"/>
                </w:tcPr>
                <w:p w:rsidR="00047EDD" w:rsidRPr="00047EDD" w:rsidRDefault="00047EDD" w:rsidP="00047EDD">
                  <w:pPr>
                    <w:jc w:val="center"/>
                    <w:rPr>
                      <w:rFonts w:ascii="Times New Roman" w:hAnsi="Times New Roman" w:cs="Times New Roman"/>
                      <w:sz w:val="24"/>
                      <w:szCs w:val="24"/>
                    </w:rPr>
                  </w:pPr>
                  <w:r w:rsidRPr="00047EDD">
                    <w:rPr>
                      <w:rFonts w:ascii="Times New Roman" w:hAnsi="Times New Roman" w:cs="Times New Roman"/>
                      <w:sz w:val="24"/>
                      <w:szCs w:val="24"/>
                    </w:rPr>
                    <w:t>№ 4*0,27=1,08</w:t>
                  </w:r>
                </w:p>
              </w:tc>
              <w:tc>
                <w:tcPr>
                  <w:tcW w:w="2141" w:type="dxa"/>
                </w:tcPr>
                <w:p w:rsidR="00047EDD" w:rsidRPr="00047EDD" w:rsidRDefault="00047EDD" w:rsidP="00047EDD">
                  <w:pPr>
                    <w:jc w:val="center"/>
                    <w:rPr>
                      <w:rFonts w:ascii="Times New Roman" w:hAnsi="Times New Roman" w:cs="Times New Roman"/>
                      <w:sz w:val="24"/>
                      <w:szCs w:val="24"/>
                    </w:rPr>
                  </w:pPr>
                  <w:r w:rsidRPr="00047EDD">
                    <w:rPr>
                      <w:rFonts w:ascii="Times New Roman" w:hAnsi="Times New Roman" w:cs="Times New Roman"/>
                      <w:sz w:val="24"/>
                      <w:szCs w:val="24"/>
                    </w:rPr>
                    <w:t>1,08*2</w:t>
                  </w:r>
                </w:p>
              </w:tc>
              <w:tc>
                <w:tcPr>
                  <w:tcW w:w="1393" w:type="dxa"/>
                </w:tcPr>
                <w:p w:rsidR="00047EDD" w:rsidRPr="00047EDD" w:rsidRDefault="00047EDD" w:rsidP="00047EDD">
                  <w:pPr>
                    <w:jc w:val="center"/>
                    <w:rPr>
                      <w:rFonts w:ascii="Times New Roman" w:hAnsi="Times New Roman" w:cs="Times New Roman"/>
                      <w:sz w:val="24"/>
                      <w:szCs w:val="24"/>
                    </w:rPr>
                  </w:pPr>
                  <w:r w:rsidRPr="00047EDD">
                    <w:rPr>
                      <w:rFonts w:ascii="Times New Roman" w:hAnsi="Times New Roman" w:cs="Times New Roman"/>
                      <w:sz w:val="24"/>
                      <w:szCs w:val="24"/>
                    </w:rPr>
                    <w:t>2,16</w:t>
                  </w:r>
                </w:p>
              </w:tc>
            </w:tr>
            <w:tr w:rsidR="00047EDD" w:rsidRPr="00047EDD" w:rsidTr="00F9486E">
              <w:tc>
                <w:tcPr>
                  <w:tcW w:w="1559" w:type="dxa"/>
                </w:tcPr>
                <w:p w:rsidR="00047EDD" w:rsidRPr="00047EDD" w:rsidRDefault="00047EDD" w:rsidP="00047EDD">
                  <w:pPr>
                    <w:jc w:val="center"/>
                    <w:rPr>
                      <w:rFonts w:ascii="Times New Roman" w:hAnsi="Times New Roman" w:cs="Times New Roman"/>
                      <w:sz w:val="24"/>
                      <w:szCs w:val="24"/>
                    </w:rPr>
                  </w:pPr>
                  <w:r w:rsidRPr="00047EDD">
                    <w:rPr>
                      <w:rFonts w:ascii="Times New Roman" w:hAnsi="Times New Roman" w:cs="Times New Roman"/>
                      <w:sz w:val="24"/>
                      <w:szCs w:val="24"/>
                    </w:rPr>
                    <w:t>В шаары</w:t>
                  </w:r>
                </w:p>
              </w:tc>
              <w:tc>
                <w:tcPr>
                  <w:tcW w:w="1984" w:type="dxa"/>
                </w:tcPr>
                <w:p w:rsidR="00047EDD" w:rsidRPr="00047EDD" w:rsidRDefault="00047EDD" w:rsidP="00047EDD">
                  <w:pPr>
                    <w:jc w:val="center"/>
                    <w:rPr>
                      <w:rFonts w:ascii="Times New Roman" w:hAnsi="Times New Roman" w:cs="Times New Roman"/>
                      <w:sz w:val="24"/>
                      <w:szCs w:val="24"/>
                    </w:rPr>
                  </w:pPr>
                  <w:r w:rsidRPr="00047EDD">
                    <w:rPr>
                      <w:rFonts w:ascii="Times New Roman" w:hAnsi="Times New Roman" w:cs="Times New Roman"/>
                      <w:sz w:val="24"/>
                      <w:szCs w:val="24"/>
                    </w:rPr>
                    <w:t>130</w:t>
                  </w:r>
                </w:p>
              </w:tc>
              <w:tc>
                <w:tcPr>
                  <w:tcW w:w="2420" w:type="dxa"/>
                </w:tcPr>
                <w:p w:rsidR="00047EDD" w:rsidRPr="00047EDD" w:rsidRDefault="00047EDD" w:rsidP="00047EDD">
                  <w:pPr>
                    <w:jc w:val="center"/>
                    <w:rPr>
                      <w:rFonts w:ascii="Times New Roman" w:hAnsi="Times New Roman" w:cs="Times New Roman"/>
                      <w:sz w:val="24"/>
                      <w:szCs w:val="24"/>
                    </w:rPr>
                  </w:pPr>
                  <w:r w:rsidRPr="00047EDD">
                    <w:rPr>
                      <w:rFonts w:ascii="Times New Roman" w:hAnsi="Times New Roman" w:cs="Times New Roman"/>
                      <w:sz w:val="24"/>
                      <w:szCs w:val="24"/>
                    </w:rPr>
                    <w:t>№ 3*0,27=0,81</w:t>
                  </w:r>
                </w:p>
              </w:tc>
              <w:tc>
                <w:tcPr>
                  <w:tcW w:w="2141" w:type="dxa"/>
                </w:tcPr>
                <w:p w:rsidR="00047EDD" w:rsidRPr="00047EDD" w:rsidRDefault="00047EDD" w:rsidP="00047EDD">
                  <w:pPr>
                    <w:jc w:val="center"/>
                    <w:rPr>
                      <w:rFonts w:ascii="Times New Roman" w:hAnsi="Times New Roman" w:cs="Times New Roman"/>
                      <w:sz w:val="24"/>
                      <w:szCs w:val="24"/>
                    </w:rPr>
                  </w:pPr>
                  <w:r w:rsidRPr="00047EDD">
                    <w:rPr>
                      <w:rFonts w:ascii="Times New Roman" w:hAnsi="Times New Roman" w:cs="Times New Roman"/>
                      <w:sz w:val="24"/>
                      <w:szCs w:val="24"/>
                    </w:rPr>
                    <w:t>0,81*2</w:t>
                  </w:r>
                </w:p>
              </w:tc>
              <w:tc>
                <w:tcPr>
                  <w:tcW w:w="1393" w:type="dxa"/>
                </w:tcPr>
                <w:p w:rsidR="00047EDD" w:rsidRPr="00047EDD" w:rsidRDefault="00047EDD" w:rsidP="00047EDD">
                  <w:pPr>
                    <w:jc w:val="center"/>
                    <w:rPr>
                      <w:rFonts w:ascii="Times New Roman" w:hAnsi="Times New Roman" w:cs="Times New Roman"/>
                      <w:sz w:val="24"/>
                      <w:szCs w:val="24"/>
                    </w:rPr>
                  </w:pPr>
                  <w:r w:rsidRPr="00047EDD">
                    <w:rPr>
                      <w:rFonts w:ascii="Times New Roman" w:hAnsi="Times New Roman" w:cs="Times New Roman"/>
                      <w:sz w:val="24"/>
                      <w:szCs w:val="24"/>
                    </w:rPr>
                    <w:t>1,62</w:t>
                  </w:r>
                </w:p>
              </w:tc>
            </w:tr>
            <w:tr w:rsidR="00047EDD" w:rsidRPr="00047EDD" w:rsidTr="00F9486E">
              <w:tc>
                <w:tcPr>
                  <w:tcW w:w="1559" w:type="dxa"/>
                  <w:tcBorders>
                    <w:bottom w:val="single" w:sz="4" w:space="0" w:color="auto"/>
                  </w:tcBorders>
                </w:tcPr>
                <w:p w:rsidR="00047EDD" w:rsidRPr="00047EDD" w:rsidRDefault="00047EDD" w:rsidP="00047EDD">
                  <w:pPr>
                    <w:jc w:val="center"/>
                    <w:rPr>
                      <w:rFonts w:ascii="Times New Roman" w:hAnsi="Times New Roman" w:cs="Times New Roman"/>
                      <w:sz w:val="24"/>
                      <w:szCs w:val="24"/>
                    </w:rPr>
                  </w:pPr>
                  <w:r w:rsidRPr="00047EDD">
                    <w:rPr>
                      <w:rFonts w:ascii="Times New Roman" w:hAnsi="Times New Roman" w:cs="Times New Roman"/>
                      <w:sz w:val="24"/>
                      <w:szCs w:val="24"/>
                    </w:rPr>
                    <w:t>Г шаары</w:t>
                  </w:r>
                </w:p>
              </w:tc>
              <w:tc>
                <w:tcPr>
                  <w:tcW w:w="1984" w:type="dxa"/>
                  <w:tcBorders>
                    <w:bottom w:val="single" w:sz="4" w:space="0" w:color="auto"/>
                  </w:tcBorders>
                </w:tcPr>
                <w:p w:rsidR="00047EDD" w:rsidRPr="00047EDD" w:rsidRDefault="00047EDD" w:rsidP="00047EDD">
                  <w:pPr>
                    <w:jc w:val="center"/>
                    <w:rPr>
                      <w:rFonts w:ascii="Times New Roman" w:hAnsi="Times New Roman" w:cs="Times New Roman"/>
                      <w:sz w:val="24"/>
                      <w:szCs w:val="24"/>
                    </w:rPr>
                  </w:pPr>
                  <w:r w:rsidRPr="00047EDD">
                    <w:rPr>
                      <w:rFonts w:ascii="Times New Roman" w:hAnsi="Times New Roman" w:cs="Times New Roman"/>
                      <w:sz w:val="24"/>
                      <w:szCs w:val="24"/>
                    </w:rPr>
                    <w:t>120</w:t>
                  </w:r>
                </w:p>
              </w:tc>
              <w:tc>
                <w:tcPr>
                  <w:tcW w:w="2420" w:type="dxa"/>
                  <w:tcBorders>
                    <w:bottom w:val="single" w:sz="4" w:space="0" w:color="auto"/>
                  </w:tcBorders>
                </w:tcPr>
                <w:p w:rsidR="00047EDD" w:rsidRPr="00047EDD" w:rsidRDefault="00047EDD" w:rsidP="00047EDD">
                  <w:pPr>
                    <w:jc w:val="center"/>
                    <w:rPr>
                      <w:rFonts w:ascii="Times New Roman" w:hAnsi="Times New Roman" w:cs="Times New Roman"/>
                      <w:sz w:val="24"/>
                      <w:szCs w:val="24"/>
                    </w:rPr>
                  </w:pPr>
                  <w:r w:rsidRPr="00047EDD">
                    <w:rPr>
                      <w:rFonts w:ascii="Times New Roman" w:hAnsi="Times New Roman" w:cs="Times New Roman"/>
                      <w:sz w:val="24"/>
                      <w:szCs w:val="24"/>
                    </w:rPr>
                    <w:t>№ 2*0,27=0,54</w:t>
                  </w:r>
                </w:p>
              </w:tc>
              <w:tc>
                <w:tcPr>
                  <w:tcW w:w="2141" w:type="dxa"/>
                  <w:tcBorders>
                    <w:bottom w:val="single" w:sz="4" w:space="0" w:color="auto"/>
                  </w:tcBorders>
                </w:tcPr>
                <w:p w:rsidR="00047EDD" w:rsidRPr="00047EDD" w:rsidRDefault="00047EDD" w:rsidP="00047EDD">
                  <w:pPr>
                    <w:jc w:val="center"/>
                    <w:rPr>
                      <w:rFonts w:ascii="Times New Roman" w:hAnsi="Times New Roman" w:cs="Times New Roman"/>
                      <w:sz w:val="24"/>
                      <w:szCs w:val="24"/>
                    </w:rPr>
                  </w:pPr>
                  <w:r w:rsidRPr="00047EDD">
                    <w:rPr>
                      <w:rFonts w:ascii="Times New Roman" w:hAnsi="Times New Roman" w:cs="Times New Roman"/>
                      <w:sz w:val="24"/>
                      <w:szCs w:val="24"/>
                    </w:rPr>
                    <w:t>0,54*2</w:t>
                  </w:r>
                </w:p>
              </w:tc>
              <w:tc>
                <w:tcPr>
                  <w:tcW w:w="1393" w:type="dxa"/>
                  <w:tcBorders>
                    <w:bottom w:val="single" w:sz="4" w:space="0" w:color="auto"/>
                  </w:tcBorders>
                </w:tcPr>
                <w:p w:rsidR="00047EDD" w:rsidRPr="00047EDD" w:rsidRDefault="00047EDD" w:rsidP="00047EDD">
                  <w:pPr>
                    <w:jc w:val="center"/>
                    <w:rPr>
                      <w:rFonts w:ascii="Times New Roman" w:hAnsi="Times New Roman" w:cs="Times New Roman"/>
                      <w:sz w:val="24"/>
                      <w:szCs w:val="24"/>
                    </w:rPr>
                  </w:pPr>
                  <w:r w:rsidRPr="00047EDD">
                    <w:rPr>
                      <w:rFonts w:ascii="Times New Roman" w:hAnsi="Times New Roman" w:cs="Times New Roman"/>
                      <w:sz w:val="24"/>
                      <w:szCs w:val="24"/>
                    </w:rPr>
                    <w:t>1,8</w:t>
                  </w:r>
                </w:p>
              </w:tc>
            </w:tr>
            <w:tr w:rsidR="00047EDD" w:rsidRPr="00047EDD" w:rsidTr="00F9486E">
              <w:tc>
                <w:tcPr>
                  <w:tcW w:w="1559" w:type="dxa"/>
                  <w:tcBorders>
                    <w:bottom w:val="single" w:sz="4" w:space="0" w:color="auto"/>
                  </w:tcBorders>
                </w:tcPr>
                <w:p w:rsidR="00047EDD" w:rsidRPr="00047EDD" w:rsidRDefault="00047EDD" w:rsidP="00047EDD">
                  <w:pPr>
                    <w:jc w:val="center"/>
                    <w:rPr>
                      <w:rFonts w:ascii="Times New Roman" w:hAnsi="Times New Roman" w:cs="Times New Roman"/>
                      <w:sz w:val="24"/>
                      <w:szCs w:val="24"/>
                    </w:rPr>
                  </w:pPr>
                  <w:r w:rsidRPr="00047EDD">
                    <w:rPr>
                      <w:rFonts w:ascii="Times New Roman" w:hAnsi="Times New Roman" w:cs="Times New Roman"/>
                      <w:sz w:val="24"/>
                      <w:szCs w:val="24"/>
                    </w:rPr>
                    <w:t>Д шаары</w:t>
                  </w:r>
                </w:p>
              </w:tc>
              <w:tc>
                <w:tcPr>
                  <w:tcW w:w="1984" w:type="dxa"/>
                  <w:tcBorders>
                    <w:bottom w:val="single" w:sz="4" w:space="0" w:color="auto"/>
                  </w:tcBorders>
                </w:tcPr>
                <w:p w:rsidR="00047EDD" w:rsidRPr="00047EDD" w:rsidRDefault="00047EDD" w:rsidP="00047EDD">
                  <w:pPr>
                    <w:jc w:val="center"/>
                    <w:rPr>
                      <w:rFonts w:ascii="Times New Roman" w:hAnsi="Times New Roman" w:cs="Times New Roman"/>
                      <w:sz w:val="24"/>
                      <w:szCs w:val="24"/>
                    </w:rPr>
                  </w:pPr>
                  <w:r w:rsidRPr="00047EDD">
                    <w:rPr>
                      <w:rFonts w:ascii="Times New Roman" w:hAnsi="Times New Roman" w:cs="Times New Roman"/>
                      <w:sz w:val="24"/>
                      <w:szCs w:val="24"/>
                    </w:rPr>
                    <w:t>110</w:t>
                  </w:r>
                </w:p>
              </w:tc>
              <w:tc>
                <w:tcPr>
                  <w:tcW w:w="2420" w:type="dxa"/>
                  <w:tcBorders>
                    <w:bottom w:val="single" w:sz="4" w:space="0" w:color="auto"/>
                  </w:tcBorders>
                </w:tcPr>
                <w:p w:rsidR="00047EDD" w:rsidRPr="00047EDD" w:rsidRDefault="00047EDD" w:rsidP="00047EDD">
                  <w:pPr>
                    <w:jc w:val="center"/>
                    <w:rPr>
                      <w:rFonts w:ascii="Times New Roman" w:hAnsi="Times New Roman" w:cs="Times New Roman"/>
                      <w:sz w:val="24"/>
                      <w:szCs w:val="24"/>
                    </w:rPr>
                  </w:pPr>
                  <w:r w:rsidRPr="00047EDD">
                    <w:rPr>
                      <w:rFonts w:ascii="Times New Roman" w:hAnsi="Times New Roman" w:cs="Times New Roman"/>
                      <w:sz w:val="24"/>
                      <w:szCs w:val="24"/>
                    </w:rPr>
                    <w:t>№ 1*0,27=0,27</w:t>
                  </w:r>
                </w:p>
              </w:tc>
              <w:tc>
                <w:tcPr>
                  <w:tcW w:w="2141" w:type="dxa"/>
                  <w:tcBorders>
                    <w:bottom w:val="single" w:sz="4" w:space="0" w:color="auto"/>
                  </w:tcBorders>
                </w:tcPr>
                <w:p w:rsidR="00047EDD" w:rsidRPr="00047EDD" w:rsidRDefault="00047EDD" w:rsidP="00047EDD">
                  <w:pPr>
                    <w:jc w:val="center"/>
                    <w:rPr>
                      <w:rFonts w:ascii="Times New Roman" w:hAnsi="Times New Roman" w:cs="Times New Roman"/>
                      <w:sz w:val="24"/>
                      <w:szCs w:val="24"/>
                    </w:rPr>
                  </w:pPr>
                  <w:r w:rsidRPr="00047EDD">
                    <w:rPr>
                      <w:rFonts w:ascii="Times New Roman" w:hAnsi="Times New Roman" w:cs="Times New Roman"/>
                      <w:sz w:val="24"/>
                      <w:szCs w:val="24"/>
                    </w:rPr>
                    <w:t>0,27*2</w:t>
                  </w:r>
                </w:p>
              </w:tc>
              <w:tc>
                <w:tcPr>
                  <w:tcW w:w="1393" w:type="dxa"/>
                  <w:tcBorders>
                    <w:bottom w:val="single" w:sz="4" w:space="0" w:color="auto"/>
                  </w:tcBorders>
                </w:tcPr>
                <w:p w:rsidR="00047EDD" w:rsidRPr="00047EDD" w:rsidRDefault="00047EDD" w:rsidP="00047EDD">
                  <w:pPr>
                    <w:jc w:val="center"/>
                    <w:rPr>
                      <w:rFonts w:ascii="Times New Roman" w:hAnsi="Times New Roman" w:cs="Times New Roman"/>
                      <w:sz w:val="24"/>
                      <w:szCs w:val="24"/>
                    </w:rPr>
                  </w:pPr>
                  <w:r w:rsidRPr="00047EDD">
                    <w:rPr>
                      <w:rFonts w:ascii="Times New Roman" w:hAnsi="Times New Roman" w:cs="Times New Roman"/>
                      <w:sz w:val="24"/>
                      <w:szCs w:val="24"/>
                    </w:rPr>
                    <w:t>0,54</w:t>
                  </w:r>
                </w:p>
              </w:tc>
            </w:tr>
            <w:tr w:rsidR="00047EDD" w:rsidRPr="00047EDD" w:rsidTr="00F9486E">
              <w:tc>
                <w:tcPr>
                  <w:tcW w:w="1559" w:type="dxa"/>
                  <w:tcBorders>
                    <w:top w:val="single" w:sz="4" w:space="0" w:color="auto"/>
                    <w:left w:val="nil"/>
                    <w:bottom w:val="nil"/>
                    <w:right w:val="nil"/>
                  </w:tcBorders>
                </w:tcPr>
                <w:p w:rsidR="00A269D8" w:rsidRPr="00047EDD" w:rsidRDefault="00A269D8" w:rsidP="00047EDD">
                  <w:pPr>
                    <w:rPr>
                      <w:rFonts w:ascii="Times New Roman" w:hAnsi="Times New Roman" w:cs="Times New Roman"/>
                      <w:sz w:val="24"/>
                      <w:szCs w:val="24"/>
                    </w:rPr>
                  </w:pPr>
                </w:p>
              </w:tc>
              <w:tc>
                <w:tcPr>
                  <w:tcW w:w="1984" w:type="dxa"/>
                  <w:tcBorders>
                    <w:top w:val="single" w:sz="4" w:space="0" w:color="auto"/>
                    <w:left w:val="nil"/>
                    <w:bottom w:val="nil"/>
                    <w:right w:val="nil"/>
                  </w:tcBorders>
                </w:tcPr>
                <w:p w:rsidR="00047EDD" w:rsidRPr="00047EDD" w:rsidRDefault="00047EDD" w:rsidP="00047EDD">
                  <w:pPr>
                    <w:jc w:val="center"/>
                    <w:rPr>
                      <w:rFonts w:ascii="Times New Roman" w:hAnsi="Times New Roman" w:cs="Times New Roman"/>
                      <w:sz w:val="24"/>
                      <w:szCs w:val="24"/>
                    </w:rPr>
                  </w:pPr>
                </w:p>
              </w:tc>
              <w:tc>
                <w:tcPr>
                  <w:tcW w:w="2420" w:type="dxa"/>
                  <w:tcBorders>
                    <w:top w:val="single" w:sz="4" w:space="0" w:color="auto"/>
                    <w:left w:val="nil"/>
                    <w:bottom w:val="nil"/>
                    <w:right w:val="nil"/>
                  </w:tcBorders>
                </w:tcPr>
                <w:p w:rsidR="00047EDD" w:rsidRPr="00047EDD" w:rsidRDefault="00047EDD" w:rsidP="00047EDD">
                  <w:pPr>
                    <w:jc w:val="center"/>
                    <w:rPr>
                      <w:rFonts w:ascii="Times New Roman" w:hAnsi="Times New Roman" w:cs="Times New Roman"/>
                      <w:sz w:val="24"/>
                      <w:szCs w:val="24"/>
                    </w:rPr>
                  </w:pPr>
                </w:p>
              </w:tc>
              <w:tc>
                <w:tcPr>
                  <w:tcW w:w="2141" w:type="dxa"/>
                  <w:tcBorders>
                    <w:top w:val="single" w:sz="4" w:space="0" w:color="auto"/>
                    <w:left w:val="nil"/>
                    <w:bottom w:val="nil"/>
                    <w:right w:val="nil"/>
                  </w:tcBorders>
                </w:tcPr>
                <w:p w:rsidR="00047EDD" w:rsidRPr="00047EDD" w:rsidRDefault="00047EDD" w:rsidP="00047EDD">
                  <w:pPr>
                    <w:jc w:val="center"/>
                    <w:rPr>
                      <w:rFonts w:ascii="Times New Roman" w:hAnsi="Times New Roman" w:cs="Times New Roman"/>
                      <w:sz w:val="24"/>
                      <w:szCs w:val="24"/>
                    </w:rPr>
                  </w:pPr>
                </w:p>
              </w:tc>
              <w:tc>
                <w:tcPr>
                  <w:tcW w:w="1393" w:type="dxa"/>
                  <w:tcBorders>
                    <w:top w:val="single" w:sz="4" w:space="0" w:color="auto"/>
                    <w:left w:val="nil"/>
                    <w:bottom w:val="nil"/>
                    <w:right w:val="nil"/>
                  </w:tcBorders>
                </w:tcPr>
                <w:p w:rsidR="00047EDD" w:rsidRPr="00047EDD" w:rsidRDefault="00047EDD" w:rsidP="00047EDD">
                  <w:pPr>
                    <w:jc w:val="center"/>
                    <w:rPr>
                      <w:rFonts w:ascii="Times New Roman" w:hAnsi="Times New Roman" w:cs="Times New Roman"/>
                      <w:sz w:val="24"/>
                      <w:szCs w:val="24"/>
                    </w:rPr>
                  </w:pPr>
                </w:p>
              </w:tc>
            </w:tr>
          </w:tbl>
          <w:p w:rsidR="00047EDD" w:rsidRPr="00047EDD" w:rsidRDefault="00047EDD" w:rsidP="00047EDD">
            <w:pPr>
              <w:rPr>
                <w:rFonts w:ascii="Times New Roman" w:hAnsi="Times New Roman" w:cs="Times New Roman"/>
                <w:sz w:val="24"/>
                <w:szCs w:val="24"/>
              </w:rPr>
            </w:pPr>
          </w:p>
        </w:tc>
      </w:tr>
      <w:tr w:rsidR="00047EDD" w:rsidRPr="00D35E6E" w:rsidTr="00F9486E">
        <w:tblPrEx>
          <w:jc w:val="left"/>
        </w:tblPrEx>
        <w:tc>
          <w:tcPr>
            <w:tcW w:w="14317" w:type="dxa"/>
            <w:gridSpan w:val="14"/>
          </w:tcPr>
          <w:p w:rsidR="00A269D8" w:rsidRDefault="00A269D8" w:rsidP="00A269D8">
            <w:pPr>
              <w:pStyle w:val="a3"/>
              <w:spacing w:after="0" w:line="240" w:lineRule="auto"/>
              <w:rPr>
                <w:rFonts w:ascii="Times New Roman" w:hAnsi="Times New Roman" w:cs="Times New Roman"/>
                <w:b/>
                <w:sz w:val="24"/>
                <w:szCs w:val="24"/>
              </w:rPr>
            </w:pPr>
          </w:p>
          <w:p w:rsidR="00047EDD" w:rsidRDefault="00047EDD" w:rsidP="00047EDD">
            <w:pPr>
              <w:pStyle w:val="a3"/>
              <w:numPr>
                <w:ilvl w:val="0"/>
                <w:numId w:val="12"/>
              </w:numPr>
              <w:spacing w:after="0" w:line="240" w:lineRule="auto"/>
              <w:jc w:val="center"/>
              <w:rPr>
                <w:rFonts w:ascii="Times New Roman" w:hAnsi="Times New Roman" w:cs="Times New Roman"/>
                <w:b/>
                <w:sz w:val="24"/>
                <w:szCs w:val="24"/>
              </w:rPr>
            </w:pPr>
            <w:r w:rsidRPr="00047EDD">
              <w:rPr>
                <w:rFonts w:ascii="Times New Roman" w:hAnsi="Times New Roman" w:cs="Times New Roman"/>
                <w:b/>
                <w:sz w:val="24"/>
                <w:szCs w:val="24"/>
              </w:rPr>
              <w:t>Балдарды мектепке чейинки билим берүү мекемелери</w:t>
            </w:r>
            <w:r w:rsidR="00B962AF">
              <w:rPr>
                <w:rFonts w:ascii="Times New Roman" w:hAnsi="Times New Roman" w:cs="Times New Roman"/>
                <w:b/>
                <w:sz w:val="24"/>
                <w:szCs w:val="24"/>
              </w:rPr>
              <w:t>не</w:t>
            </w:r>
            <w:r w:rsidRPr="00047EDD">
              <w:rPr>
                <w:rFonts w:ascii="Times New Roman" w:hAnsi="Times New Roman" w:cs="Times New Roman"/>
                <w:b/>
                <w:sz w:val="24"/>
                <w:szCs w:val="24"/>
              </w:rPr>
              <w:t xml:space="preserve"> (бала бакчалар) камтуунун жыйынды коэффициенти </w:t>
            </w:r>
          </w:p>
          <w:p w:rsidR="00A269D8" w:rsidRPr="00047EDD" w:rsidRDefault="00A269D8" w:rsidP="00A269D8">
            <w:pPr>
              <w:pStyle w:val="a3"/>
              <w:spacing w:after="0" w:line="240" w:lineRule="auto"/>
              <w:rPr>
                <w:rFonts w:ascii="Times New Roman" w:hAnsi="Times New Roman" w:cs="Times New Roman"/>
                <w:b/>
                <w:sz w:val="24"/>
                <w:szCs w:val="24"/>
              </w:rPr>
            </w:pPr>
          </w:p>
        </w:tc>
      </w:tr>
      <w:tr w:rsidR="00047EDD" w:rsidRPr="00D35E6E" w:rsidTr="00F9486E">
        <w:tblPrEx>
          <w:jc w:val="left"/>
        </w:tblPrEx>
        <w:tc>
          <w:tcPr>
            <w:tcW w:w="571" w:type="dxa"/>
            <w:gridSpan w:val="2"/>
          </w:tcPr>
          <w:p w:rsidR="00047EDD" w:rsidRPr="00047EDD" w:rsidRDefault="00047EDD" w:rsidP="00047EDD">
            <w:pPr>
              <w:pStyle w:val="a3"/>
              <w:spacing w:after="0"/>
              <w:ind w:left="0"/>
              <w:jc w:val="both"/>
              <w:rPr>
                <w:rFonts w:ascii="Times New Roman" w:hAnsi="Times New Roman" w:cs="Times New Roman"/>
                <w:sz w:val="24"/>
                <w:szCs w:val="24"/>
                <w:lang w:val="ru-RU"/>
              </w:rPr>
            </w:pPr>
            <w:r w:rsidRPr="00047EDD">
              <w:rPr>
                <w:rFonts w:ascii="Times New Roman" w:hAnsi="Times New Roman" w:cs="Times New Roman"/>
                <w:sz w:val="24"/>
                <w:szCs w:val="24"/>
              </w:rPr>
              <w:t>1</w:t>
            </w:r>
            <w:r>
              <w:rPr>
                <w:rFonts w:ascii="Times New Roman" w:hAnsi="Times New Roman" w:cs="Times New Roman"/>
                <w:sz w:val="24"/>
                <w:szCs w:val="24"/>
                <w:lang w:val="ru-RU"/>
              </w:rPr>
              <w:t>.</w:t>
            </w:r>
          </w:p>
        </w:tc>
        <w:tc>
          <w:tcPr>
            <w:tcW w:w="3517" w:type="dxa"/>
            <w:gridSpan w:val="7"/>
          </w:tcPr>
          <w:p w:rsidR="00047EDD" w:rsidRPr="00047EDD" w:rsidRDefault="00047EDD" w:rsidP="00047EDD">
            <w:pPr>
              <w:pStyle w:val="a3"/>
              <w:spacing w:after="0"/>
              <w:ind w:left="0"/>
              <w:jc w:val="both"/>
              <w:rPr>
                <w:rFonts w:ascii="Times New Roman" w:hAnsi="Times New Roman" w:cs="Times New Roman"/>
                <w:sz w:val="24"/>
                <w:szCs w:val="24"/>
              </w:rPr>
            </w:pPr>
            <w:r w:rsidRPr="00047EDD">
              <w:rPr>
                <w:rFonts w:ascii="Times New Roman" w:hAnsi="Times New Roman" w:cs="Times New Roman"/>
                <w:sz w:val="24"/>
                <w:szCs w:val="24"/>
              </w:rPr>
              <w:t>Ролу жана мааниси</w:t>
            </w:r>
          </w:p>
          <w:p w:rsidR="00047EDD" w:rsidRPr="00047EDD" w:rsidRDefault="00047EDD" w:rsidP="00047EDD">
            <w:pPr>
              <w:pStyle w:val="a3"/>
              <w:spacing w:after="0"/>
              <w:ind w:left="0"/>
              <w:jc w:val="both"/>
              <w:rPr>
                <w:rFonts w:ascii="Times New Roman" w:hAnsi="Times New Roman" w:cs="Times New Roman"/>
                <w:b/>
                <w:sz w:val="24"/>
                <w:szCs w:val="24"/>
              </w:rPr>
            </w:pPr>
          </w:p>
        </w:tc>
        <w:tc>
          <w:tcPr>
            <w:tcW w:w="10229" w:type="dxa"/>
            <w:gridSpan w:val="5"/>
          </w:tcPr>
          <w:p w:rsidR="00047EDD" w:rsidRPr="00047EDD" w:rsidRDefault="00047EDD" w:rsidP="00B962AF">
            <w:pPr>
              <w:rPr>
                <w:rFonts w:ascii="Times New Roman" w:hAnsi="Times New Roman" w:cs="Times New Roman"/>
                <w:sz w:val="24"/>
                <w:szCs w:val="24"/>
              </w:rPr>
            </w:pPr>
            <w:r w:rsidRPr="00047EDD">
              <w:rPr>
                <w:rFonts w:ascii="Times New Roman" w:hAnsi="Times New Roman" w:cs="Times New Roman"/>
                <w:sz w:val="24"/>
                <w:szCs w:val="24"/>
              </w:rPr>
              <w:t>Көрсөткүч 6 айдан 7 жашка чейинки, анын ичинде ден соолугунун мүмкүнчүлүгү чектелген балдарды мектепке чейинки билим берүү</w:t>
            </w:r>
            <w:r w:rsidR="00B962AF">
              <w:rPr>
                <w:rFonts w:ascii="Times New Roman" w:hAnsi="Times New Roman" w:cs="Times New Roman"/>
                <w:sz w:val="24"/>
                <w:szCs w:val="24"/>
              </w:rPr>
              <w:t>гө</w:t>
            </w:r>
            <w:r w:rsidRPr="00047EDD">
              <w:rPr>
                <w:rFonts w:ascii="Times New Roman" w:hAnsi="Times New Roman" w:cs="Times New Roman"/>
                <w:sz w:val="24"/>
                <w:szCs w:val="24"/>
              </w:rPr>
              <w:t xml:space="preserve"> </w:t>
            </w:r>
            <w:r w:rsidR="00B962AF">
              <w:rPr>
                <w:rFonts w:ascii="Times New Roman" w:hAnsi="Times New Roman" w:cs="Times New Roman"/>
                <w:sz w:val="24"/>
                <w:szCs w:val="24"/>
              </w:rPr>
              <w:t xml:space="preserve">тартууну </w:t>
            </w:r>
            <w:r w:rsidRPr="00047EDD">
              <w:rPr>
                <w:rFonts w:ascii="Times New Roman" w:hAnsi="Times New Roman" w:cs="Times New Roman"/>
                <w:sz w:val="24"/>
                <w:szCs w:val="24"/>
              </w:rPr>
              <w:t>көбөйтүү боюнча шаардын мэриясынын ишин баалоону чагылдырат</w:t>
            </w:r>
          </w:p>
        </w:tc>
      </w:tr>
      <w:tr w:rsidR="00047EDD" w:rsidRPr="00D35E6E" w:rsidTr="00F9486E">
        <w:tblPrEx>
          <w:jc w:val="left"/>
        </w:tblPrEx>
        <w:tc>
          <w:tcPr>
            <w:tcW w:w="571" w:type="dxa"/>
            <w:gridSpan w:val="2"/>
          </w:tcPr>
          <w:p w:rsidR="00047EDD" w:rsidRPr="00047EDD" w:rsidRDefault="00047EDD" w:rsidP="00047EDD">
            <w:pPr>
              <w:pStyle w:val="a3"/>
              <w:spacing w:after="0"/>
              <w:ind w:left="0"/>
              <w:jc w:val="both"/>
              <w:rPr>
                <w:rFonts w:ascii="Times New Roman" w:hAnsi="Times New Roman" w:cs="Times New Roman"/>
                <w:sz w:val="24"/>
                <w:szCs w:val="24"/>
                <w:lang w:val="ru-RU"/>
              </w:rPr>
            </w:pPr>
            <w:r w:rsidRPr="00047EDD">
              <w:rPr>
                <w:rFonts w:ascii="Times New Roman" w:hAnsi="Times New Roman" w:cs="Times New Roman"/>
                <w:sz w:val="24"/>
                <w:szCs w:val="24"/>
              </w:rPr>
              <w:t>2</w:t>
            </w:r>
            <w:r>
              <w:rPr>
                <w:rFonts w:ascii="Times New Roman" w:hAnsi="Times New Roman" w:cs="Times New Roman"/>
                <w:sz w:val="24"/>
                <w:szCs w:val="24"/>
                <w:lang w:val="ru-RU"/>
              </w:rPr>
              <w:t>.</w:t>
            </w:r>
          </w:p>
        </w:tc>
        <w:tc>
          <w:tcPr>
            <w:tcW w:w="3517" w:type="dxa"/>
            <w:gridSpan w:val="7"/>
          </w:tcPr>
          <w:p w:rsidR="00047EDD" w:rsidRPr="00047EDD" w:rsidRDefault="00047EDD" w:rsidP="00047EDD">
            <w:pPr>
              <w:pStyle w:val="a3"/>
              <w:spacing w:after="0"/>
              <w:ind w:left="0"/>
              <w:jc w:val="both"/>
              <w:rPr>
                <w:rFonts w:ascii="Times New Roman" w:hAnsi="Times New Roman" w:cs="Times New Roman"/>
                <w:sz w:val="24"/>
                <w:szCs w:val="24"/>
              </w:rPr>
            </w:pPr>
            <w:r w:rsidRPr="00047EDD">
              <w:rPr>
                <w:rFonts w:ascii="Times New Roman" w:hAnsi="Times New Roman" w:cs="Times New Roman"/>
                <w:sz w:val="24"/>
                <w:szCs w:val="24"/>
              </w:rPr>
              <w:t>Көрсөткүчтүн тиби</w:t>
            </w:r>
          </w:p>
        </w:tc>
        <w:tc>
          <w:tcPr>
            <w:tcW w:w="10229" w:type="dxa"/>
            <w:gridSpan w:val="5"/>
          </w:tcPr>
          <w:p w:rsidR="00047EDD" w:rsidRPr="00047EDD" w:rsidRDefault="00047EDD" w:rsidP="00047EDD">
            <w:pPr>
              <w:rPr>
                <w:rFonts w:ascii="Times New Roman" w:hAnsi="Times New Roman" w:cs="Times New Roman"/>
                <w:sz w:val="24"/>
                <w:szCs w:val="24"/>
              </w:rPr>
            </w:pPr>
            <w:r w:rsidRPr="00047EDD">
              <w:rPr>
                <w:rFonts w:ascii="Times New Roman" w:hAnsi="Times New Roman" w:cs="Times New Roman"/>
                <w:sz w:val="24"/>
                <w:szCs w:val="24"/>
              </w:rPr>
              <w:t>Объективдүү</w:t>
            </w:r>
          </w:p>
        </w:tc>
      </w:tr>
      <w:tr w:rsidR="00047EDD" w:rsidRPr="00D35E6E" w:rsidTr="00F9486E">
        <w:tblPrEx>
          <w:jc w:val="left"/>
        </w:tblPrEx>
        <w:trPr>
          <w:trHeight w:val="776"/>
        </w:trPr>
        <w:tc>
          <w:tcPr>
            <w:tcW w:w="571" w:type="dxa"/>
            <w:gridSpan w:val="2"/>
          </w:tcPr>
          <w:p w:rsidR="00047EDD" w:rsidRPr="00047EDD" w:rsidRDefault="00047EDD" w:rsidP="00047EDD">
            <w:pPr>
              <w:pStyle w:val="a3"/>
              <w:spacing w:after="0"/>
              <w:ind w:left="0"/>
              <w:jc w:val="both"/>
              <w:rPr>
                <w:rFonts w:ascii="Times New Roman" w:hAnsi="Times New Roman" w:cs="Times New Roman"/>
                <w:sz w:val="24"/>
                <w:szCs w:val="24"/>
                <w:lang w:val="ru-RU"/>
              </w:rPr>
            </w:pPr>
            <w:r w:rsidRPr="00047EDD">
              <w:rPr>
                <w:rFonts w:ascii="Times New Roman" w:hAnsi="Times New Roman" w:cs="Times New Roman"/>
                <w:sz w:val="24"/>
                <w:szCs w:val="24"/>
              </w:rPr>
              <w:t>3</w:t>
            </w:r>
            <w:r>
              <w:rPr>
                <w:rFonts w:ascii="Times New Roman" w:hAnsi="Times New Roman" w:cs="Times New Roman"/>
                <w:sz w:val="24"/>
                <w:szCs w:val="24"/>
                <w:lang w:val="ru-RU"/>
              </w:rPr>
              <w:t>.</w:t>
            </w:r>
          </w:p>
        </w:tc>
        <w:tc>
          <w:tcPr>
            <w:tcW w:w="3517" w:type="dxa"/>
            <w:gridSpan w:val="7"/>
          </w:tcPr>
          <w:p w:rsidR="00047EDD" w:rsidRPr="00047EDD" w:rsidRDefault="00047EDD" w:rsidP="00047EDD">
            <w:pPr>
              <w:pStyle w:val="a3"/>
              <w:spacing w:after="0"/>
              <w:ind w:left="0"/>
              <w:jc w:val="both"/>
              <w:rPr>
                <w:rFonts w:ascii="Times New Roman" w:hAnsi="Times New Roman" w:cs="Times New Roman"/>
                <w:sz w:val="24"/>
                <w:szCs w:val="24"/>
              </w:rPr>
            </w:pPr>
            <w:r w:rsidRPr="00047EDD">
              <w:rPr>
                <w:rFonts w:ascii="Times New Roman" w:hAnsi="Times New Roman" w:cs="Times New Roman"/>
                <w:sz w:val="24"/>
                <w:szCs w:val="24"/>
              </w:rPr>
              <w:t xml:space="preserve">Маалымат жыйноо боюнча нускама </w:t>
            </w:r>
          </w:p>
        </w:tc>
        <w:tc>
          <w:tcPr>
            <w:tcW w:w="10229" w:type="dxa"/>
            <w:gridSpan w:val="5"/>
          </w:tcPr>
          <w:p w:rsidR="00047EDD" w:rsidRPr="00047EDD" w:rsidRDefault="00047EDD" w:rsidP="00B962AF">
            <w:pPr>
              <w:rPr>
                <w:rFonts w:ascii="Times New Roman" w:hAnsi="Times New Roman" w:cs="Times New Roman"/>
                <w:sz w:val="24"/>
                <w:szCs w:val="24"/>
              </w:rPr>
            </w:pPr>
            <w:r w:rsidRPr="00047EDD">
              <w:rPr>
                <w:rFonts w:ascii="Times New Roman" w:hAnsi="Times New Roman" w:cs="Times New Roman"/>
                <w:sz w:val="24"/>
                <w:szCs w:val="24"/>
              </w:rPr>
              <w:t>6 айдан 7 жашка чейинки</w:t>
            </w:r>
            <w:r w:rsidR="00B962AF">
              <w:rPr>
                <w:rFonts w:ascii="Times New Roman" w:hAnsi="Times New Roman" w:cs="Times New Roman"/>
                <w:sz w:val="24"/>
                <w:szCs w:val="24"/>
              </w:rPr>
              <w:t xml:space="preserve"> мектепке чейинки курактагы</w:t>
            </w:r>
            <w:r w:rsidRPr="00047EDD">
              <w:rPr>
                <w:rFonts w:ascii="Times New Roman" w:hAnsi="Times New Roman" w:cs="Times New Roman"/>
                <w:sz w:val="24"/>
                <w:szCs w:val="24"/>
              </w:rPr>
              <w:t xml:space="preserve"> балдардын жалпы саны жана мектепке чейинки билим берүү</w:t>
            </w:r>
            <w:r w:rsidR="00B962AF">
              <w:rPr>
                <w:rFonts w:ascii="Times New Roman" w:hAnsi="Times New Roman" w:cs="Times New Roman"/>
                <w:sz w:val="24"/>
                <w:szCs w:val="24"/>
              </w:rPr>
              <w:t>гө</w:t>
            </w:r>
            <w:r w:rsidRPr="00047EDD">
              <w:rPr>
                <w:rFonts w:ascii="Times New Roman" w:hAnsi="Times New Roman" w:cs="Times New Roman"/>
                <w:sz w:val="24"/>
                <w:szCs w:val="24"/>
              </w:rPr>
              <w:t xml:space="preserve"> камтылган балдардын саны тууралуу мэриянын маалыматы </w:t>
            </w:r>
          </w:p>
        </w:tc>
      </w:tr>
      <w:tr w:rsidR="00047EDD" w:rsidRPr="00D35E6E" w:rsidTr="00F9486E">
        <w:tblPrEx>
          <w:jc w:val="left"/>
        </w:tblPrEx>
        <w:tc>
          <w:tcPr>
            <w:tcW w:w="571" w:type="dxa"/>
            <w:gridSpan w:val="2"/>
          </w:tcPr>
          <w:p w:rsidR="00047EDD" w:rsidRPr="00047EDD" w:rsidRDefault="00047EDD" w:rsidP="00047EDD">
            <w:pPr>
              <w:pStyle w:val="a3"/>
              <w:spacing w:after="0"/>
              <w:ind w:left="0"/>
              <w:jc w:val="both"/>
              <w:rPr>
                <w:rFonts w:ascii="Times New Roman" w:hAnsi="Times New Roman" w:cs="Times New Roman"/>
                <w:sz w:val="24"/>
                <w:szCs w:val="24"/>
                <w:lang w:val="ru-RU"/>
              </w:rPr>
            </w:pPr>
            <w:r w:rsidRPr="00047EDD">
              <w:rPr>
                <w:rFonts w:ascii="Times New Roman" w:hAnsi="Times New Roman" w:cs="Times New Roman"/>
                <w:sz w:val="24"/>
                <w:szCs w:val="24"/>
              </w:rPr>
              <w:t>4</w:t>
            </w:r>
            <w:r>
              <w:rPr>
                <w:rFonts w:ascii="Times New Roman" w:hAnsi="Times New Roman" w:cs="Times New Roman"/>
                <w:sz w:val="24"/>
                <w:szCs w:val="24"/>
                <w:lang w:val="ru-RU"/>
              </w:rPr>
              <w:t>.</w:t>
            </w:r>
          </w:p>
        </w:tc>
        <w:tc>
          <w:tcPr>
            <w:tcW w:w="3517" w:type="dxa"/>
            <w:gridSpan w:val="7"/>
          </w:tcPr>
          <w:p w:rsidR="00047EDD" w:rsidRPr="00047EDD" w:rsidRDefault="00047EDD" w:rsidP="00047EDD">
            <w:pPr>
              <w:pStyle w:val="a3"/>
              <w:spacing w:after="0"/>
              <w:ind w:left="0"/>
              <w:jc w:val="both"/>
              <w:rPr>
                <w:rFonts w:ascii="Times New Roman" w:hAnsi="Times New Roman" w:cs="Times New Roman"/>
                <w:sz w:val="24"/>
                <w:szCs w:val="24"/>
              </w:rPr>
            </w:pPr>
            <w:r w:rsidRPr="00047EDD">
              <w:rPr>
                <w:rFonts w:ascii="Times New Roman" w:hAnsi="Times New Roman" w:cs="Times New Roman"/>
                <w:sz w:val="24"/>
                <w:szCs w:val="24"/>
              </w:rPr>
              <w:t>Аныктоо жана эсептөө</w:t>
            </w:r>
          </w:p>
        </w:tc>
        <w:tc>
          <w:tcPr>
            <w:tcW w:w="10229" w:type="dxa"/>
            <w:gridSpan w:val="5"/>
          </w:tcPr>
          <w:p w:rsidR="00047EDD" w:rsidRPr="00047EDD" w:rsidRDefault="00047EDD" w:rsidP="00047EDD">
            <w:pPr>
              <w:rPr>
                <w:rFonts w:ascii="Times New Roman" w:hAnsi="Times New Roman" w:cs="Times New Roman"/>
                <w:sz w:val="24"/>
                <w:szCs w:val="24"/>
              </w:rPr>
            </w:pPr>
            <w:bookmarkStart w:id="1" w:name="_Hlk864618"/>
            <w:r w:rsidRPr="00047EDD">
              <w:rPr>
                <w:rFonts w:ascii="Times New Roman" w:hAnsi="Times New Roman" w:cs="Times New Roman"/>
                <w:sz w:val="24"/>
                <w:szCs w:val="24"/>
              </w:rPr>
              <w:t>Эсептөө шкаласы: “65%га чейин  камтылган” – 5 упай, “55%га чейин камтылган” – 4 упай, “45%га чейин камтылган” – 3 упай, “35%га чейин камтылган” – 2 упай, “25%га чейин камтылган” – 1 упай.</w:t>
            </w:r>
          </w:p>
          <w:bookmarkEnd w:id="1"/>
          <w:p w:rsidR="00047EDD" w:rsidRPr="00047EDD" w:rsidRDefault="00047EDD" w:rsidP="00047EDD">
            <w:pPr>
              <w:rPr>
                <w:rFonts w:ascii="Times New Roman" w:hAnsi="Times New Roman" w:cs="Times New Roman"/>
                <w:sz w:val="24"/>
                <w:szCs w:val="24"/>
                <w:lang w:eastAsia="ru-RU"/>
              </w:rPr>
            </w:pPr>
            <w:r w:rsidRPr="00047EDD">
              <w:rPr>
                <w:rFonts w:ascii="Times New Roman" w:hAnsi="Times New Roman" w:cs="Times New Roman"/>
                <w:sz w:val="24"/>
                <w:szCs w:val="24"/>
              </w:rPr>
              <w:t>Баалоо төмөнкүдөй формула менен аныкталат: X (мектепке чейинки билим берүү</w:t>
            </w:r>
            <w:r w:rsidR="00B962AF">
              <w:rPr>
                <w:rFonts w:ascii="Times New Roman" w:hAnsi="Times New Roman" w:cs="Times New Roman"/>
                <w:sz w:val="24"/>
                <w:szCs w:val="24"/>
              </w:rPr>
              <w:t>гө</w:t>
            </w:r>
            <w:r w:rsidRPr="00047EDD">
              <w:rPr>
                <w:rFonts w:ascii="Times New Roman" w:hAnsi="Times New Roman" w:cs="Times New Roman"/>
                <w:sz w:val="24"/>
                <w:szCs w:val="24"/>
              </w:rPr>
              <w:t xml:space="preserve"> камтылган балдардын пайызы) = F (мектепке чейинки </w:t>
            </w:r>
            <w:r w:rsidR="00B962AF">
              <w:rPr>
                <w:rFonts w:ascii="Times New Roman" w:hAnsi="Times New Roman" w:cs="Times New Roman"/>
                <w:sz w:val="24"/>
                <w:szCs w:val="24"/>
              </w:rPr>
              <w:t xml:space="preserve">курактагы </w:t>
            </w:r>
            <w:r w:rsidRPr="00047EDD">
              <w:rPr>
                <w:rFonts w:ascii="Times New Roman" w:hAnsi="Times New Roman" w:cs="Times New Roman"/>
                <w:sz w:val="24"/>
                <w:szCs w:val="24"/>
              </w:rPr>
              <w:t>билим берүү</w:t>
            </w:r>
            <w:r w:rsidR="00B962AF">
              <w:rPr>
                <w:rFonts w:ascii="Times New Roman" w:hAnsi="Times New Roman" w:cs="Times New Roman"/>
                <w:sz w:val="24"/>
                <w:szCs w:val="24"/>
              </w:rPr>
              <w:t>гө</w:t>
            </w:r>
            <w:r w:rsidRPr="00047EDD">
              <w:rPr>
                <w:rFonts w:ascii="Times New Roman" w:hAnsi="Times New Roman" w:cs="Times New Roman"/>
                <w:sz w:val="24"/>
                <w:szCs w:val="24"/>
              </w:rPr>
              <w:t xml:space="preserve"> иш жүзүндө камтылган балдардын саны /O (мектепке чейинки </w:t>
            </w:r>
            <w:r w:rsidR="006161D0">
              <w:rPr>
                <w:rFonts w:ascii="Times New Roman" w:hAnsi="Times New Roman" w:cs="Times New Roman"/>
                <w:sz w:val="24"/>
                <w:szCs w:val="24"/>
              </w:rPr>
              <w:t>курактагы</w:t>
            </w:r>
            <w:r w:rsidR="006161D0" w:rsidRPr="00047EDD">
              <w:rPr>
                <w:rFonts w:ascii="Times New Roman" w:hAnsi="Times New Roman" w:cs="Times New Roman"/>
                <w:sz w:val="24"/>
                <w:szCs w:val="24"/>
              </w:rPr>
              <w:t xml:space="preserve"> </w:t>
            </w:r>
            <w:r w:rsidRPr="00047EDD">
              <w:rPr>
                <w:rFonts w:ascii="Times New Roman" w:hAnsi="Times New Roman" w:cs="Times New Roman"/>
                <w:sz w:val="24"/>
                <w:szCs w:val="24"/>
              </w:rPr>
              <w:t xml:space="preserve">балдардын жалпы саны) *100, мында </w:t>
            </w:r>
            <w:r w:rsidR="00B962AF">
              <w:rPr>
                <w:rFonts w:ascii="Times New Roman" w:hAnsi="Times New Roman" w:cs="Times New Roman"/>
                <w:sz w:val="24"/>
                <w:szCs w:val="24"/>
              </w:rPr>
              <w:t>б</w:t>
            </w:r>
            <w:r w:rsidR="006161D0">
              <w:rPr>
                <w:rFonts w:ascii="Times New Roman" w:hAnsi="Times New Roman" w:cs="Times New Roman"/>
                <w:sz w:val="24"/>
                <w:szCs w:val="24"/>
              </w:rPr>
              <w:t>а</w:t>
            </w:r>
            <w:r w:rsidR="00B962AF">
              <w:rPr>
                <w:rFonts w:ascii="Times New Roman" w:hAnsi="Times New Roman" w:cs="Times New Roman"/>
                <w:sz w:val="24"/>
                <w:szCs w:val="24"/>
              </w:rPr>
              <w:t xml:space="preserve">алоочу тараза катары </w:t>
            </w:r>
            <w:r w:rsidRPr="00047EDD">
              <w:rPr>
                <w:rFonts w:ascii="Times New Roman" w:hAnsi="Times New Roman" w:cs="Times New Roman"/>
                <w:sz w:val="24"/>
                <w:szCs w:val="24"/>
              </w:rPr>
              <w:t>мектепке чейинки билим берүү</w:t>
            </w:r>
            <w:r w:rsidR="00D9330D">
              <w:rPr>
                <w:rFonts w:ascii="Times New Roman" w:hAnsi="Times New Roman" w:cs="Times New Roman"/>
                <w:sz w:val="24"/>
                <w:szCs w:val="24"/>
              </w:rPr>
              <w:t>гө</w:t>
            </w:r>
            <w:r w:rsidRPr="00047EDD">
              <w:rPr>
                <w:rFonts w:ascii="Times New Roman" w:hAnsi="Times New Roman" w:cs="Times New Roman"/>
                <w:sz w:val="24"/>
                <w:szCs w:val="24"/>
              </w:rPr>
              <w:t xml:space="preserve"> иш жүзүндө камтылган балдардын саны</w:t>
            </w:r>
            <w:r w:rsidR="00D9330D">
              <w:rPr>
                <w:rFonts w:ascii="Times New Roman" w:hAnsi="Times New Roman" w:cs="Times New Roman"/>
                <w:sz w:val="24"/>
                <w:szCs w:val="24"/>
              </w:rPr>
              <w:t xml:space="preserve"> алынат</w:t>
            </w:r>
            <w:r w:rsidRPr="00047EDD">
              <w:rPr>
                <w:rFonts w:ascii="Times New Roman" w:hAnsi="Times New Roman" w:cs="Times New Roman"/>
                <w:sz w:val="24"/>
                <w:szCs w:val="24"/>
              </w:rPr>
              <w:t>.</w:t>
            </w:r>
          </w:p>
          <w:p w:rsidR="00047EDD" w:rsidRPr="00047EDD" w:rsidRDefault="00047EDD" w:rsidP="00047EDD">
            <w:pPr>
              <w:rPr>
                <w:rFonts w:ascii="Times New Roman" w:hAnsi="Times New Roman" w:cs="Times New Roman"/>
                <w:sz w:val="24"/>
                <w:szCs w:val="24"/>
                <w:lang w:eastAsia="ru-RU"/>
              </w:rPr>
            </w:pPr>
            <w:r w:rsidRPr="00047EDD">
              <w:rPr>
                <w:rFonts w:ascii="Times New Roman" w:hAnsi="Times New Roman" w:cs="Times New Roman"/>
                <w:sz w:val="24"/>
                <w:szCs w:val="24"/>
                <w:lang w:eastAsia="ru-RU"/>
              </w:rPr>
              <w:t>X=(F/O)*100.</w:t>
            </w:r>
          </w:p>
          <w:p w:rsidR="00047EDD" w:rsidRDefault="00460649" w:rsidP="00047EDD">
            <w:pPr>
              <w:rPr>
                <w:rFonts w:ascii="Times New Roman" w:hAnsi="Times New Roman" w:cs="Times New Roman"/>
                <w:sz w:val="24"/>
                <w:szCs w:val="24"/>
                <w:lang w:eastAsia="ru-RU"/>
              </w:rPr>
            </w:pPr>
            <w:r>
              <w:rPr>
                <w:rFonts w:ascii="Times New Roman" w:hAnsi="Times New Roman" w:cs="Times New Roman"/>
                <w:sz w:val="24"/>
                <w:szCs w:val="24"/>
              </w:rPr>
              <w:t>Эселүүлүк</w:t>
            </w:r>
            <w:r w:rsidR="00047EDD" w:rsidRPr="00047EDD">
              <w:rPr>
                <w:rFonts w:ascii="Times New Roman" w:hAnsi="Times New Roman" w:cs="Times New Roman"/>
                <w:sz w:val="24"/>
                <w:szCs w:val="24"/>
                <w:lang w:eastAsia="ru-RU"/>
              </w:rPr>
              <w:t xml:space="preserve"> коэффициенти </w:t>
            </w:r>
            <w:r w:rsidR="00047EDD" w:rsidRPr="00047EDD">
              <w:rPr>
                <w:rFonts w:ascii="Times New Roman" w:hAnsi="Times New Roman" w:cs="Times New Roman"/>
                <w:sz w:val="24"/>
                <w:szCs w:val="24"/>
              </w:rPr>
              <w:t xml:space="preserve">– </w:t>
            </w:r>
            <w:r w:rsidR="00FA6A79">
              <w:rPr>
                <w:rFonts w:ascii="Times New Roman" w:hAnsi="Times New Roman" w:cs="Times New Roman"/>
                <w:sz w:val="24"/>
                <w:szCs w:val="24"/>
                <w:lang w:eastAsia="ru-RU"/>
              </w:rPr>
              <w:t>1/2</w:t>
            </w:r>
          </w:p>
          <w:p w:rsidR="00F70745" w:rsidRDefault="00F70745" w:rsidP="00047EDD">
            <w:pPr>
              <w:rPr>
                <w:rFonts w:ascii="Times New Roman" w:hAnsi="Times New Roman" w:cs="Times New Roman"/>
                <w:sz w:val="24"/>
                <w:szCs w:val="24"/>
                <w:lang w:eastAsia="ru-RU"/>
              </w:rPr>
            </w:pPr>
          </w:p>
          <w:p w:rsidR="00F70745" w:rsidRDefault="00F70745" w:rsidP="00047EDD">
            <w:pPr>
              <w:rPr>
                <w:rFonts w:ascii="Times New Roman" w:hAnsi="Times New Roman" w:cs="Times New Roman"/>
                <w:sz w:val="24"/>
                <w:szCs w:val="24"/>
                <w:lang w:eastAsia="ru-RU"/>
              </w:rPr>
            </w:pPr>
          </w:p>
          <w:p w:rsidR="00F70745" w:rsidRDefault="00F70745" w:rsidP="00047EDD">
            <w:pPr>
              <w:rPr>
                <w:rFonts w:ascii="Times New Roman" w:hAnsi="Times New Roman" w:cs="Times New Roman"/>
                <w:sz w:val="24"/>
                <w:szCs w:val="24"/>
                <w:lang w:eastAsia="ru-RU"/>
              </w:rPr>
            </w:pPr>
          </w:p>
          <w:p w:rsidR="00F70745" w:rsidRPr="00047EDD" w:rsidRDefault="00F70745" w:rsidP="00047EDD">
            <w:pPr>
              <w:rPr>
                <w:rFonts w:ascii="Times New Roman" w:hAnsi="Times New Roman" w:cs="Times New Roman"/>
                <w:sz w:val="24"/>
                <w:szCs w:val="24"/>
                <w:lang w:eastAsia="ru-RU"/>
              </w:rPr>
            </w:pPr>
          </w:p>
        </w:tc>
      </w:tr>
      <w:tr w:rsidR="00047EDD" w:rsidRPr="00D35E6E" w:rsidTr="00F9486E">
        <w:tblPrEx>
          <w:jc w:val="left"/>
        </w:tblPrEx>
        <w:tc>
          <w:tcPr>
            <w:tcW w:w="14317" w:type="dxa"/>
            <w:gridSpan w:val="14"/>
          </w:tcPr>
          <w:p w:rsidR="00A269D8" w:rsidRPr="00A269D8" w:rsidRDefault="00A269D8" w:rsidP="00A269D8">
            <w:pPr>
              <w:pStyle w:val="a3"/>
              <w:spacing w:after="0" w:line="240" w:lineRule="auto"/>
              <w:rPr>
                <w:rFonts w:ascii="Times New Roman" w:hAnsi="Times New Roman" w:cs="Times New Roman"/>
                <w:sz w:val="24"/>
                <w:szCs w:val="24"/>
              </w:rPr>
            </w:pPr>
          </w:p>
          <w:p w:rsidR="00047EDD" w:rsidRPr="00A269D8" w:rsidRDefault="00047EDD" w:rsidP="00047EDD">
            <w:pPr>
              <w:pStyle w:val="a3"/>
              <w:numPr>
                <w:ilvl w:val="0"/>
                <w:numId w:val="12"/>
              </w:numPr>
              <w:spacing w:after="0" w:line="240" w:lineRule="auto"/>
              <w:jc w:val="center"/>
              <w:rPr>
                <w:rFonts w:ascii="Times New Roman" w:hAnsi="Times New Roman" w:cs="Times New Roman"/>
                <w:sz w:val="24"/>
                <w:szCs w:val="24"/>
              </w:rPr>
            </w:pPr>
            <w:r w:rsidRPr="00047EDD">
              <w:rPr>
                <w:rFonts w:ascii="Times New Roman" w:hAnsi="Times New Roman" w:cs="Times New Roman"/>
                <w:b/>
                <w:sz w:val="24"/>
                <w:szCs w:val="24"/>
              </w:rPr>
              <w:t>Билим берүүнүн сапатына канааттангандыктын даражасы</w:t>
            </w:r>
          </w:p>
          <w:p w:rsidR="00A269D8" w:rsidRPr="00047EDD" w:rsidRDefault="00A269D8" w:rsidP="00A269D8">
            <w:pPr>
              <w:pStyle w:val="a3"/>
              <w:spacing w:after="0" w:line="240" w:lineRule="auto"/>
              <w:rPr>
                <w:rFonts w:ascii="Times New Roman" w:hAnsi="Times New Roman" w:cs="Times New Roman"/>
                <w:sz w:val="24"/>
                <w:szCs w:val="24"/>
              </w:rPr>
            </w:pPr>
          </w:p>
        </w:tc>
      </w:tr>
      <w:tr w:rsidR="00047EDD" w:rsidRPr="00047EDD" w:rsidTr="00F9486E">
        <w:tblPrEx>
          <w:jc w:val="left"/>
        </w:tblPrEx>
        <w:tc>
          <w:tcPr>
            <w:tcW w:w="571" w:type="dxa"/>
            <w:gridSpan w:val="2"/>
          </w:tcPr>
          <w:p w:rsidR="00047EDD" w:rsidRPr="00047EDD" w:rsidRDefault="00047EDD" w:rsidP="00047EDD">
            <w:pPr>
              <w:pStyle w:val="a3"/>
              <w:spacing w:after="0"/>
              <w:ind w:left="0"/>
              <w:jc w:val="both"/>
              <w:rPr>
                <w:rFonts w:ascii="Times New Roman" w:hAnsi="Times New Roman" w:cs="Times New Roman"/>
                <w:sz w:val="24"/>
                <w:szCs w:val="24"/>
                <w:lang w:val="ru-RU"/>
              </w:rPr>
            </w:pPr>
            <w:r w:rsidRPr="00047EDD">
              <w:rPr>
                <w:rFonts w:ascii="Times New Roman" w:hAnsi="Times New Roman" w:cs="Times New Roman"/>
                <w:sz w:val="24"/>
                <w:szCs w:val="24"/>
              </w:rPr>
              <w:t>1</w:t>
            </w:r>
            <w:r>
              <w:rPr>
                <w:rFonts w:ascii="Times New Roman" w:hAnsi="Times New Roman" w:cs="Times New Roman"/>
                <w:sz w:val="24"/>
                <w:szCs w:val="24"/>
                <w:lang w:val="ru-RU"/>
              </w:rPr>
              <w:t>.</w:t>
            </w:r>
          </w:p>
        </w:tc>
        <w:tc>
          <w:tcPr>
            <w:tcW w:w="3517" w:type="dxa"/>
            <w:gridSpan w:val="7"/>
          </w:tcPr>
          <w:p w:rsidR="00047EDD" w:rsidRPr="00047EDD" w:rsidRDefault="00047EDD" w:rsidP="00047EDD">
            <w:pPr>
              <w:pStyle w:val="a3"/>
              <w:spacing w:after="0"/>
              <w:ind w:left="0"/>
              <w:jc w:val="both"/>
              <w:rPr>
                <w:rFonts w:ascii="Times New Roman" w:hAnsi="Times New Roman" w:cs="Times New Roman"/>
                <w:sz w:val="24"/>
                <w:szCs w:val="24"/>
              </w:rPr>
            </w:pPr>
            <w:r w:rsidRPr="00047EDD">
              <w:rPr>
                <w:rFonts w:ascii="Times New Roman" w:hAnsi="Times New Roman" w:cs="Times New Roman"/>
                <w:sz w:val="24"/>
                <w:szCs w:val="24"/>
              </w:rPr>
              <w:t>Ролу жана мааниси</w:t>
            </w:r>
          </w:p>
          <w:p w:rsidR="00047EDD" w:rsidRPr="00047EDD" w:rsidRDefault="00047EDD" w:rsidP="00047EDD">
            <w:pPr>
              <w:pStyle w:val="a3"/>
              <w:spacing w:after="0"/>
              <w:ind w:left="0"/>
              <w:jc w:val="both"/>
              <w:rPr>
                <w:rFonts w:ascii="Times New Roman" w:hAnsi="Times New Roman" w:cs="Times New Roman"/>
                <w:b/>
                <w:sz w:val="24"/>
                <w:szCs w:val="24"/>
              </w:rPr>
            </w:pPr>
          </w:p>
        </w:tc>
        <w:tc>
          <w:tcPr>
            <w:tcW w:w="10229" w:type="dxa"/>
            <w:gridSpan w:val="5"/>
          </w:tcPr>
          <w:p w:rsidR="00047EDD" w:rsidRPr="00047EDD" w:rsidRDefault="00047EDD" w:rsidP="00047EDD">
            <w:pPr>
              <w:rPr>
                <w:rFonts w:ascii="Times New Roman" w:hAnsi="Times New Roman" w:cs="Times New Roman"/>
                <w:sz w:val="24"/>
                <w:szCs w:val="24"/>
              </w:rPr>
            </w:pPr>
            <w:r w:rsidRPr="00047EDD">
              <w:rPr>
                <w:rFonts w:ascii="Times New Roman" w:hAnsi="Times New Roman" w:cs="Times New Roman"/>
                <w:sz w:val="24"/>
                <w:szCs w:val="24"/>
              </w:rPr>
              <w:t>Көрсөткүч сапаттуу билим берүүнү камсыздоо боюнча шаардын мэриясынын ишин баалоо үчүн колдонулат. Сурамжылоо 14-19 жаштагы жаштар арасында жүргүзүлөт</w:t>
            </w:r>
          </w:p>
        </w:tc>
      </w:tr>
      <w:tr w:rsidR="00047EDD" w:rsidRPr="00047EDD" w:rsidTr="00F9486E">
        <w:tblPrEx>
          <w:jc w:val="left"/>
        </w:tblPrEx>
        <w:tc>
          <w:tcPr>
            <w:tcW w:w="571" w:type="dxa"/>
            <w:gridSpan w:val="2"/>
          </w:tcPr>
          <w:p w:rsidR="00047EDD" w:rsidRPr="00047EDD" w:rsidRDefault="00047EDD" w:rsidP="00047EDD">
            <w:pPr>
              <w:pStyle w:val="a3"/>
              <w:spacing w:after="0"/>
              <w:ind w:left="0"/>
              <w:jc w:val="both"/>
              <w:rPr>
                <w:rFonts w:ascii="Times New Roman" w:hAnsi="Times New Roman" w:cs="Times New Roman"/>
                <w:sz w:val="24"/>
                <w:szCs w:val="24"/>
                <w:lang w:val="ru-RU"/>
              </w:rPr>
            </w:pPr>
            <w:r w:rsidRPr="00047EDD">
              <w:rPr>
                <w:rFonts w:ascii="Times New Roman" w:hAnsi="Times New Roman" w:cs="Times New Roman"/>
                <w:sz w:val="24"/>
                <w:szCs w:val="24"/>
              </w:rPr>
              <w:t>2</w:t>
            </w:r>
            <w:r>
              <w:rPr>
                <w:rFonts w:ascii="Times New Roman" w:hAnsi="Times New Roman" w:cs="Times New Roman"/>
                <w:sz w:val="24"/>
                <w:szCs w:val="24"/>
                <w:lang w:val="ru-RU"/>
              </w:rPr>
              <w:t>.</w:t>
            </w:r>
          </w:p>
        </w:tc>
        <w:tc>
          <w:tcPr>
            <w:tcW w:w="3517" w:type="dxa"/>
            <w:gridSpan w:val="7"/>
          </w:tcPr>
          <w:p w:rsidR="00047EDD" w:rsidRPr="00047EDD" w:rsidRDefault="00047EDD" w:rsidP="00047EDD">
            <w:pPr>
              <w:pStyle w:val="a3"/>
              <w:spacing w:after="0"/>
              <w:ind w:left="0"/>
              <w:jc w:val="both"/>
              <w:rPr>
                <w:rFonts w:ascii="Times New Roman" w:hAnsi="Times New Roman" w:cs="Times New Roman"/>
                <w:sz w:val="24"/>
                <w:szCs w:val="24"/>
              </w:rPr>
            </w:pPr>
            <w:r w:rsidRPr="00047EDD">
              <w:rPr>
                <w:rFonts w:ascii="Times New Roman" w:hAnsi="Times New Roman" w:cs="Times New Roman"/>
                <w:sz w:val="24"/>
                <w:szCs w:val="24"/>
              </w:rPr>
              <w:t>Көрсөткүчтүн тиби</w:t>
            </w:r>
          </w:p>
        </w:tc>
        <w:tc>
          <w:tcPr>
            <w:tcW w:w="10229" w:type="dxa"/>
            <w:gridSpan w:val="5"/>
          </w:tcPr>
          <w:p w:rsidR="00047EDD" w:rsidRPr="00047EDD" w:rsidRDefault="00047EDD" w:rsidP="00047EDD">
            <w:pPr>
              <w:rPr>
                <w:rFonts w:ascii="Times New Roman" w:hAnsi="Times New Roman" w:cs="Times New Roman"/>
                <w:sz w:val="24"/>
                <w:szCs w:val="24"/>
              </w:rPr>
            </w:pPr>
            <w:r w:rsidRPr="00047EDD">
              <w:rPr>
                <w:rFonts w:ascii="Times New Roman" w:hAnsi="Times New Roman" w:cs="Times New Roman"/>
                <w:sz w:val="24"/>
                <w:szCs w:val="24"/>
              </w:rPr>
              <w:t>Субъективдүү</w:t>
            </w:r>
          </w:p>
        </w:tc>
      </w:tr>
      <w:tr w:rsidR="00047EDD" w:rsidRPr="00047EDD" w:rsidTr="00F9486E">
        <w:tblPrEx>
          <w:jc w:val="left"/>
        </w:tblPrEx>
        <w:tc>
          <w:tcPr>
            <w:tcW w:w="571" w:type="dxa"/>
            <w:gridSpan w:val="2"/>
          </w:tcPr>
          <w:p w:rsidR="00047EDD" w:rsidRPr="00047EDD" w:rsidRDefault="00047EDD" w:rsidP="00047EDD">
            <w:pPr>
              <w:pStyle w:val="a3"/>
              <w:spacing w:after="0"/>
              <w:ind w:left="0"/>
              <w:jc w:val="both"/>
              <w:rPr>
                <w:rFonts w:ascii="Times New Roman" w:hAnsi="Times New Roman" w:cs="Times New Roman"/>
                <w:sz w:val="24"/>
                <w:szCs w:val="24"/>
                <w:lang w:val="ru-RU"/>
              </w:rPr>
            </w:pPr>
            <w:r w:rsidRPr="00047EDD">
              <w:rPr>
                <w:rFonts w:ascii="Times New Roman" w:hAnsi="Times New Roman" w:cs="Times New Roman"/>
                <w:sz w:val="24"/>
                <w:szCs w:val="24"/>
              </w:rPr>
              <w:t>3</w:t>
            </w:r>
            <w:r>
              <w:rPr>
                <w:rFonts w:ascii="Times New Roman" w:hAnsi="Times New Roman" w:cs="Times New Roman"/>
                <w:sz w:val="24"/>
                <w:szCs w:val="24"/>
                <w:lang w:val="ru-RU"/>
              </w:rPr>
              <w:t>.</w:t>
            </w:r>
          </w:p>
        </w:tc>
        <w:tc>
          <w:tcPr>
            <w:tcW w:w="3517" w:type="dxa"/>
            <w:gridSpan w:val="7"/>
          </w:tcPr>
          <w:p w:rsidR="00047EDD" w:rsidRPr="00047EDD" w:rsidRDefault="00047EDD" w:rsidP="00047EDD">
            <w:pPr>
              <w:pStyle w:val="a3"/>
              <w:spacing w:after="0"/>
              <w:ind w:left="0"/>
              <w:jc w:val="both"/>
              <w:rPr>
                <w:rFonts w:ascii="Times New Roman" w:hAnsi="Times New Roman" w:cs="Times New Roman"/>
                <w:sz w:val="24"/>
                <w:szCs w:val="24"/>
              </w:rPr>
            </w:pPr>
            <w:r w:rsidRPr="00047EDD">
              <w:rPr>
                <w:rFonts w:ascii="Times New Roman" w:hAnsi="Times New Roman" w:cs="Times New Roman"/>
                <w:sz w:val="24"/>
                <w:szCs w:val="24"/>
              </w:rPr>
              <w:t xml:space="preserve">Маалымат жыйноо боюнча нускама </w:t>
            </w:r>
          </w:p>
        </w:tc>
        <w:tc>
          <w:tcPr>
            <w:tcW w:w="10229" w:type="dxa"/>
            <w:gridSpan w:val="5"/>
          </w:tcPr>
          <w:p w:rsidR="00047EDD" w:rsidRPr="00047EDD" w:rsidRDefault="00047EDD" w:rsidP="00047EDD">
            <w:pPr>
              <w:rPr>
                <w:rFonts w:ascii="Times New Roman" w:hAnsi="Times New Roman" w:cs="Times New Roman"/>
                <w:sz w:val="24"/>
                <w:szCs w:val="24"/>
              </w:rPr>
            </w:pPr>
            <w:r w:rsidRPr="00047EDD">
              <w:rPr>
                <w:rFonts w:ascii="Times New Roman" w:hAnsi="Times New Roman" w:cs="Times New Roman"/>
                <w:sz w:val="24"/>
                <w:szCs w:val="24"/>
              </w:rPr>
              <w:t xml:space="preserve">Көрсөткүч “Сен алган билимдин сапаты сени канчалык канааттандырат?” деген суроого жооптун негизинде бааланат </w:t>
            </w:r>
          </w:p>
        </w:tc>
      </w:tr>
      <w:tr w:rsidR="00047EDD" w:rsidRPr="00047EDD" w:rsidTr="00F9486E">
        <w:tblPrEx>
          <w:jc w:val="left"/>
        </w:tblPrEx>
        <w:tc>
          <w:tcPr>
            <w:tcW w:w="571" w:type="dxa"/>
            <w:gridSpan w:val="2"/>
          </w:tcPr>
          <w:p w:rsidR="00047EDD" w:rsidRPr="00047EDD" w:rsidRDefault="00047EDD" w:rsidP="00047EDD">
            <w:pPr>
              <w:pStyle w:val="a3"/>
              <w:spacing w:after="0"/>
              <w:ind w:left="0"/>
              <w:jc w:val="both"/>
              <w:rPr>
                <w:rFonts w:ascii="Times New Roman" w:hAnsi="Times New Roman" w:cs="Times New Roman"/>
                <w:sz w:val="24"/>
                <w:szCs w:val="24"/>
                <w:lang w:val="ru-RU"/>
              </w:rPr>
            </w:pPr>
            <w:r w:rsidRPr="00047EDD">
              <w:rPr>
                <w:rFonts w:ascii="Times New Roman" w:hAnsi="Times New Roman" w:cs="Times New Roman"/>
                <w:sz w:val="24"/>
                <w:szCs w:val="24"/>
              </w:rPr>
              <w:t>4</w:t>
            </w:r>
            <w:r>
              <w:rPr>
                <w:rFonts w:ascii="Times New Roman" w:hAnsi="Times New Roman" w:cs="Times New Roman"/>
                <w:sz w:val="24"/>
                <w:szCs w:val="24"/>
                <w:lang w:val="ru-RU"/>
              </w:rPr>
              <w:t>.</w:t>
            </w:r>
          </w:p>
        </w:tc>
        <w:tc>
          <w:tcPr>
            <w:tcW w:w="3517" w:type="dxa"/>
            <w:gridSpan w:val="7"/>
          </w:tcPr>
          <w:p w:rsidR="00047EDD" w:rsidRPr="00047EDD" w:rsidRDefault="00047EDD" w:rsidP="00047EDD">
            <w:pPr>
              <w:pStyle w:val="a3"/>
              <w:spacing w:after="0"/>
              <w:ind w:left="0"/>
              <w:jc w:val="both"/>
              <w:rPr>
                <w:rFonts w:ascii="Times New Roman" w:hAnsi="Times New Roman" w:cs="Times New Roman"/>
                <w:sz w:val="24"/>
                <w:szCs w:val="24"/>
              </w:rPr>
            </w:pPr>
            <w:r w:rsidRPr="00047EDD">
              <w:rPr>
                <w:rFonts w:ascii="Times New Roman" w:hAnsi="Times New Roman" w:cs="Times New Roman"/>
                <w:sz w:val="24"/>
                <w:szCs w:val="24"/>
              </w:rPr>
              <w:t>Аныктоо жана эсептөө</w:t>
            </w:r>
          </w:p>
        </w:tc>
        <w:tc>
          <w:tcPr>
            <w:tcW w:w="10229" w:type="dxa"/>
            <w:gridSpan w:val="5"/>
          </w:tcPr>
          <w:p w:rsidR="00047EDD" w:rsidRPr="00047EDD" w:rsidRDefault="00047EDD" w:rsidP="00047EDD">
            <w:pPr>
              <w:rPr>
                <w:rFonts w:ascii="Times New Roman" w:hAnsi="Times New Roman" w:cs="Times New Roman"/>
                <w:sz w:val="24"/>
                <w:szCs w:val="24"/>
              </w:rPr>
            </w:pPr>
            <w:r w:rsidRPr="00047EDD">
              <w:rPr>
                <w:rFonts w:ascii="Times New Roman" w:hAnsi="Times New Roman" w:cs="Times New Roman"/>
                <w:sz w:val="24"/>
                <w:szCs w:val="24"/>
              </w:rPr>
              <w:t>Баалар шкаласы: “толук канааттандырат” – 5 упай; “салыштырмалуу канааттандырат” – 4 упай, “канааттандырат, бирок жетишсиз” – 3 упай, “канааттандырбайт” – 0 упай; “жооп бергенден кыйналам” – 0 упай.</w:t>
            </w:r>
          </w:p>
          <w:p w:rsidR="00047EDD" w:rsidRPr="00047EDD" w:rsidRDefault="00460649" w:rsidP="00047EDD">
            <w:pPr>
              <w:rPr>
                <w:rFonts w:ascii="Times New Roman" w:hAnsi="Times New Roman" w:cs="Times New Roman"/>
                <w:sz w:val="24"/>
                <w:szCs w:val="24"/>
              </w:rPr>
            </w:pPr>
            <w:r>
              <w:rPr>
                <w:rFonts w:ascii="Times New Roman" w:hAnsi="Times New Roman" w:cs="Times New Roman"/>
                <w:sz w:val="24"/>
                <w:szCs w:val="24"/>
              </w:rPr>
              <w:t>Эселүүлүк</w:t>
            </w:r>
            <w:r w:rsidR="00FA6A79">
              <w:rPr>
                <w:rFonts w:ascii="Times New Roman" w:hAnsi="Times New Roman" w:cs="Times New Roman"/>
                <w:sz w:val="24"/>
                <w:szCs w:val="24"/>
              </w:rPr>
              <w:t xml:space="preserve"> коэффициенти – 1/1,5</w:t>
            </w:r>
          </w:p>
          <w:p w:rsidR="00047EDD" w:rsidRPr="00047EDD" w:rsidRDefault="00047EDD" w:rsidP="00047EDD">
            <w:pPr>
              <w:pStyle w:val="a3"/>
              <w:spacing w:after="0"/>
              <w:ind w:left="0"/>
              <w:jc w:val="both"/>
              <w:rPr>
                <w:rFonts w:ascii="Times New Roman" w:hAnsi="Times New Roman" w:cs="Times New Roman"/>
                <w:sz w:val="24"/>
                <w:szCs w:val="24"/>
                <w:lang w:eastAsia="ru-RU"/>
              </w:rPr>
            </w:pPr>
            <w:r w:rsidRPr="00047EDD">
              <w:rPr>
                <w:rFonts w:ascii="Times New Roman" w:hAnsi="Times New Roman" w:cs="Times New Roman"/>
                <w:sz w:val="24"/>
                <w:szCs w:val="24"/>
              </w:rPr>
              <w:t>Орточо баа төмөнкүдөй формула боюнча аныкталат: О=</w:t>
            </w:r>
            <w:r w:rsidRPr="00047EDD">
              <w:rPr>
                <w:rFonts w:ascii="Times New Roman" w:hAnsi="Times New Roman" w:cs="Times New Roman"/>
                <w:noProof/>
                <w:sz w:val="24"/>
                <w:szCs w:val="24"/>
                <w:lang w:val="ru-RU" w:eastAsia="ru-RU"/>
              </w:rPr>
              <w:drawing>
                <wp:inline distT="0" distB="0" distL="0" distR="0" wp14:anchorId="27521B56" wp14:editId="13EF8C62">
                  <wp:extent cx="95366" cy="124124"/>
                  <wp:effectExtent l="0" t="0" r="0" b="9525"/>
                  <wp:docPr id="37" name="Рисунок 37" descr="ÐÐ°ÑÑÐ¸Ð½ÐºÐ¸ Ð¿Ð¾ Ð·Ð°Ð¿ÑÐ¾ÑÑ Ð·Ð½Ð°Ðº ÑÑÐ¼Ð¼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Ð½Ð°Ðº ÑÑÐ¼Ð¼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995" cy="126245"/>
                          </a:xfrm>
                          <a:prstGeom prst="rect">
                            <a:avLst/>
                          </a:prstGeom>
                          <a:noFill/>
                          <a:ln>
                            <a:noFill/>
                          </a:ln>
                        </pic:spPr>
                      </pic:pic>
                    </a:graphicData>
                  </a:graphic>
                </wp:inline>
              </w:drawing>
            </w:r>
            <w:r w:rsidRPr="00047EDD">
              <w:rPr>
                <w:rFonts w:ascii="Times New Roman" w:hAnsi="Times New Roman" w:cs="Times New Roman"/>
                <w:sz w:val="24"/>
                <w:szCs w:val="24"/>
              </w:rPr>
              <w:t xml:space="preserve"> (x*f)/</w:t>
            </w:r>
            <w:r w:rsidRPr="00047EDD">
              <w:rPr>
                <w:rFonts w:ascii="Times New Roman" w:hAnsi="Times New Roman" w:cs="Times New Roman"/>
                <w:noProof/>
                <w:sz w:val="24"/>
                <w:szCs w:val="24"/>
                <w:lang w:val="ru-RU" w:eastAsia="ru-RU"/>
              </w:rPr>
              <w:drawing>
                <wp:inline distT="0" distB="0" distL="0" distR="0" wp14:anchorId="67E952C8" wp14:editId="7D19B1EC">
                  <wp:extent cx="95366" cy="124124"/>
                  <wp:effectExtent l="0" t="0" r="0" b="9525"/>
                  <wp:docPr id="38" name="Рисунок 38" descr="ÐÐ°ÑÑÐ¸Ð½ÐºÐ¸ Ð¿Ð¾ Ð·Ð°Ð¿ÑÐ¾ÑÑ Ð·Ð½Ð°Ðº ÑÑÐ¼Ð¼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Ð½Ð°Ðº ÑÑÐ¼Ð¼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995" cy="126245"/>
                          </a:xfrm>
                          <a:prstGeom prst="rect">
                            <a:avLst/>
                          </a:prstGeom>
                          <a:noFill/>
                          <a:ln>
                            <a:noFill/>
                          </a:ln>
                        </pic:spPr>
                      </pic:pic>
                    </a:graphicData>
                  </a:graphic>
                </wp:inline>
              </w:drawing>
            </w:r>
            <w:r w:rsidRPr="00047EDD">
              <w:rPr>
                <w:rFonts w:ascii="Times New Roman" w:hAnsi="Times New Roman" w:cs="Times New Roman"/>
                <w:sz w:val="24"/>
                <w:szCs w:val="24"/>
              </w:rPr>
              <w:t>f</w:t>
            </w:r>
            <w:r w:rsidRPr="00047EDD">
              <w:rPr>
                <w:rFonts w:ascii="Times New Roman" w:hAnsi="Times New Roman" w:cs="Times New Roman"/>
                <w:sz w:val="24"/>
                <w:szCs w:val="24"/>
                <w:lang w:eastAsia="ru-RU"/>
              </w:rPr>
              <w:t xml:space="preserve">, </w:t>
            </w:r>
            <w:r w:rsidR="000D729A" w:rsidRPr="00C170D1">
              <w:rPr>
                <w:rFonts w:ascii="Times New Roman" w:hAnsi="Times New Roman" w:cs="Times New Roman"/>
                <w:sz w:val="24"/>
                <w:szCs w:val="24"/>
                <w:lang w:eastAsia="ru-RU"/>
              </w:rPr>
              <w:t xml:space="preserve">мында </w:t>
            </w:r>
            <w:r w:rsidR="000D729A">
              <w:rPr>
                <w:rFonts w:ascii="Times New Roman" w:hAnsi="Times New Roman" w:cs="Times New Roman"/>
                <w:sz w:val="24"/>
                <w:szCs w:val="24"/>
                <w:lang w:eastAsia="ru-RU"/>
              </w:rPr>
              <w:t>ба</w:t>
            </w:r>
            <w:r w:rsidR="006161D0">
              <w:rPr>
                <w:rFonts w:ascii="Times New Roman" w:hAnsi="Times New Roman" w:cs="Times New Roman"/>
                <w:sz w:val="24"/>
                <w:szCs w:val="24"/>
                <w:lang w:eastAsia="ru-RU"/>
              </w:rPr>
              <w:t>а</w:t>
            </w:r>
            <w:r w:rsidR="000D729A">
              <w:rPr>
                <w:rFonts w:ascii="Times New Roman" w:hAnsi="Times New Roman" w:cs="Times New Roman"/>
                <w:sz w:val="24"/>
                <w:szCs w:val="24"/>
                <w:lang w:eastAsia="ru-RU"/>
              </w:rPr>
              <w:t>лоочу тараза катары</w:t>
            </w:r>
            <w:r w:rsidR="000D729A">
              <w:rPr>
                <w:rFonts w:ascii="Times New Roman" w:hAnsi="Times New Roman" w:cs="Times New Roman"/>
                <w:sz w:val="24"/>
                <w:szCs w:val="24"/>
              </w:rPr>
              <w:t xml:space="preserve"> сурамжыланган респонденттердин саны алынат</w:t>
            </w:r>
            <w:r w:rsidRPr="00047EDD">
              <w:rPr>
                <w:rFonts w:ascii="Times New Roman" w:hAnsi="Times New Roman" w:cs="Times New Roman"/>
                <w:sz w:val="24"/>
                <w:szCs w:val="24"/>
                <w:lang w:eastAsia="ru-RU"/>
              </w:rPr>
              <w:t xml:space="preserve">  </w:t>
            </w:r>
          </w:p>
        </w:tc>
      </w:tr>
      <w:tr w:rsidR="00047EDD" w:rsidRPr="00047EDD" w:rsidTr="00F9486E">
        <w:tblPrEx>
          <w:jc w:val="left"/>
        </w:tblPrEx>
        <w:tc>
          <w:tcPr>
            <w:tcW w:w="14317" w:type="dxa"/>
            <w:gridSpan w:val="14"/>
          </w:tcPr>
          <w:p w:rsidR="00A269D8" w:rsidRDefault="00A269D8" w:rsidP="00A269D8">
            <w:pPr>
              <w:pStyle w:val="a3"/>
              <w:spacing w:after="0" w:line="240" w:lineRule="auto"/>
              <w:rPr>
                <w:rFonts w:ascii="Times New Roman" w:hAnsi="Times New Roman" w:cs="Times New Roman"/>
                <w:b/>
                <w:sz w:val="24"/>
                <w:szCs w:val="24"/>
              </w:rPr>
            </w:pPr>
          </w:p>
          <w:p w:rsidR="00047EDD" w:rsidRDefault="00047EDD" w:rsidP="00047EDD">
            <w:pPr>
              <w:pStyle w:val="a3"/>
              <w:numPr>
                <w:ilvl w:val="0"/>
                <w:numId w:val="12"/>
              </w:numPr>
              <w:spacing w:after="0" w:line="240" w:lineRule="auto"/>
              <w:jc w:val="center"/>
              <w:rPr>
                <w:rFonts w:ascii="Times New Roman" w:hAnsi="Times New Roman" w:cs="Times New Roman"/>
                <w:b/>
                <w:sz w:val="24"/>
                <w:szCs w:val="24"/>
              </w:rPr>
            </w:pPr>
            <w:r w:rsidRPr="00047EDD">
              <w:rPr>
                <w:rFonts w:ascii="Times New Roman" w:hAnsi="Times New Roman" w:cs="Times New Roman"/>
                <w:b/>
                <w:sz w:val="24"/>
                <w:szCs w:val="24"/>
              </w:rPr>
              <w:t>7 жаштан 15 жашка чейинки курактагы балдарды толук эмес орто билим берүү</w:t>
            </w:r>
            <w:r w:rsidR="000D729A">
              <w:rPr>
                <w:rFonts w:ascii="Times New Roman" w:hAnsi="Times New Roman" w:cs="Times New Roman"/>
                <w:b/>
                <w:sz w:val="24"/>
                <w:szCs w:val="24"/>
              </w:rPr>
              <w:t>гө</w:t>
            </w:r>
            <w:r w:rsidRPr="00047EDD">
              <w:rPr>
                <w:rFonts w:ascii="Times New Roman" w:hAnsi="Times New Roman" w:cs="Times New Roman"/>
                <w:b/>
                <w:sz w:val="24"/>
                <w:szCs w:val="24"/>
              </w:rPr>
              <w:t xml:space="preserve"> камтуунун жыйынды коэффициенти  (күндүз окутуучу орто мектептер)</w:t>
            </w:r>
          </w:p>
          <w:p w:rsidR="00A269D8" w:rsidRPr="00047EDD" w:rsidRDefault="00A269D8" w:rsidP="00A269D8">
            <w:pPr>
              <w:pStyle w:val="a3"/>
              <w:spacing w:after="0" w:line="240" w:lineRule="auto"/>
              <w:rPr>
                <w:rFonts w:ascii="Times New Roman" w:hAnsi="Times New Roman" w:cs="Times New Roman"/>
                <w:b/>
                <w:sz w:val="24"/>
                <w:szCs w:val="24"/>
              </w:rPr>
            </w:pPr>
          </w:p>
        </w:tc>
      </w:tr>
      <w:tr w:rsidR="00047EDD" w:rsidRPr="00047EDD" w:rsidTr="00F9486E">
        <w:tblPrEx>
          <w:jc w:val="left"/>
        </w:tblPrEx>
        <w:tc>
          <w:tcPr>
            <w:tcW w:w="571" w:type="dxa"/>
            <w:gridSpan w:val="2"/>
          </w:tcPr>
          <w:p w:rsidR="00047EDD" w:rsidRPr="00047EDD" w:rsidRDefault="00047EDD" w:rsidP="00047EDD">
            <w:pPr>
              <w:pStyle w:val="a3"/>
              <w:spacing w:after="0"/>
              <w:ind w:left="0"/>
              <w:rPr>
                <w:rFonts w:ascii="Times New Roman" w:hAnsi="Times New Roman" w:cs="Times New Roman"/>
                <w:sz w:val="24"/>
                <w:szCs w:val="24"/>
                <w:lang w:val="ru-RU"/>
              </w:rPr>
            </w:pPr>
            <w:r w:rsidRPr="00047EDD">
              <w:rPr>
                <w:rFonts w:ascii="Times New Roman" w:hAnsi="Times New Roman" w:cs="Times New Roman"/>
                <w:sz w:val="24"/>
                <w:szCs w:val="24"/>
              </w:rPr>
              <w:t>1</w:t>
            </w:r>
            <w:r>
              <w:rPr>
                <w:rFonts w:ascii="Times New Roman" w:hAnsi="Times New Roman" w:cs="Times New Roman"/>
                <w:sz w:val="24"/>
                <w:szCs w:val="24"/>
                <w:lang w:val="ru-RU"/>
              </w:rPr>
              <w:t>.</w:t>
            </w:r>
          </w:p>
        </w:tc>
        <w:tc>
          <w:tcPr>
            <w:tcW w:w="3517" w:type="dxa"/>
            <w:gridSpan w:val="7"/>
          </w:tcPr>
          <w:p w:rsidR="00047EDD" w:rsidRPr="00047EDD" w:rsidRDefault="00047EDD" w:rsidP="00047EDD">
            <w:pPr>
              <w:pStyle w:val="a3"/>
              <w:spacing w:after="0"/>
              <w:ind w:left="0"/>
              <w:jc w:val="both"/>
              <w:rPr>
                <w:rFonts w:ascii="Times New Roman" w:hAnsi="Times New Roman" w:cs="Times New Roman"/>
                <w:sz w:val="24"/>
                <w:szCs w:val="24"/>
              </w:rPr>
            </w:pPr>
            <w:r w:rsidRPr="00047EDD">
              <w:rPr>
                <w:rFonts w:ascii="Times New Roman" w:hAnsi="Times New Roman" w:cs="Times New Roman"/>
                <w:sz w:val="24"/>
                <w:szCs w:val="24"/>
              </w:rPr>
              <w:t>Ролу жана мааниси</w:t>
            </w:r>
          </w:p>
          <w:p w:rsidR="00047EDD" w:rsidRPr="00047EDD" w:rsidRDefault="00047EDD" w:rsidP="00047EDD">
            <w:pPr>
              <w:pStyle w:val="a3"/>
              <w:spacing w:after="0"/>
              <w:ind w:left="0"/>
              <w:jc w:val="both"/>
              <w:rPr>
                <w:rFonts w:ascii="Times New Roman" w:hAnsi="Times New Roman" w:cs="Times New Roman"/>
                <w:b/>
                <w:sz w:val="24"/>
                <w:szCs w:val="24"/>
              </w:rPr>
            </w:pPr>
          </w:p>
        </w:tc>
        <w:tc>
          <w:tcPr>
            <w:tcW w:w="10229" w:type="dxa"/>
            <w:gridSpan w:val="5"/>
          </w:tcPr>
          <w:p w:rsidR="00047EDD" w:rsidRPr="00047EDD" w:rsidRDefault="00047EDD" w:rsidP="000D729A">
            <w:pPr>
              <w:rPr>
                <w:rFonts w:ascii="Times New Roman" w:hAnsi="Times New Roman" w:cs="Times New Roman"/>
                <w:sz w:val="24"/>
                <w:szCs w:val="24"/>
              </w:rPr>
            </w:pPr>
            <w:r w:rsidRPr="00047EDD">
              <w:rPr>
                <w:rFonts w:ascii="Times New Roman" w:hAnsi="Times New Roman" w:cs="Times New Roman"/>
                <w:sz w:val="24"/>
                <w:szCs w:val="24"/>
              </w:rPr>
              <w:t>Көрсөткүч 7 жаштан 15 жашка чейинки курактагы балдарды мектепте билим берүү</w:t>
            </w:r>
            <w:r w:rsidR="000D729A">
              <w:rPr>
                <w:rFonts w:ascii="Times New Roman" w:hAnsi="Times New Roman" w:cs="Times New Roman"/>
                <w:sz w:val="24"/>
                <w:szCs w:val="24"/>
              </w:rPr>
              <w:t>гө</w:t>
            </w:r>
            <w:r w:rsidRPr="00047EDD">
              <w:rPr>
                <w:rFonts w:ascii="Times New Roman" w:hAnsi="Times New Roman" w:cs="Times New Roman"/>
                <w:sz w:val="24"/>
                <w:szCs w:val="24"/>
              </w:rPr>
              <w:t xml:space="preserve"> камтылгандыгын көбөйтүү боюнча шаардын мэриясынын ишин баалоону чагылдырат </w:t>
            </w:r>
          </w:p>
        </w:tc>
      </w:tr>
      <w:tr w:rsidR="00047EDD" w:rsidRPr="00047EDD" w:rsidTr="00F9486E">
        <w:tblPrEx>
          <w:jc w:val="left"/>
        </w:tblPrEx>
        <w:tc>
          <w:tcPr>
            <w:tcW w:w="571" w:type="dxa"/>
            <w:gridSpan w:val="2"/>
          </w:tcPr>
          <w:p w:rsidR="00047EDD" w:rsidRPr="00047EDD" w:rsidRDefault="00047EDD" w:rsidP="00047EDD">
            <w:pPr>
              <w:pStyle w:val="a3"/>
              <w:spacing w:after="0"/>
              <w:ind w:left="0"/>
              <w:jc w:val="both"/>
              <w:rPr>
                <w:rFonts w:ascii="Times New Roman" w:hAnsi="Times New Roman" w:cs="Times New Roman"/>
                <w:sz w:val="24"/>
                <w:szCs w:val="24"/>
                <w:lang w:val="ru-RU"/>
              </w:rPr>
            </w:pPr>
            <w:r w:rsidRPr="00047EDD">
              <w:rPr>
                <w:rFonts w:ascii="Times New Roman" w:hAnsi="Times New Roman" w:cs="Times New Roman"/>
                <w:sz w:val="24"/>
                <w:szCs w:val="24"/>
              </w:rPr>
              <w:t>2</w:t>
            </w:r>
            <w:r>
              <w:rPr>
                <w:rFonts w:ascii="Times New Roman" w:hAnsi="Times New Roman" w:cs="Times New Roman"/>
                <w:sz w:val="24"/>
                <w:szCs w:val="24"/>
                <w:lang w:val="ru-RU"/>
              </w:rPr>
              <w:t>.</w:t>
            </w:r>
          </w:p>
        </w:tc>
        <w:tc>
          <w:tcPr>
            <w:tcW w:w="3517" w:type="dxa"/>
            <w:gridSpan w:val="7"/>
          </w:tcPr>
          <w:p w:rsidR="00047EDD" w:rsidRPr="00047EDD" w:rsidRDefault="00047EDD" w:rsidP="00047EDD">
            <w:pPr>
              <w:pStyle w:val="a3"/>
              <w:spacing w:after="0"/>
              <w:ind w:left="0"/>
              <w:jc w:val="both"/>
              <w:rPr>
                <w:rFonts w:ascii="Times New Roman" w:hAnsi="Times New Roman" w:cs="Times New Roman"/>
                <w:sz w:val="24"/>
                <w:szCs w:val="24"/>
              </w:rPr>
            </w:pPr>
            <w:r w:rsidRPr="00047EDD">
              <w:rPr>
                <w:rFonts w:ascii="Times New Roman" w:hAnsi="Times New Roman" w:cs="Times New Roman"/>
                <w:sz w:val="24"/>
                <w:szCs w:val="24"/>
              </w:rPr>
              <w:t>Көрсөткүчтүн тиби</w:t>
            </w:r>
          </w:p>
        </w:tc>
        <w:tc>
          <w:tcPr>
            <w:tcW w:w="10229" w:type="dxa"/>
            <w:gridSpan w:val="5"/>
          </w:tcPr>
          <w:p w:rsidR="00047EDD" w:rsidRPr="00047EDD" w:rsidRDefault="00047EDD" w:rsidP="00047EDD">
            <w:pPr>
              <w:rPr>
                <w:rFonts w:ascii="Times New Roman" w:hAnsi="Times New Roman" w:cs="Times New Roman"/>
                <w:sz w:val="24"/>
                <w:szCs w:val="24"/>
              </w:rPr>
            </w:pPr>
            <w:r w:rsidRPr="00047EDD">
              <w:rPr>
                <w:rFonts w:ascii="Times New Roman" w:hAnsi="Times New Roman" w:cs="Times New Roman"/>
                <w:sz w:val="24"/>
                <w:szCs w:val="24"/>
              </w:rPr>
              <w:t>Объективдүү</w:t>
            </w:r>
          </w:p>
        </w:tc>
      </w:tr>
      <w:tr w:rsidR="00047EDD" w:rsidRPr="00047EDD" w:rsidTr="00F9486E">
        <w:tblPrEx>
          <w:jc w:val="left"/>
        </w:tblPrEx>
        <w:tc>
          <w:tcPr>
            <w:tcW w:w="571" w:type="dxa"/>
            <w:gridSpan w:val="2"/>
          </w:tcPr>
          <w:p w:rsidR="00047EDD" w:rsidRPr="00047EDD" w:rsidRDefault="00047EDD" w:rsidP="00047EDD">
            <w:pPr>
              <w:pStyle w:val="a3"/>
              <w:spacing w:after="0"/>
              <w:ind w:left="0"/>
              <w:jc w:val="both"/>
              <w:rPr>
                <w:rFonts w:ascii="Times New Roman" w:hAnsi="Times New Roman" w:cs="Times New Roman"/>
                <w:sz w:val="24"/>
                <w:szCs w:val="24"/>
                <w:lang w:val="ru-RU"/>
              </w:rPr>
            </w:pPr>
            <w:r w:rsidRPr="00047EDD">
              <w:rPr>
                <w:rFonts w:ascii="Times New Roman" w:hAnsi="Times New Roman" w:cs="Times New Roman"/>
                <w:sz w:val="24"/>
                <w:szCs w:val="24"/>
              </w:rPr>
              <w:t>3</w:t>
            </w:r>
            <w:r>
              <w:rPr>
                <w:rFonts w:ascii="Times New Roman" w:hAnsi="Times New Roman" w:cs="Times New Roman"/>
                <w:sz w:val="24"/>
                <w:szCs w:val="24"/>
                <w:lang w:val="ru-RU"/>
              </w:rPr>
              <w:t>.</w:t>
            </w:r>
          </w:p>
        </w:tc>
        <w:tc>
          <w:tcPr>
            <w:tcW w:w="3517" w:type="dxa"/>
            <w:gridSpan w:val="7"/>
          </w:tcPr>
          <w:p w:rsidR="00047EDD" w:rsidRPr="00047EDD" w:rsidRDefault="00047EDD" w:rsidP="00047EDD">
            <w:pPr>
              <w:pStyle w:val="a3"/>
              <w:spacing w:after="0"/>
              <w:ind w:left="0"/>
              <w:jc w:val="both"/>
              <w:rPr>
                <w:rFonts w:ascii="Times New Roman" w:hAnsi="Times New Roman" w:cs="Times New Roman"/>
                <w:sz w:val="24"/>
                <w:szCs w:val="24"/>
              </w:rPr>
            </w:pPr>
            <w:r w:rsidRPr="00047EDD">
              <w:rPr>
                <w:rFonts w:ascii="Times New Roman" w:hAnsi="Times New Roman" w:cs="Times New Roman"/>
                <w:sz w:val="24"/>
                <w:szCs w:val="24"/>
              </w:rPr>
              <w:t xml:space="preserve">Маалымат жыйноо боюнча нускама </w:t>
            </w:r>
          </w:p>
        </w:tc>
        <w:tc>
          <w:tcPr>
            <w:tcW w:w="10229" w:type="dxa"/>
            <w:gridSpan w:val="5"/>
          </w:tcPr>
          <w:p w:rsidR="00047EDD" w:rsidRPr="00047EDD" w:rsidRDefault="00047EDD" w:rsidP="00047EDD">
            <w:pPr>
              <w:rPr>
                <w:rFonts w:ascii="Times New Roman" w:hAnsi="Times New Roman" w:cs="Times New Roman"/>
                <w:sz w:val="24"/>
                <w:szCs w:val="24"/>
              </w:rPr>
            </w:pPr>
            <w:r w:rsidRPr="00047EDD">
              <w:rPr>
                <w:rFonts w:ascii="Times New Roman" w:hAnsi="Times New Roman" w:cs="Times New Roman"/>
                <w:sz w:val="24"/>
                <w:szCs w:val="24"/>
              </w:rPr>
              <w:t>Шаар мэриясынын маалыматтары</w:t>
            </w:r>
          </w:p>
        </w:tc>
      </w:tr>
      <w:tr w:rsidR="00047EDD" w:rsidRPr="00047EDD" w:rsidTr="00F9486E">
        <w:tblPrEx>
          <w:jc w:val="left"/>
        </w:tblPrEx>
        <w:tc>
          <w:tcPr>
            <w:tcW w:w="571" w:type="dxa"/>
            <w:gridSpan w:val="2"/>
          </w:tcPr>
          <w:p w:rsidR="00047EDD" w:rsidRPr="00047EDD" w:rsidRDefault="00047EDD" w:rsidP="00047EDD">
            <w:pPr>
              <w:pStyle w:val="a3"/>
              <w:spacing w:after="0"/>
              <w:ind w:left="0"/>
              <w:jc w:val="both"/>
              <w:rPr>
                <w:rFonts w:ascii="Times New Roman" w:hAnsi="Times New Roman" w:cs="Times New Roman"/>
                <w:sz w:val="24"/>
                <w:szCs w:val="24"/>
                <w:lang w:val="ru-RU"/>
              </w:rPr>
            </w:pPr>
            <w:r w:rsidRPr="00047EDD">
              <w:rPr>
                <w:rFonts w:ascii="Times New Roman" w:hAnsi="Times New Roman" w:cs="Times New Roman"/>
                <w:sz w:val="24"/>
                <w:szCs w:val="24"/>
              </w:rPr>
              <w:t>4</w:t>
            </w:r>
            <w:r>
              <w:rPr>
                <w:rFonts w:ascii="Times New Roman" w:hAnsi="Times New Roman" w:cs="Times New Roman"/>
                <w:sz w:val="24"/>
                <w:szCs w:val="24"/>
                <w:lang w:val="ru-RU"/>
              </w:rPr>
              <w:t>.</w:t>
            </w:r>
          </w:p>
        </w:tc>
        <w:tc>
          <w:tcPr>
            <w:tcW w:w="3517" w:type="dxa"/>
            <w:gridSpan w:val="7"/>
          </w:tcPr>
          <w:p w:rsidR="00047EDD" w:rsidRPr="00047EDD" w:rsidRDefault="00047EDD" w:rsidP="00047EDD">
            <w:pPr>
              <w:pStyle w:val="a3"/>
              <w:spacing w:after="0"/>
              <w:ind w:left="0"/>
              <w:jc w:val="both"/>
              <w:rPr>
                <w:rFonts w:ascii="Times New Roman" w:hAnsi="Times New Roman" w:cs="Times New Roman"/>
                <w:sz w:val="24"/>
                <w:szCs w:val="24"/>
              </w:rPr>
            </w:pPr>
            <w:r w:rsidRPr="00047EDD">
              <w:rPr>
                <w:rFonts w:ascii="Times New Roman" w:hAnsi="Times New Roman" w:cs="Times New Roman"/>
                <w:sz w:val="24"/>
                <w:szCs w:val="24"/>
              </w:rPr>
              <w:t>Аныктоо жана эсептөө</w:t>
            </w:r>
          </w:p>
        </w:tc>
        <w:tc>
          <w:tcPr>
            <w:tcW w:w="10229" w:type="dxa"/>
            <w:gridSpan w:val="5"/>
          </w:tcPr>
          <w:p w:rsidR="00047EDD" w:rsidRPr="00047EDD" w:rsidRDefault="00047EDD" w:rsidP="00047EDD">
            <w:pPr>
              <w:rPr>
                <w:rFonts w:ascii="Times New Roman" w:hAnsi="Times New Roman" w:cs="Times New Roman"/>
                <w:sz w:val="24"/>
                <w:szCs w:val="24"/>
              </w:rPr>
            </w:pPr>
            <w:r w:rsidRPr="00047EDD">
              <w:rPr>
                <w:rFonts w:ascii="Times New Roman" w:hAnsi="Times New Roman" w:cs="Times New Roman"/>
                <w:sz w:val="24"/>
                <w:szCs w:val="24"/>
              </w:rPr>
              <w:t xml:space="preserve">Эсептөө шкаласы: </w:t>
            </w:r>
            <w:bookmarkStart w:id="2" w:name="_Hlk864706"/>
            <w:r w:rsidRPr="00047EDD">
              <w:rPr>
                <w:rFonts w:ascii="Times New Roman" w:hAnsi="Times New Roman" w:cs="Times New Roman"/>
                <w:sz w:val="24"/>
                <w:szCs w:val="24"/>
              </w:rPr>
              <w:t xml:space="preserve">“100%га чейин камтылган – 5 упай, “80%га чейин камтылган”  – 4 упай, “60%га чейин камтылган” – 3 упай, “40%га чейин камтылган” – 2 упай, “20%га чейин камтылган” – </w:t>
            </w:r>
            <w:r w:rsidR="00F70745">
              <w:rPr>
                <w:rFonts w:ascii="Times New Roman" w:hAnsi="Times New Roman" w:cs="Times New Roman"/>
                <w:sz w:val="24"/>
                <w:szCs w:val="24"/>
              </w:rPr>
              <w:t xml:space="preserve">               </w:t>
            </w:r>
            <w:r w:rsidRPr="00047EDD">
              <w:rPr>
                <w:rFonts w:ascii="Times New Roman" w:hAnsi="Times New Roman" w:cs="Times New Roman"/>
                <w:sz w:val="24"/>
                <w:szCs w:val="24"/>
              </w:rPr>
              <w:t>1 упай.</w:t>
            </w:r>
          </w:p>
          <w:bookmarkEnd w:id="2"/>
          <w:p w:rsidR="00047EDD" w:rsidRPr="00047EDD" w:rsidRDefault="00047EDD" w:rsidP="00047EDD">
            <w:pPr>
              <w:rPr>
                <w:rFonts w:ascii="Times New Roman" w:hAnsi="Times New Roman" w:cs="Times New Roman"/>
                <w:sz w:val="24"/>
                <w:szCs w:val="24"/>
                <w:lang w:eastAsia="ru-RU"/>
              </w:rPr>
            </w:pPr>
            <w:r w:rsidRPr="00047EDD">
              <w:rPr>
                <w:rFonts w:ascii="Times New Roman" w:hAnsi="Times New Roman" w:cs="Times New Roman"/>
                <w:sz w:val="24"/>
                <w:szCs w:val="24"/>
              </w:rPr>
              <w:t>Баалоо төмөнкүдөй формула боюнча аныкталат: X (мектеп</w:t>
            </w:r>
            <w:r w:rsidR="000D729A">
              <w:rPr>
                <w:rFonts w:ascii="Times New Roman" w:hAnsi="Times New Roman" w:cs="Times New Roman"/>
                <w:sz w:val="24"/>
                <w:szCs w:val="24"/>
              </w:rPr>
              <w:t>те</w:t>
            </w:r>
            <w:r w:rsidRPr="00047EDD">
              <w:rPr>
                <w:rFonts w:ascii="Times New Roman" w:hAnsi="Times New Roman" w:cs="Times New Roman"/>
                <w:sz w:val="24"/>
                <w:szCs w:val="24"/>
              </w:rPr>
              <w:t xml:space="preserve"> билим</w:t>
            </w:r>
            <w:r w:rsidR="000D729A">
              <w:rPr>
                <w:rFonts w:ascii="Times New Roman" w:hAnsi="Times New Roman" w:cs="Times New Roman"/>
                <w:sz w:val="24"/>
                <w:szCs w:val="24"/>
              </w:rPr>
              <w:t xml:space="preserve"> берүүгө</w:t>
            </w:r>
            <w:r w:rsidRPr="00047EDD">
              <w:rPr>
                <w:rFonts w:ascii="Times New Roman" w:hAnsi="Times New Roman" w:cs="Times New Roman"/>
                <w:sz w:val="24"/>
                <w:szCs w:val="24"/>
              </w:rPr>
              <w:t xml:space="preserve"> камтылган балдардын пайызы) = F (мектеп</w:t>
            </w:r>
            <w:r w:rsidR="000D729A">
              <w:rPr>
                <w:rFonts w:ascii="Times New Roman" w:hAnsi="Times New Roman" w:cs="Times New Roman"/>
                <w:sz w:val="24"/>
                <w:szCs w:val="24"/>
              </w:rPr>
              <w:t>те билим</w:t>
            </w:r>
            <w:r w:rsidRPr="00047EDD">
              <w:rPr>
                <w:rFonts w:ascii="Times New Roman" w:hAnsi="Times New Roman" w:cs="Times New Roman"/>
                <w:sz w:val="24"/>
                <w:szCs w:val="24"/>
              </w:rPr>
              <w:t xml:space="preserve"> </w:t>
            </w:r>
            <w:r w:rsidR="000D729A">
              <w:rPr>
                <w:rFonts w:ascii="Times New Roman" w:hAnsi="Times New Roman" w:cs="Times New Roman"/>
                <w:sz w:val="24"/>
                <w:szCs w:val="24"/>
              </w:rPr>
              <w:t>берүүгө</w:t>
            </w:r>
            <w:r w:rsidRPr="00047EDD">
              <w:rPr>
                <w:rFonts w:ascii="Times New Roman" w:hAnsi="Times New Roman" w:cs="Times New Roman"/>
                <w:sz w:val="24"/>
                <w:szCs w:val="24"/>
              </w:rPr>
              <w:t xml:space="preserve"> иш жүзүндө камтылган  балдардын саны) / O (мектеп жашындагы балдардын жалпы саны) *100, мында </w:t>
            </w:r>
            <w:r w:rsidR="000D729A">
              <w:rPr>
                <w:rFonts w:ascii="Times New Roman" w:hAnsi="Times New Roman" w:cs="Times New Roman"/>
                <w:sz w:val="24"/>
                <w:szCs w:val="24"/>
              </w:rPr>
              <w:t>б</w:t>
            </w:r>
            <w:r w:rsidR="005E6F06">
              <w:rPr>
                <w:rFonts w:ascii="Times New Roman" w:hAnsi="Times New Roman" w:cs="Times New Roman"/>
                <w:sz w:val="24"/>
                <w:szCs w:val="24"/>
              </w:rPr>
              <w:t>а</w:t>
            </w:r>
            <w:r w:rsidR="000D729A">
              <w:rPr>
                <w:rFonts w:ascii="Times New Roman" w:hAnsi="Times New Roman" w:cs="Times New Roman"/>
                <w:sz w:val="24"/>
                <w:szCs w:val="24"/>
              </w:rPr>
              <w:t xml:space="preserve">алоочу тараза </w:t>
            </w:r>
            <w:r w:rsidRPr="00047EDD">
              <w:rPr>
                <w:rFonts w:ascii="Times New Roman" w:hAnsi="Times New Roman" w:cs="Times New Roman"/>
                <w:sz w:val="24"/>
                <w:szCs w:val="24"/>
              </w:rPr>
              <w:t>катары иш жүзүндө мектеп</w:t>
            </w:r>
            <w:r w:rsidR="005E6F06">
              <w:rPr>
                <w:rFonts w:ascii="Times New Roman" w:hAnsi="Times New Roman" w:cs="Times New Roman"/>
                <w:sz w:val="24"/>
                <w:szCs w:val="24"/>
              </w:rPr>
              <w:t>те</w:t>
            </w:r>
            <w:r w:rsidRPr="00047EDD">
              <w:rPr>
                <w:rFonts w:ascii="Times New Roman" w:hAnsi="Times New Roman" w:cs="Times New Roman"/>
                <w:sz w:val="24"/>
                <w:szCs w:val="24"/>
              </w:rPr>
              <w:t xml:space="preserve"> билим</w:t>
            </w:r>
            <w:r w:rsidR="000D729A">
              <w:rPr>
                <w:rFonts w:ascii="Times New Roman" w:hAnsi="Times New Roman" w:cs="Times New Roman"/>
                <w:sz w:val="24"/>
                <w:szCs w:val="24"/>
              </w:rPr>
              <w:t xml:space="preserve"> берүүгө</w:t>
            </w:r>
            <w:r w:rsidRPr="00047EDD">
              <w:rPr>
                <w:rFonts w:ascii="Times New Roman" w:hAnsi="Times New Roman" w:cs="Times New Roman"/>
                <w:sz w:val="24"/>
                <w:szCs w:val="24"/>
              </w:rPr>
              <w:t xml:space="preserve"> камтылган балдардын саны </w:t>
            </w:r>
            <w:r w:rsidR="000D729A">
              <w:rPr>
                <w:rFonts w:ascii="Times New Roman" w:hAnsi="Times New Roman" w:cs="Times New Roman"/>
                <w:sz w:val="24"/>
                <w:szCs w:val="24"/>
              </w:rPr>
              <w:t>алын</w:t>
            </w:r>
            <w:r w:rsidRPr="00047EDD">
              <w:rPr>
                <w:rFonts w:ascii="Times New Roman" w:hAnsi="Times New Roman" w:cs="Times New Roman"/>
                <w:sz w:val="24"/>
                <w:szCs w:val="24"/>
              </w:rPr>
              <w:t>ат.</w:t>
            </w:r>
          </w:p>
          <w:p w:rsidR="00047EDD" w:rsidRPr="00047EDD" w:rsidRDefault="00047EDD" w:rsidP="00047EDD">
            <w:pPr>
              <w:rPr>
                <w:rFonts w:ascii="Times New Roman" w:hAnsi="Times New Roman" w:cs="Times New Roman"/>
                <w:sz w:val="24"/>
                <w:szCs w:val="24"/>
                <w:lang w:eastAsia="ru-RU"/>
              </w:rPr>
            </w:pPr>
            <w:r w:rsidRPr="00047EDD">
              <w:rPr>
                <w:rFonts w:ascii="Times New Roman" w:hAnsi="Times New Roman" w:cs="Times New Roman"/>
                <w:sz w:val="24"/>
                <w:szCs w:val="24"/>
                <w:lang w:eastAsia="ru-RU"/>
              </w:rPr>
              <w:t>X=(F/O)*100</w:t>
            </w:r>
          </w:p>
          <w:p w:rsidR="00047EDD" w:rsidRDefault="00460649" w:rsidP="00047EDD">
            <w:pPr>
              <w:rPr>
                <w:rFonts w:ascii="Times New Roman" w:hAnsi="Times New Roman" w:cs="Times New Roman"/>
                <w:sz w:val="24"/>
                <w:szCs w:val="24"/>
                <w:lang w:eastAsia="ru-RU"/>
              </w:rPr>
            </w:pPr>
            <w:r>
              <w:rPr>
                <w:rFonts w:ascii="Times New Roman" w:hAnsi="Times New Roman" w:cs="Times New Roman"/>
                <w:sz w:val="24"/>
                <w:szCs w:val="24"/>
              </w:rPr>
              <w:t>Эселүүлүк</w:t>
            </w:r>
            <w:r w:rsidR="00047EDD" w:rsidRPr="00047EDD">
              <w:rPr>
                <w:rFonts w:ascii="Times New Roman" w:hAnsi="Times New Roman" w:cs="Times New Roman"/>
                <w:sz w:val="24"/>
                <w:szCs w:val="24"/>
                <w:lang w:eastAsia="ru-RU"/>
              </w:rPr>
              <w:t xml:space="preserve"> коэффициенти </w:t>
            </w:r>
            <w:r w:rsidR="00047EDD" w:rsidRPr="00047EDD">
              <w:rPr>
                <w:rFonts w:ascii="Times New Roman" w:hAnsi="Times New Roman" w:cs="Times New Roman"/>
                <w:sz w:val="24"/>
                <w:szCs w:val="24"/>
              </w:rPr>
              <w:t xml:space="preserve">– </w:t>
            </w:r>
            <w:r w:rsidR="00FA6A79">
              <w:rPr>
                <w:rFonts w:ascii="Times New Roman" w:hAnsi="Times New Roman" w:cs="Times New Roman"/>
                <w:sz w:val="24"/>
                <w:szCs w:val="24"/>
                <w:lang w:eastAsia="ru-RU"/>
              </w:rPr>
              <w:t>1/2</w:t>
            </w:r>
          </w:p>
          <w:p w:rsidR="00F70745" w:rsidRPr="00047EDD" w:rsidRDefault="00F70745" w:rsidP="00047EDD">
            <w:pPr>
              <w:rPr>
                <w:rFonts w:ascii="Times New Roman" w:hAnsi="Times New Roman" w:cs="Times New Roman"/>
                <w:b/>
                <w:sz w:val="24"/>
                <w:szCs w:val="24"/>
                <w:lang w:eastAsia="ru-RU"/>
              </w:rPr>
            </w:pPr>
          </w:p>
        </w:tc>
      </w:tr>
      <w:tr w:rsidR="00047EDD" w:rsidRPr="00047EDD" w:rsidTr="00F9486E">
        <w:tblPrEx>
          <w:jc w:val="left"/>
        </w:tblPrEx>
        <w:tc>
          <w:tcPr>
            <w:tcW w:w="14317" w:type="dxa"/>
            <w:gridSpan w:val="14"/>
          </w:tcPr>
          <w:p w:rsidR="00047EDD" w:rsidRPr="00047EDD" w:rsidRDefault="00047EDD" w:rsidP="008F46FA">
            <w:pPr>
              <w:pStyle w:val="a3"/>
              <w:numPr>
                <w:ilvl w:val="0"/>
                <w:numId w:val="12"/>
              </w:numPr>
              <w:jc w:val="center"/>
              <w:rPr>
                <w:rFonts w:ascii="Times New Roman" w:hAnsi="Times New Roman" w:cs="Times New Roman"/>
                <w:b/>
                <w:sz w:val="24"/>
                <w:szCs w:val="24"/>
              </w:rPr>
            </w:pPr>
            <w:r w:rsidRPr="00047EDD">
              <w:rPr>
                <w:rFonts w:ascii="Times New Roman" w:hAnsi="Times New Roman" w:cs="Times New Roman"/>
                <w:b/>
                <w:sz w:val="24"/>
                <w:szCs w:val="24"/>
              </w:rPr>
              <w:lastRenderedPageBreak/>
              <w:t>№ 5 индикатор боюнча көрсөткүчтү баяндоо</w:t>
            </w:r>
          </w:p>
          <w:p w:rsidR="00047EDD" w:rsidRPr="00047EDD" w:rsidRDefault="00047EDD" w:rsidP="00047EDD">
            <w:pPr>
              <w:pStyle w:val="a3"/>
              <w:jc w:val="center"/>
              <w:rPr>
                <w:rFonts w:ascii="Times New Roman" w:hAnsi="Times New Roman" w:cs="Times New Roman"/>
                <w:b/>
                <w:sz w:val="14"/>
                <w:szCs w:val="16"/>
              </w:rPr>
            </w:pPr>
          </w:p>
          <w:p w:rsidR="00047EDD" w:rsidRPr="00047EDD" w:rsidRDefault="00047EDD" w:rsidP="00047EDD">
            <w:pPr>
              <w:pStyle w:val="a3"/>
              <w:jc w:val="center"/>
              <w:rPr>
                <w:rFonts w:ascii="Times New Roman" w:hAnsi="Times New Roman" w:cs="Times New Roman"/>
                <w:b/>
                <w:sz w:val="24"/>
                <w:szCs w:val="24"/>
              </w:rPr>
            </w:pPr>
            <w:r w:rsidRPr="00047EDD">
              <w:rPr>
                <w:rFonts w:ascii="Times New Roman" w:hAnsi="Times New Roman" w:cs="Times New Roman"/>
                <w:b/>
                <w:sz w:val="24"/>
                <w:szCs w:val="24"/>
              </w:rPr>
              <w:t>Саламаттык сактоо</w:t>
            </w:r>
          </w:p>
          <w:p w:rsidR="00047EDD" w:rsidRPr="00047EDD" w:rsidRDefault="00047EDD" w:rsidP="00047EDD">
            <w:pPr>
              <w:pStyle w:val="a3"/>
              <w:jc w:val="center"/>
              <w:rPr>
                <w:rFonts w:ascii="Times New Roman" w:hAnsi="Times New Roman" w:cs="Times New Roman"/>
                <w:b/>
                <w:sz w:val="24"/>
                <w:szCs w:val="24"/>
              </w:rPr>
            </w:pPr>
          </w:p>
          <w:p w:rsidR="00047EDD" w:rsidRPr="00047EDD" w:rsidRDefault="00047EDD" w:rsidP="00047EDD">
            <w:pPr>
              <w:pStyle w:val="a3"/>
              <w:spacing w:line="240" w:lineRule="auto"/>
              <w:ind w:left="0" w:firstLine="709"/>
              <w:jc w:val="both"/>
              <w:rPr>
                <w:rFonts w:ascii="Times New Roman" w:hAnsi="Times New Roman" w:cs="Times New Roman"/>
                <w:sz w:val="24"/>
                <w:szCs w:val="24"/>
              </w:rPr>
            </w:pPr>
            <w:r w:rsidRPr="00047EDD">
              <w:rPr>
                <w:rFonts w:ascii="Times New Roman" w:hAnsi="Times New Roman" w:cs="Times New Roman"/>
                <w:sz w:val="24"/>
                <w:szCs w:val="24"/>
              </w:rPr>
              <w:t>Индикаторлорду тандап алуунун негиздемеси:</w:t>
            </w:r>
          </w:p>
          <w:p w:rsidR="00A269D8" w:rsidRPr="00FA6A79" w:rsidRDefault="00047EDD" w:rsidP="00FA6A79">
            <w:pPr>
              <w:pStyle w:val="a3"/>
              <w:spacing w:line="240" w:lineRule="auto"/>
              <w:ind w:left="0" w:firstLine="709"/>
              <w:jc w:val="both"/>
              <w:rPr>
                <w:rFonts w:ascii="Times New Roman" w:hAnsi="Times New Roman" w:cs="Times New Roman"/>
                <w:sz w:val="24"/>
                <w:szCs w:val="24"/>
              </w:rPr>
            </w:pPr>
            <w:r w:rsidRPr="00047EDD">
              <w:rPr>
                <w:rFonts w:ascii="Times New Roman" w:hAnsi="Times New Roman" w:cs="Times New Roman"/>
                <w:sz w:val="24"/>
                <w:szCs w:val="24"/>
              </w:rPr>
              <w:t>Балдарга жана жаштарга ыңгайлуу шаар ар бир жаш жарандын меди</w:t>
            </w:r>
            <w:r w:rsidR="000D729A">
              <w:rPr>
                <w:rFonts w:ascii="Times New Roman" w:hAnsi="Times New Roman" w:cs="Times New Roman"/>
                <w:sz w:val="24"/>
                <w:szCs w:val="24"/>
              </w:rPr>
              <w:t>циналык жактан тейлөөгө жет</w:t>
            </w:r>
            <w:r w:rsidRPr="00047EDD">
              <w:rPr>
                <w:rFonts w:ascii="Times New Roman" w:hAnsi="Times New Roman" w:cs="Times New Roman"/>
                <w:sz w:val="24"/>
                <w:szCs w:val="24"/>
              </w:rPr>
              <w:t xml:space="preserve">үү укугуна кепилдик берет. Жаш адамдар сапаттуу медициналык кызмат көрсөтүүлөрдү, ден соолукту сактоо үчүн зарыл болгон </w:t>
            </w:r>
            <w:r w:rsidR="000D729A">
              <w:rPr>
                <w:rFonts w:ascii="Times New Roman" w:hAnsi="Times New Roman" w:cs="Times New Roman"/>
                <w:sz w:val="24"/>
                <w:szCs w:val="24"/>
              </w:rPr>
              <w:t>б</w:t>
            </w:r>
            <w:r w:rsidRPr="00047EDD">
              <w:rPr>
                <w:rFonts w:ascii="Times New Roman" w:hAnsi="Times New Roman" w:cs="Times New Roman"/>
                <w:sz w:val="24"/>
                <w:szCs w:val="24"/>
              </w:rPr>
              <w:t xml:space="preserve">илимди, </w:t>
            </w:r>
            <w:r w:rsidR="000D729A">
              <w:rPr>
                <w:rFonts w:ascii="Times New Roman" w:hAnsi="Times New Roman" w:cs="Times New Roman"/>
                <w:sz w:val="24"/>
                <w:szCs w:val="24"/>
              </w:rPr>
              <w:t>билгичтикти</w:t>
            </w:r>
            <w:r w:rsidR="00FA6A79">
              <w:rPr>
                <w:rFonts w:ascii="Times New Roman" w:hAnsi="Times New Roman" w:cs="Times New Roman"/>
                <w:sz w:val="24"/>
                <w:szCs w:val="24"/>
              </w:rPr>
              <w:t xml:space="preserve"> жана көндүмдү алууга тийиш. </w:t>
            </w:r>
          </w:p>
        </w:tc>
      </w:tr>
      <w:tr w:rsidR="00047EDD" w:rsidRPr="00047EDD" w:rsidTr="00F9486E">
        <w:tblPrEx>
          <w:jc w:val="left"/>
        </w:tblPrEx>
        <w:tc>
          <w:tcPr>
            <w:tcW w:w="14317" w:type="dxa"/>
            <w:gridSpan w:val="14"/>
          </w:tcPr>
          <w:p w:rsidR="00FA6A79" w:rsidRPr="00FA6A79" w:rsidRDefault="00FA6A79" w:rsidP="00FA6A79">
            <w:pPr>
              <w:rPr>
                <w:rFonts w:ascii="Times New Roman" w:hAnsi="Times New Roman" w:cs="Times New Roman"/>
                <w:b/>
                <w:sz w:val="24"/>
                <w:szCs w:val="24"/>
              </w:rPr>
            </w:pPr>
          </w:p>
          <w:p w:rsidR="00A269D8" w:rsidRPr="00A269D8" w:rsidRDefault="00047EDD" w:rsidP="00A269D8">
            <w:pPr>
              <w:pStyle w:val="a3"/>
              <w:numPr>
                <w:ilvl w:val="0"/>
                <w:numId w:val="13"/>
              </w:numPr>
              <w:spacing w:after="0" w:line="240" w:lineRule="auto"/>
              <w:ind w:hanging="715"/>
              <w:jc w:val="center"/>
              <w:rPr>
                <w:rFonts w:ascii="Times New Roman" w:hAnsi="Times New Roman" w:cs="Times New Roman"/>
                <w:b/>
                <w:sz w:val="24"/>
                <w:szCs w:val="24"/>
              </w:rPr>
            </w:pPr>
            <w:r w:rsidRPr="00047EDD">
              <w:rPr>
                <w:rFonts w:ascii="Times New Roman" w:hAnsi="Times New Roman" w:cs="Times New Roman"/>
                <w:b/>
                <w:sz w:val="24"/>
                <w:szCs w:val="24"/>
              </w:rPr>
              <w:t xml:space="preserve">Жыныстык жол менен берилүүчү оорулардын </w:t>
            </w:r>
            <w:r w:rsidR="00E97BA8" w:rsidRPr="00047EDD">
              <w:rPr>
                <w:rFonts w:ascii="Times New Roman" w:hAnsi="Times New Roman" w:cs="Times New Roman"/>
                <w:b/>
                <w:sz w:val="24"/>
                <w:szCs w:val="24"/>
              </w:rPr>
              <w:t>(СПИД, ВИЧ) т</w:t>
            </w:r>
            <w:r w:rsidRPr="00047EDD">
              <w:rPr>
                <w:rFonts w:ascii="Times New Roman" w:hAnsi="Times New Roman" w:cs="Times New Roman"/>
                <w:b/>
                <w:sz w:val="24"/>
                <w:szCs w:val="24"/>
              </w:rPr>
              <w:t>обокелдиктери, тамеки тартуунун жана алкоголду керектөөнүн кесепеттери тууралуу маалымдоо жана алдын алуу, сергек жашоону пропагандалоо боюнча</w:t>
            </w:r>
            <w:r w:rsidR="00E97BA8">
              <w:rPr>
                <w:rFonts w:ascii="Times New Roman" w:hAnsi="Times New Roman" w:cs="Times New Roman"/>
                <w:b/>
                <w:sz w:val="24"/>
                <w:szCs w:val="24"/>
              </w:rPr>
              <w:t xml:space="preserve"> профилактикалык иштерди</w:t>
            </w:r>
            <w:r w:rsidRPr="00047EDD">
              <w:rPr>
                <w:rFonts w:ascii="Times New Roman" w:hAnsi="Times New Roman" w:cs="Times New Roman"/>
                <w:b/>
                <w:sz w:val="24"/>
                <w:szCs w:val="24"/>
              </w:rPr>
              <w:t xml:space="preserve"> шаардын мэриясы тарабынан жылына эки жолудан кем эмес өткөрүү</w:t>
            </w:r>
            <w:r w:rsidRPr="00047EDD">
              <w:rPr>
                <w:rFonts w:ascii="Times New Roman" w:hAnsi="Times New Roman" w:cs="Times New Roman"/>
                <w:sz w:val="24"/>
                <w:szCs w:val="24"/>
              </w:rPr>
              <w:t xml:space="preserve"> </w:t>
            </w:r>
          </w:p>
          <w:p w:rsidR="00A269D8" w:rsidRPr="00A269D8" w:rsidRDefault="00047EDD" w:rsidP="00A269D8">
            <w:pPr>
              <w:pStyle w:val="a3"/>
              <w:spacing w:after="0" w:line="240" w:lineRule="auto"/>
              <w:rPr>
                <w:rFonts w:ascii="Times New Roman" w:hAnsi="Times New Roman" w:cs="Times New Roman"/>
                <w:b/>
                <w:sz w:val="24"/>
                <w:szCs w:val="24"/>
              </w:rPr>
            </w:pPr>
            <w:r w:rsidRPr="00047EDD">
              <w:rPr>
                <w:rFonts w:ascii="Times New Roman" w:hAnsi="Times New Roman" w:cs="Times New Roman"/>
                <w:sz w:val="24"/>
                <w:szCs w:val="24"/>
              </w:rPr>
              <w:t xml:space="preserve"> </w:t>
            </w:r>
          </w:p>
        </w:tc>
      </w:tr>
      <w:tr w:rsidR="00047EDD" w:rsidRPr="00D35E6E" w:rsidTr="00F9486E">
        <w:tblPrEx>
          <w:jc w:val="left"/>
        </w:tblPrEx>
        <w:tc>
          <w:tcPr>
            <w:tcW w:w="571" w:type="dxa"/>
            <w:gridSpan w:val="2"/>
          </w:tcPr>
          <w:p w:rsidR="00047EDD" w:rsidRPr="00047EDD" w:rsidRDefault="00047EDD" w:rsidP="00047EDD">
            <w:pPr>
              <w:rPr>
                <w:rFonts w:ascii="Times New Roman" w:hAnsi="Times New Roman" w:cs="Times New Roman"/>
                <w:sz w:val="24"/>
                <w:szCs w:val="24"/>
              </w:rPr>
            </w:pPr>
            <w:r w:rsidRPr="00047EDD">
              <w:rPr>
                <w:rFonts w:ascii="Times New Roman" w:hAnsi="Times New Roman" w:cs="Times New Roman"/>
                <w:sz w:val="24"/>
                <w:szCs w:val="24"/>
              </w:rPr>
              <w:t>1</w:t>
            </w:r>
          </w:p>
        </w:tc>
        <w:tc>
          <w:tcPr>
            <w:tcW w:w="3517" w:type="dxa"/>
            <w:gridSpan w:val="7"/>
          </w:tcPr>
          <w:p w:rsidR="00047EDD" w:rsidRPr="00047EDD" w:rsidRDefault="00047EDD" w:rsidP="00047EDD">
            <w:pPr>
              <w:pStyle w:val="a3"/>
              <w:spacing w:after="0" w:line="240" w:lineRule="auto"/>
              <w:ind w:left="0"/>
              <w:jc w:val="both"/>
              <w:rPr>
                <w:rFonts w:ascii="Times New Roman" w:hAnsi="Times New Roman" w:cs="Times New Roman"/>
                <w:sz w:val="24"/>
                <w:szCs w:val="24"/>
              </w:rPr>
            </w:pPr>
            <w:r w:rsidRPr="00047EDD">
              <w:rPr>
                <w:rFonts w:ascii="Times New Roman" w:hAnsi="Times New Roman" w:cs="Times New Roman"/>
                <w:sz w:val="24"/>
                <w:szCs w:val="24"/>
              </w:rPr>
              <w:t>Ролу жана мааниси</w:t>
            </w:r>
          </w:p>
          <w:p w:rsidR="00047EDD" w:rsidRPr="00047EDD" w:rsidRDefault="00047EDD" w:rsidP="00047EDD">
            <w:pPr>
              <w:pStyle w:val="a3"/>
              <w:spacing w:after="0" w:line="240" w:lineRule="auto"/>
              <w:ind w:left="0"/>
              <w:jc w:val="both"/>
              <w:rPr>
                <w:rFonts w:ascii="Times New Roman" w:hAnsi="Times New Roman" w:cs="Times New Roman"/>
                <w:b/>
                <w:sz w:val="24"/>
                <w:szCs w:val="24"/>
              </w:rPr>
            </w:pPr>
          </w:p>
        </w:tc>
        <w:tc>
          <w:tcPr>
            <w:tcW w:w="10229" w:type="dxa"/>
            <w:gridSpan w:val="5"/>
          </w:tcPr>
          <w:p w:rsidR="00047EDD" w:rsidRPr="00047EDD" w:rsidRDefault="00047EDD" w:rsidP="005E6F06">
            <w:pPr>
              <w:rPr>
                <w:rFonts w:ascii="Times New Roman" w:hAnsi="Times New Roman" w:cs="Times New Roman"/>
                <w:sz w:val="24"/>
                <w:szCs w:val="24"/>
              </w:rPr>
            </w:pPr>
            <w:r w:rsidRPr="00047EDD">
              <w:rPr>
                <w:rFonts w:ascii="Times New Roman" w:hAnsi="Times New Roman" w:cs="Times New Roman"/>
                <w:sz w:val="24"/>
                <w:szCs w:val="24"/>
              </w:rPr>
              <w:t xml:space="preserve">Көрсөткүч балдардын жана жаштардын арасында жыныстык жол менен берилүүчү </w:t>
            </w:r>
            <w:r w:rsidR="005E6F06" w:rsidRPr="00047EDD">
              <w:rPr>
                <w:rFonts w:ascii="Times New Roman" w:hAnsi="Times New Roman" w:cs="Times New Roman"/>
                <w:sz w:val="24"/>
                <w:szCs w:val="24"/>
              </w:rPr>
              <w:t xml:space="preserve">оорулардын </w:t>
            </w:r>
            <w:r w:rsidRPr="00047EDD">
              <w:rPr>
                <w:rFonts w:ascii="Times New Roman" w:hAnsi="Times New Roman" w:cs="Times New Roman"/>
                <w:sz w:val="24"/>
                <w:szCs w:val="24"/>
              </w:rPr>
              <w:t xml:space="preserve">(СПИД, ВИЧ) тобокелдиктери, тамеки тартуунун жана алкоголду керектөөнүн кесепеттери тууралуу маалымдоо жана алдын алуу, сергек жашоону пропагандалоо боюнча шаардын мэриясынын ишин баалоо үчүн колдонулат </w:t>
            </w:r>
          </w:p>
        </w:tc>
      </w:tr>
      <w:tr w:rsidR="00047EDD" w:rsidRPr="00D35E6E" w:rsidTr="00F9486E">
        <w:tblPrEx>
          <w:jc w:val="left"/>
        </w:tblPrEx>
        <w:tc>
          <w:tcPr>
            <w:tcW w:w="571" w:type="dxa"/>
            <w:gridSpan w:val="2"/>
          </w:tcPr>
          <w:p w:rsidR="00047EDD" w:rsidRPr="00047EDD" w:rsidRDefault="00047EDD" w:rsidP="00047EDD">
            <w:pPr>
              <w:pStyle w:val="a3"/>
              <w:spacing w:after="0" w:line="240" w:lineRule="auto"/>
              <w:ind w:left="0"/>
              <w:jc w:val="both"/>
              <w:rPr>
                <w:rFonts w:ascii="Times New Roman" w:hAnsi="Times New Roman" w:cs="Times New Roman"/>
                <w:sz w:val="24"/>
                <w:szCs w:val="24"/>
              </w:rPr>
            </w:pPr>
            <w:r w:rsidRPr="00047EDD">
              <w:rPr>
                <w:rFonts w:ascii="Times New Roman" w:hAnsi="Times New Roman" w:cs="Times New Roman"/>
                <w:sz w:val="24"/>
                <w:szCs w:val="24"/>
              </w:rPr>
              <w:t>2</w:t>
            </w:r>
          </w:p>
        </w:tc>
        <w:tc>
          <w:tcPr>
            <w:tcW w:w="3517" w:type="dxa"/>
            <w:gridSpan w:val="7"/>
          </w:tcPr>
          <w:p w:rsidR="00047EDD" w:rsidRPr="00047EDD" w:rsidRDefault="00047EDD" w:rsidP="00047EDD">
            <w:pPr>
              <w:pStyle w:val="a3"/>
              <w:spacing w:after="0" w:line="240" w:lineRule="auto"/>
              <w:ind w:left="0"/>
              <w:jc w:val="both"/>
              <w:rPr>
                <w:rFonts w:ascii="Times New Roman" w:hAnsi="Times New Roman" w:cs="Times New Roman"/>
                <w:sz w:val="24"/>
                <w:szCs w:val="24"/>
              </w:rPr>
            </w:pPr>
            <w:r w:rsidRPr="00047EDD">
              <w:rPr>
                <w:rFonts w:ascii="Times New Roman" w:hAnsi="Times New Roman" w:cs="Times New Roman"/>
                <w:sz w:val="24"/>
                <w:szCs w:val="24"/>
              </w:rPr>
              <w:t>Көрсөткүчтүн тиби</w:t>
            </w:r>
          </w:p>
        </w:tc>
        <w:tc>
          <w:tcPr>
            <w:tcW w:w="10229" w:type="dxa"/>
            <w:gridSpan w:val="5"/>
          </w:tcPr>
          <w:p w:rsidR="00047EDD" w:rsidRPr="00047EDD" w:rsidRDefault="00047EDD" w:rsidP="00047EDD">
            <w:pPr>
              <w:pStyle w:val="a3"/>
              <w:spacing w:after="0" w:line="240" w:lineRule="auto"/>
              <w:ind w:left="0"/>
              <w:jc w:val="both"/>
              <w:rPr>
                <w:rFonts w:ascii="Times New Roman" w:hAnsi="Times New Roman" w:cs="Times New Roman"/>
                <w:sz w:val="24"/>
                <w:szCs w:val="24"/>
              </w:rPr>
            </w:pPr>
            <w:r w:rsidRPr="00047EDD">
              <w:rPr>
                <w:rFonts w:ascii="Times New Roman" w:hAnsi="Times New Roman" w:cs="Times New Roman"/>
                <w:sz w:val="24"/>
                <w:szCs w:val="24"/>
              </w:rPr>
              <w:t>Объективдүү</w:t>
            </w:r>
          </w:p>
        </w:tc>
      </w:tr>
      <w:tr w:rsidR="00047EDD" w:rsidRPr="00D35E6E" w:rsidTr="00F9486E">
        <w:tblPrEx>
          <w:jc w:val="left"/>
        </w:tblPrEx>
        <w:tc>
          <w:tcPr>
            <w:tcW w:w="571" w:type="dxa"/>
            <w:gridSpan w:val="2"/>
          </w:tcPr>
          <w:p w:rsidR="00047EDD" w:rsidRPr="00047EDD" w:rsidRDefault="00047EDD" w:rsidP="00047EDD">
            <w:pPr>
              <w:pStyle w:val="a3"/>
              <w:spacing w:after="0" w:line="240" w:lineRule="auto"/>
              <w:ind w:left="0"/>
              <w:jc w:val="both"/>
              <w:rPr>
                <w:rFonts w:ascii="Times New Roman" w:hAnsi="Times New Roman" w:cs="Times New Roman"/>
                <w:sz w:val="24"/>
                <w:szCs w:val="24"/>
              </w:rPr>
            </w:pPr>
            <w:r w:rsidRPr="00047EDD">
              <w:rPr>
                <w:rFonts w:ascii="Times New Roman" w:hAnsi="Times New Roman" w:cs="Times New Roman"/>
                <w:sz w:val="24"/>
                <w:szCs w:val="24"/>
              </w:rPr>
              <w:t>3</w:t>
            </w:r>
          </w:p>
        </w:tc>
        <w:tc>
          <w:tcPr>
            <w:tcW w:w="3517" w:type="dxa"/>
            <w:gridSpan w:val="7"/>
          </w:tcPr>
          <w:p w:rsidR="00047EDD" w:rsidRPr="00047EDD" w:rsidRDefault="00047EDD" w:rsidP="00047EDD">
            <w:pPr>
              <w:pStyle w:val="a3"/>
              <w:spacing w:after="0" w:line="240" w:lineRule="auto"/>
              <w:ind w:left="0"/>
              <w:jc w:val="both"/>
              <w:rPr>
                <w:rFonts w:ascii="Times New Roman" w:hAnsi="Times New Roman" w:cs="Times New Roman"/>
                <w:sz w:val="24"/>
                <w:szCs w:val="24"/>
              </w:rPr>
            </w:pPr>
            <w:r w:rsidRPr="00047EDD">
              <w:rPr>
                <w:rFonts w:ascii="Times New Roman" w:hAnsi="Times New Roman" w:cs="Times New Roman"/>
                <w:sz w:val="24"/>
                <w:szCs w:val="24"/>
              </w:rPr>
              <w:t xml:space="preserve">Маалымат жыйноо боюнча нускама </w:t>
            </w:r>
          </w:p>
        </w:tc>
        <w:tc>
          <w:tcPr>
            <w:tcW w:w="10229" w:type="dxa"/>
            <w:gridSpan w:val="5"/>
          </w:tcPr>
          <w:p w:rsidR="00047EDD" w:rsidRPr="00047EDD" w:rsidRDefault="00047EDD" w:rsidP="008F46FA">
            <w:pPr>
              <w:pStyle w:val="a3"/>
              <w:spacing w:after="0" w:line="240" w:lineRule="auto"/>
              <w:ind w:left="0"/>
              <w:jc w:val="both"/>
              <w:rPr>
                <w:rFonts w:ascii="Times New Roman" w:hAnsi="Times New Roman" w:cs="Times New Roman"/>
                <w:sz w:val="24"/>
                <w:szCs w:val="24"/>
              </w:rPr>
            </w:pPr>
            <w:r w:rsidRPr="00047EDD">
              <w:rPr>
                <w:rFonts w:ascii="Times New Roman" w:hAnsi="Times New Roman" w:cs="Times New Roman"/>
                <w:sz w:val="24"/>
                <w:szCs w:val="24"/>
              </w:rPr>
              <w:t>Жыл ичинде өткөрүлгөн иш-чаралардын саны жөнүндө мэриянын отчету. Отчеттун форматы катышуучулардын санын көрсөтүүнү болжолдойт (200 адамдан кем эмес)</w:t>
            </w:r>
          </w:p>
        </w:tc>
      </w:tr>
      <w:tr w:rsidR="00047EDD" w:rsidRPr="00D35E6E" w:rsidTr="00F9486E">
        <w:tblPrEx>
          <w:jc w:val="left"/>
        </w:tblPrEx>
        <w:trPr>
          <w:trHeight w:val="478"/>
        </w:trPr>
        <w:tc>
          <w:tcPr>
            <w:tcW w:w="571" w:type="dxa"/>
            <w:gridSpan w:val="2"/>
          </w:tcPr>
          <w:p w:rsidR="00047EDD" w:rsidRPr="00047EDD" w:rsidRDefault="00047EDD" w:rsidP="00047EDD">
            <w:pPr>
              <w:pStyle w:val="a3"/>
              <w:spacing w:after="0" w:line="240" w:lineRule="auto"/>
              <w:ind w:left="0"/>
              <w:jc w:val="both"/>
              <w:rPr>
                <w:rFonts w:ascii="Times New Roman" w:hAnsi="Times New Roman" w:cs="Times New Roman"/>
                <w:sz w:val="24"/>
                <w:szCs w:val="24"/>
              </w:rPr>
            </w:pPr>
            <w:r w:rsidRPr="00047EDD">
              <w:rPr>
                <w:rFonts w:ascii="Times New Roman" w:hAnsi="Times New Roman" w:cs="Times New Roman"/>
                <w:sz w:val="24"/>
                <w:szCs w:val="24"/>
              </w:rPr>
              <w:t>4</w:t>
            </w:r>
          </w:p>
        </w:tc>
        <w:tc>
          <w:tcPr>
            <w:tcW w:w="3517" w:type="dxa"/>
            <w:gridSpan w:val="7"/>
          </w:tcPr>
          <w:p w:rsidR="00047EDD" w:rsidRPr="00047EDD" w:rsidRDefault="00047EDD" w:rsidP="00047EDD">
            <w:pPr>
              <w:pStyle w:val="a3"/>
              <w:spacing w:after="0" w:line="240" w:lineRule="auto"/>
              <w:ind w:left="0"/>
              <w:jc w:val="both"/>
              <w:rPr>
                <w:rFonts w:ascii="Times New Roman" w:hAnsi="Times New Roman" w:cs="Times New Roman"/>
                <w:sz w:val="24"/>
                <w:szCs w:val="24"/>
              </w:rPr>
            </w:pPr>
            <w:r w:rsidRPr="00047EDD">
              <w:rPr>
                <w:rFonts w:ascii="Times New Roman" w:hAnsi="Times New Roman" w:cs="Times New Roman"/>
                <w:sz w:val="24"/>
                <w:szCs w:val="24"/>
              </w:rPr>
              <w:t>Аныктоо жана эсептөө</w:t>
            </w:r>
          </w:p>
        </w:tc>
        <w:tc>
          <w:tcPr>
            <w:tcW w:w="10229" w:type="dxa"/>
            <w:gridSpan w:val="5"/>
          </w:tcPr>
          <w:p w:rsidR="00047EDD" w:rsidRPr="00047EDD" w:rsidRDefault="00047EDD" w:rsidP="00047EDD">
            <w:pPr>
              <w:rPr>
                <w:rFonts w:ascii="Times New Roman" w:hAnsi="Times New Roman" w:cs="Times New Roman"/>
                <w:sz w:val="24"/>
                <w:szCs w:val="24"/>
              </w:rPr>
            </w:pPr>
            <w:r w:rsidRPr="00047EDD">
              <w:rPr>
                <w:rFonts w:ascii="Times New Roman" w:hAnsi="Times New Roman" w:cs="Times New Roman"/>
                <w:sz w:val="24"/>
                <w:szCs w:val="24"/>
              </w:rPr>
              <w:t>Баалар шкаласы: “экиден кем эмес иш-чара өткөрүү” – 5 упай, “иш-чаралар жок болсо</w:t>
            </w:r>
            <w:r w:rsidR="008F46FA" w:rsidRPr="00047EDD">
              <w:rPr>
                <w:rFonts w:ascii="Times New Roman" w:hAnsi="Times New Roman" w:cs="Times New Roman"/>
                <w:sz w:val="24"/>
                <w:szCs w:val="24"/>
              </w:rPr>
              <w:t>”</w:t>
            </w:r>
            <w:r w:rsidRPr="00047EDD">
              <w:rPr>
                <w:rFonts w:ascii="Times New Roman" w:hAnsi="Times New Roman" w:cs="Times New Roman"/>
                <w:sz w:val="24"/>
                <w:szCs w:val="24"/>
              </w:rPr>
              <w:t xml:space="preserve"> – 0 упай. </w:t>
            </w:r>
          </w:p>
          <w:p w:rsidR="00047EDD" w:rsidRPr="00047EDD" w:rsidRDefault="00460649" w:rsidP="00047EDD">
            <w:pPr>
              <w:rPr>
                <w:rFonts w:ascii="Times New Roman" w:hAnsi="Times New Roman" w:cs="Times New Roman"/>
                <w:sz w:val="24"/>
                <w:szCs w:val="24"/>
              </w:rPr>
            </w:pPr>
            <w:r>
              <w:rPr>
                <w:rFonts w:ascii="Times New Roman" w:hAnsi="Times New Roman" w:cs="Times New Roman"/>
                <w:sz w:val="24"/>
                <w:szCs w:val="24"/>
              </w:rPr>
              <w:t>Эселүүлүк</w:t>
            </w:r>
            <w:r w:rsidR="00047EDD" w:rsidRPr="00047EDD">
              <w:rPr>
                <w:rFonts w:ascii="Times New Roman" w:hAnsi="Times New Roman" w:cs="Times New Roman"/>
                <w:sz w:val="24"/>
                <w:szCs w:val="24"/>
              </w:rPr>
              <w:t xml:space="preserve"> коэффициенти – 1/5 </w:t>
            </w:r>
          </w:p>
        </w:tc>
      </w:tr>
      <w:tr w:rsidR="00047EDD" w:rsidRPr="008F5085" w:rsidTr="00F9486E">
        <w:tblPrEx>
          <w:jc w:val="left"/>
        </w:tblPrEx>
        <w:tc>
          <w:tcPr>
            <w:tcW w:w="14317" w:type="dxa"/>
            <w:gridSpan w:val="14"/>
          </w:tcPr>
          <w:p w:rsidR="00A269D8" w:rsidRDefault="00A269D8" w:rsidP="00A269D8">
            <w:pPr>
              <w:pStyle w:val="a3"/>
              <w:spacing w:after="0" w:line="240" w:lineRule="auto"/>
              <w:rPr>
                <w:rFonts w:ascii="Times New Roman" w:hAnsi="Times New Roman" w:cs="Times New Roman"/>
                <w:b/>
                <w:sz w:val="24"/>
                <w:szCs w:val="24"/>
              </w:rPr>
            </w:pPr>
          </w:p>
          <w:p w:rsidR="00047EDD" w:rsidRDefault="00047EDD" w:rsidP="00047EDD">
            <w:pPr>
              <w:pStyle w:val="a3"/>
              <w:numPr>
                <w:ilvl w:val="0"/>
                <w:numId w:val="13"/>
              </w:numPr>
              <w:spacing w:after="0" w:line="240" w:lineRule="auto"/>
              <w:jc w:val="center"/>
              <w:rPr>
                <w:rFonts w:ascii="Times New Roman" w:hAnsi="Times New Roman" w:cs="Times New Roman"/>
                <w:b/>
                <w:sz w:val="24"/>
                <w:szCs w:val="24"/>
              </w:rPr>
            </w:pPr>
            <w:r w:rsidRPr="00047EDD">
              <w:rPr>
                <w:rFonts w:ascii="Times New Roman" w:hAnsi="Times New Roman" w:cs="Times New Roman"/>
                <w:b/>
                <w:sz w:val="24"/>
                <w:szCs w:val="24"/>
              </w:rPr>
              <w:t>Саламаттык сактоо кызмат көрсөтүүлөрү</w:t>
            </w:r>
            <w:r w:rsidR="005E6F06">
              <w:rPr>
                <w:rFonts w:ascii="Times New Roman" w:hAnsi="Times New Roman" w:cs="Times New Roman"/>
                <w:b/>
                <w:sz w:val="24"/>
                <w:szCs w:val="24"/>
              </w:rPr>
              <w:t xml:space="preserve">нө </w:t>
            </w:r>
            <w:r w:rsidRPr="00047EDD">
              <w:rPr>
                <w:rFonts w:ascii="Times New Roman" w:hAnsi="Times New Roman" w:cs="Times New Roman"/>
                <w:b/>
                <w:sz w:val="24"/>
                <w:szCs w:val="24"/>
              </w:rPr>
              <w:t xml:space="preserve">жаштардын (14-28 жаштагы) канааттангандык даражасы </w:t>
            </w:r>
          </w:p>
          <w:p w:rsidR="00A269D8" w:rsidRPr="00047EDD" w:rsidRDefault="00A269D8" w:rsidP="00A269D8">
            <w:pPr>
              <w:pStyle w:val="a3"/>
              <w:spacing w:after="0" w:line="240" w:lineRule="auto"/>
              <w:rPr>
                <w:rFonts w:ascii="Times New Roman" w:hAnsi="Times New Roman" w:cs="Times New Roman"/>
                <w:b/>
                <w:sz w:val="24"/>
                <w:szCs w:val="24"/>
              </w:rPr>
            </w:pPr>
          </w:p>
        </w:tc>
      </w:tr>
      <w:tr w:rsidR="00047EDD" w:rsidRPr="00D35E6E" w:rsidTr="00F9486E">
        <w:tblPrEx>
          <w:jc w:val="left"/>
        </w:tblPrEx>
        <w:tc>
          <w:tcPr>
            <w:tcW w:w="571" w:type="dxa"/>
            <w:gridSpan w:val="2"/>
          </w:tcPr>
          <w:p w:rsidR="00047EDD" w:rsidRPr="00047EDD" w:rsidRDefault="00047EDD" w:rsidP="00047EDD">
            <w:pPr>
              <w:pStyle w:val="a3"/>
              <w:spacing w:after="0" w:line="240" w:lineRule="auto"/>
              <w:ind w:left="0"/>
              <w:jc w:val="both"/>
              <w:rPr>
                <w:rFonts w:ascii="Times New Roman" w:hAnsi="Times New Roman" w:cs="Times New Roman"/>
                <w:sz w:val="24"/>
                <w:szCs w:val="24"/>
              </w:rPr>
            </w:pPr>
            <w:r w:rsidRPr="00047EDD">
              <w:rPr>
                <w:rFonts w:ascii="Times New Roman" w:hAnsi="Times New Roman" w:cs="Times New Roman"/>
                <w:sz w:val="24"/>
                <w:szCs w:val="24"/>
              </w:rPr>
              <w:t>1</w:t>
            </w:r>
          </w:p>
        </w:tc>
        <w:tc>
          <w:tcPr>
            <w:tcW w:w="3517" w:type="dxa"/>
            <w:gridSpan w:val="7"/>
            <w:shd w:val="clear" w:color="auto" w:fill="FFFFFF" w:themeFill="background1"/>
          </w:tcPr>
          <w:p w:rsidR="00047EDD" w:rsidRPr="00047EDD" w:rsidRDefault="00047EDD" w:rsidP="00047EDD">
            <w:pPr>
              <w:pStyle w:val="a3"/>
              <w:spacing w:after="0" w:line="240" w:lineRule="auto"/>
              <w:ind w:left="0"/>
              <w:jc w:val="both"/>
              <w:rPr>
                <w:rFonts w:ascii="Times New Roman" w:hAnsi="Times New Roman" w:cs="Times New Roman"/>
                <w:sz w:val="24"/>
                <w:szCs w:val="24"/>
              </w:rPr>
            </w:pPr>
            <w:r w:rsidRPr="00047EDD">
              <w:rPr>
                <w:rFonts w:ascii="Times New Roman" w:hAnsi="Times New Roman" w:cs="Times New Roman"/>
                <w:sz w:val="24"/>
                <w:szCs w:val="24"/>
              </w:rPr>
              <w:t>Ролу жана мааниси</w:t>
            </w:r>
          </w:p>
          <w:p w:rsidR="00047EDD" w:rsidRPr="00047EDD" w:rsidRDefault="00047EDD" w:rsidP="00047EDD">
            <w:pPr>
              <w:pStyle w:val="a3"/>
              <w:spacing w:after="0" w:line="240" w:lineRule="auto"/>
              <w:ind w:left="0"/>
              <w:jc w:val="both"/>
              <w:rPr>
                <w:rFonts w:ascii="Times New Roman" w:hAnsi="Times New Roman" w:cs="Times New Roman"/>
                <w:b/>
                <w:sz w:val="24"/>
                <w:szCs w:val="24"/>
              </w:rPr>
            </w:pPr>
          </w:p>
        </w:tc>
        <w:tc>
          <w:tcPr>
            <w:tcW w:w="10229" w:type="dxa"/>
            <w:gridSpan w:val="5"/>
            <w:shd w:val="clear" w:color="auto" w:fill="FFFFFF" w:themeFill="background1"/>
          </w:tcPr>
          <w:p w:rsidR="00047EDD" w:rsidRPr="00047EDD" w:rsidRDefault="00047EDD" w:rsidP="00047EDD">
            <w:pPr>
              <w:rPr>
                <w:rFonts w:ascii="Times New Roman" w:hAnsi="Times New Roman" w:cs="Times New Roman"/>
                <w:sz w:val="24"/>
                <w:szCs w:val="24"/>
              </w:rPr>
            </w:pPr>
            <w:r w:rsidRPr="00047EDD">
              <w:rPr>
                <w:rFonts w:ascii="Times New Roman" w:hAnsi="Times New Roman" w:cs="Times New Roman"/>
                <w:sz w:val="24"/>
                <w:szCs w:val="24"/>
              </w:rPr>
              <w:t xml:space="preserve">Көрсөткүч шаарда сапаттуу медициналык кызматтарды көрсөтүү боюнча саламаттык сактоонун аймактык органдарына жана уюмдарына көмөк көрсөтүү жана координациялоо боюнча шаардын мэриясынын ишин баалоо үчүн колдонулат </w:t>
            </w:r>
          </w:p>
        </w:tc>
      </w:tr>
      <w:tr w:rsidR="00047EDD" w:rsidRPr="00D35E6E" w:rsidTr="00F9486E">
        <w:tblPrEx>
          <w:jc w:val="left"/>
        </w:tblPrEx>
        <w:tc>
          <w:tcPr>
            <w:tcW w:w="571" w:type="dxa"/>
            <w:gridSpan w:val="2"/>
          </w:tcPr>
          <w:p w:rsidR="00047EDD" w:rsidRPr="00047EDD" w:rsidRDefault="00047EDD" w:rsidP="00047EDD">
            <w:pPr>
              <w:pStyle w:val="a3"/>
              <w:spacing w:after="0" w:line="240" w:lineRule="auto"/>
              <w:ind w:left="0"/>
              <w:jc w:val="both"/>
              <w:rPr>
                <w:rFonts w:ascii="Times New Roman" w:hAnsi="Times New Roman" w:cs="Times New Roman"/>
                <w:sz w:val="24"/>
                <w:szCs w:val="24"/>
              </w:rPr>
            </w:pPr>
            <w:r w:rsidRPr="00047EDD">
              <w:rPr>
                <w:rFonts w:ascii="Times New Roman" w:hAnsi="Times New Roman" w:cs="Times New Roman"/>
                <w:sz w:val="24"/>
                <w:szCs w:val="24"/>
              </w:rPr>
              <w:t>2</w:t>
            </w:r>
          </w:p>
        </w:tc>
        <w:tc>
          <w:tcPr>
            <w:tcW w:w="3517" w:type="dxa"/>
            <w:gridSpan w:val="7"/>
            <w:shd w:val="clear" w:color="auto" w:fill="FFFFFF" w:themeFill="background1"/>
          </w:tcPr>
          <w:p w:rsidR="00047EDD" w:rsidRPr="00047EDD" w:rsidRDefault="00047EDD" w:rsidP="00047EDD">
            <w:pPr>
              <w:pStyle w:val="a3"/>
              <w:spacing w:after="0" w:line="240" w:lineRule="auto"/>
              <w:ind w:left="0"/>
              <w:jc w:val="both"/>
              <w:rPr>
                <w:rFonts w:ascii="Times New Roman" w:hAnsi="Times New Roman" w:cs="Times New Roman"/>
                <w:sz w:val="24"/>
                <w:szCs w:val="24"/>
              </w:rPr>
            </w:pPr>
            <w:r w:rsidRPr="00047EDD">
              <w:rPr>
                <w:rFonts w:ascii="Times New Roman" w:hAnsi="Times New Roman" w:cs="Times New Roman"/>
                <w:sz w:val="24"/>
                <w:szCs w:val="24"/>
              </w:rPr>
              <w:t>Көрсөткүчтүн тиби</w:t>
            </w:r>
          </w:p>
        </w:tc>
        <w:tc>
          <w:tcPr>
            <w:tcW w:w="10229" w:type="dxa"/>
            <w:gridSpan w:val="5"/>
            <w:shd w:val="clear" w:color="auto" w:fill="FFFFFF" w:themeFill="background1"/>
          </w:tcPr>
          <w:p w:rsidR="00047EDD" w:rsidRPr="00047EDD" w:rsidRDefault="00047EDD" w:rsidP="00047EDD">
            <w:pPr>
              <w:rPr>
                <w:rFonts w:ascii="Times New Roman" w:hAnsi="Times New Roman" w:cs="Times New Roman"/>
                <w:sz w:val="24"/>
                <w:szCs w:val="24"/>
              </w:rPr>
            </w:pPr>
            <w:r w:rsidRPr="00047EDD">
              <w:rPr>
                <w:rFonts w:ascii="Times New Roman" w:hAnsi="Times New Roman" w:cs="Times New Roman"/>
                <w:sz w:val="24"/>
                <w:szCs w:val="24"/>
              </w:rPr>
              <w:t>Субъективдүү</w:t>
            </w:r>
          </w:p>
        </w:tc>
      </w:tr>
      <w:tr w:rsidR="00047EDD" w:rsidRPr="00D35E6E" w:rsidTr="00F9486E">
        <w:tblPrEx>
          <w:jc w:val="left"/>
        </w:tblPrEx>
        <w:tc>
          <w:tcPr>
            <w:tcW w:w="571" w:type="dxa"/>
            <w:gridSpan w:val="2"/>
          </w:tcPr>
          <w:p w:rsidR="00047EDD" w:rsidRPr="00047EDD" w:rsidRDefault="00047EDD" w:rsidP="00047EDD">
            <w:pPr>
              <w:pStyle w:val="a3"/>
              <w:spacing w:after="0" w:line="240" w:lineRule="auto"/>
              <w:ind w:left="0"/>
              <w:jc w:val="both"/>
              <w:rPr>
                <w:rFonts w:ascii="Times New Roman" w:hAnsi="Times New Roman" w:cs="Times New Roman"/>
                <w:sz w:val="24"/>
                <w:szCs w:val="24"/>
              </w:rPr>
            </w:pPr>
            <w:r w:rsidRPr="00047EDD">
              <w:rPr>
                <w:rFonts w:ascii="Times New Roman" w:hAnsi="Times New Roman" w:cs="Times New Roman"/>
                <w:sz w:val="24"/>
                <w:szCs w:val="24"/>
              </w:rPr>
              <w:t>3</w:t>
            </w:r>
          </w:p>
        </w:tc>
        <w:tc>
          <w:tcPr>
            <w:tcW w:w="3517" w:type="dxa"/>
            <w:gridSpan w:val="7"/>
            <w:shd w:val="clear" w:color="auto" w:fill="FFFFFF" w:themeFill="background1"/>
          </w:tcPr>
          <w:p w:rsidR="00047EDD" w:rsidRPr="00047EDD" w:rsidRDefault="00047EDD" w:rsidP="00047EDD">
            <w:pPr>
              <w:pStyle w:val="a3"/>
              <w:spacing w:after="0" w:line="240" w:lineRule="auto"/>
              <w:ind w:left="0"/>
              <w:jc w:val="both"/>
              <w:rPr>
                <w:rFonts w:ascii="Times New Roman" w:hAnsi="Times New Roman" w:cs="Times New Roman"/>
                <w:sz w:val="24"/>
                <w:szCs w:val="24"/>
              </w:rPr>
            </w:pPr>
            <w:r w:rsidRPr="00047EDD">
              <w:rPr>
                <w:rFonts w:ascii="Times New Roman" w:hAnsi="Times New Roman" w:cs="Times New Roman"/>
                <w:sz w:val="24"/>
                <w:szCs w:val="24"/>
              </w:rPr>
              <w:t xml:space="preserve">Маалымат жыйноо боюнча нускама </w:t>
            </w:r>
          </w:p>
        </w:tc>
        <w:tc>
          <w:tcPr>
            <w:tcW w:w="10229" w:type="dxa"/>
            <w:gridSpan w:val="5"/>
            <w:shd w:val="clear" w:color="auto" w:fill="FFFFFF" w:themeFill="background1"/>
          </w:tcPr>
          <w:p w:rsidR="00047EDD" w:rsidRPr="00047EDD" w:rsidRDefault="00047EDD" w:rsidP="00047EDD">
            <w:pPr>
              <w:rPr>
                <w:rFonts w:ascii="Times New Roman" w:hAnsi="Times New Roman" w:cs="Times New Roman"/>
                <w:sz w:val="24"/>
                <w:szCs w:val="24"/>
              </w:rPr>
            </w:pPr>
            <w:r w:rsidRPr="00047EDD">
              <w:rPr>
                <w:rFonts w:ascii="Times New Roman" w:hAnsi="Times New Roman" w:cs="Times New Roman"/>
                <w:sz w:val="24"/>
                <w:szCs w:val="24"/>
              </w:rPr>
              <w:t xml:space="preserve">Индикатор “Өз шаарыңда саламаттык сактоонун кызмат көрсөтүүлөрүнө канааттанасыңбы?” деген суроого жооптун негизинде эсептелет. </w:t>
            </w:r>
          </w:p>
        </w:tc>
      </w:tr>
      <w:tr w:rsidR="00047EDD" w:rsidRPr="00D35E6E" w:rsidTr="00F9486E">
        <w:tblPrEx>
          <w:jc w:val="left"/>
        </w:tblPrEx>
        <w:tc>
          <w:tcPr>
            <w:tcW w:w="571" w:type="dxa"/>
            <w:gridSpan w:val="2"/>
          </w:tcPr>
          <w:p w:rsidR="00047EDD" w:rsidRPr="00047EDD" w:rsidRDefault="00047EDD" w:rsidP="00047EDD">
            <w:pPr>
              <w:pStyle w:val="a3"/>
              <w:spacing w:after="0" w:line="240" w:lineRule="auto"/>
              <w:ind w:left="0"/>
              <w:jc w:val="both"/>
              <w:rPr>
                <w:rFonts w:ascii="Times New Roman" w:hAnsi="Times New Roman" w:cs="Times New Roman"/>
                <w:sz w:val="24"/>
                <w:szCs w:val="24"/>
              </w:rPr>
            </w:pPr>
            <w:r w:rsidRPr="00047EDD">
              <w:rPr>
                <w:rFonts w:ascii="Times New Roman" w:hAnsi="Times New Roman" w:cs="Times New Roman"/>
                <w:sz w:val="24"/>
                <w:szCs w:val="24"/>
              </w:rPr>
              <w:lastRenderedPageBreak/>
              <w:t>4</w:t>
            </w:r>
          </w:p>
        </w:tc>
        <w:tc>
          <w:tcPr>
            <w:tcW w:w="3517" w:type="dxa"/>
            <w:gridSpan w:val="7"/>
            <w:shd w:val="clear" w:color="auto" w:fill="FFFFFF" w:themeFill="background1"/>
          </w:tcPr>
          <w:p w:rsidR="00047EDD" w:rsidRPr="00047EDD" w:rsidRDefault="00047EDD" w:rsidP="00047EDD">
            <w:pPr>
              <w:pStyle w:val="a3"/>
              <w:spacing w:after="0" w:line="240" w:lineRule="auto"/>
              <w:ind w:left="0"/>
              <w:jc w:val="both"/>
              <w:rPr>
                <w:rFonts w:ascii="Times New Roman" w:hAnsi="Times New Roman" w:cs="Times New Roman"/>
                <w:sz w:val="24"/>
                <w:szCs w:val="24"/>
              </w:rPr>
            </w:pPr>
            <w:r w:rsidRPr="00047EDD">
              <w:rPr>
                <w:rFonts w:ascii="Times New Roman" w:hAnsi="Times New Roman" w:cs="Times New Roman"/>
                <w:sz w:val="24"/>
                <w:szCs w:val="24"/>
              </w:rPr>
              <w:t>Аныктоо жана эсептөө</w:t>
            </w:r>
          </w:p>
        </w:tc>
        <w:tc>
          <w:tcPr>
            <w:tcW w:w="10229" w:type="dxa"/>
            <w:gridSpan w:val="5"/>
            <w:shd w:val="clear" w:color="auto" w:fill="FFFFFF" w:themeFill="background1"/>
          </w:tcPr>
          <w:p w:rsidR="00047EDD" w:rsidRPr="00047EDD" w:rsidRDefault="00047EDD" w:rsidP="00047EDD">
            <w:pPr>
              <w:rPr>
                <w:rFonts w:ascii="Times New Roman" w:hAnsi="Times New Roman" w:cs="Times New Roman"/>
                <w:sz w:val="24"/>
                <w:szCs w:val="24"/>
              </w:rPr>
            </w:pPr>
            <w:r w:rsidRPr="00047EDD">
              <w:rPr>
                <w:rFonts w:ascii="Times New Roman" w:hAnsi="Times New Roman" w:cs="Times New Roman"/>
                <w:sz w:val="24"/>
                <w:szCs w:val="24"/>
              </w:rPr>
              <w:t>Баалар шкаласы: “толук канааттандырат” – 5 упай; “салыштырмалуу канааттандырат” – 4 упай, “канааттандырат, бирок жетишсиз” – 3 упай, “канааттандырбайт” – 0 упай; “жооп бергенден кыйналам” – 0 упай.</w:t>
            </w:r>
          </w:p>
          <w:p w:rsidR="00047EDD" w:rsidRPr="00047EDD" w:rsidRDefault="00CF0502" w:rsidP="00047EDD">
            <w:pPr>
              <w:rPr>
                <w:rFonts w:ascii="Times New Roman" w:hAnsi="Times New Roman" w:cs="Times New Roman"/>
                <w:sz w:val="24"/>
                <w:szCs w:val="24"/>
              </w:rPr>
            </w:pPr>
            <w:r>
              <w:rPr>
                <w:rFonts w:ascii="Times New Roman" w:hAnsi="Times New Roman" w:cs="Times New Roman"/>
                <w:sz w:val="24"/>
                <w:szCs w:val="24"/>
              </w:rPr>
              <w:t>Эселүүлүк</w:t>
            </w:r>
            <w:r w:rsidR="00FA6A79">
              <w:rPr>
                <w:rFonts w:ascii="Times New Roman" w:hAnsi="Times New Roman" w:cs="Times New Roman"/>
                <w:sz w:val="24"/>
                <w:szCs w:val="24"/>
              </w:rPr>
              <w:t xml:space="preserve"> коэффициенти – 1/1,5</w:t>
            </w:r>
          </w:p>
          <w:p w:rsidR="00A269D8" w:rsidRPr="00047EDD" w:rsidRDefault="00047EDD" w:rsidP="00047EDD">
            <w:pPr>
              <w:rPr>
                <w:rFonts w:ascii="Times New Roman" w:hAnsi="Times New Roman" w:cs="Times New Roman"/>
                <w:sz w:val="24"/>
                <w:szCs w:val="24"/>
                <w:lang w:eastAsia="ru-RU"/>
              </w:rPr>
            </w:pPr>
            <w:r w:rsidRPr="00047EDD">
              <w:rPr>
                <w:rFonts w:ascii="Times New Roman" w:hAnsi="Times New Roman" w:cs="Times New Roman"/>
                <w:sz w:val="24"/>
                <w:szCs w:val="24"/>
              </w:rPr>
              <w:t>Орточо баа төмөнкүдөй формула боюнча аныкталат: О=</w:t>
            </w:r>
            <w:r w:rsidRPr="00047EDD">
              <w:rPr>
                <w:rFonts w:ascii="Times New Roman" w:hAnsi="Times New Roman" w:cs="Times New Roman"/>
                <w:noProof/>
                <w:sz w:val="24"/>
                <w:szCs w:val="24"/>
                <w:lang w:val="ru-RU" w:eastAsia="ru-RU"/>
              </w:rPr>
              <w:drawing>
                <wp:inline distT="0" distB="0" distL="0" distR="0" wp14:anchorId="7FCAD9B8" wp14:editId="240F5ADC">
                  <wp:extent cx="95366" cy="124124"/>
                  <wp:effectExtent l="0" t="0" r="0" b="9525"/>
                  <wp:docPr id="9" name="Рисунок 9" descr="ÐÐ°ÑÑÐ¸Ð½ÐºÐ¸ Ð¿Ð¾ Ð·Ð°Ð¿ÑÐ¾ÑÑ Ð·Ð½Ð°Ðº ÑÑÐ¼Ð¼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Ð½Ð°Ðº ÑÑÐ¼Ð¼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995" cy="126245"/>
                          </a:xfrm>
                          <a:prstGeom prst="rect">
                            <a:avLst/>
                          </a:prstGeom>
                          <a:noFill/>
                          <a:ln>
                            <a:noFill/>
                          </a:ln>
                        </pic:spPr>
                      </pic:pic>
                    </a:graphicData>
                  </a:graphic>
                </wp:inline>
              </w:drawing>
            </w:r>
            <w:r w:rsidRPr="00047EDD">
              <w:rPr>
                <w:rFonts w:ascii="Times New Roman" w:hAnsi="Times New Roman" w:cs="Times New Roman"/>
                <w:sz w:val="24"/>
                <w:szCs w:val="24"/>
              </w:rPr>
              <w:t xml:space="preserve"> (x*f)/</w:t>
            </w:r>
            <w:r w:rsidRPr="00047EDD">
              <w:rPr>
                <w:rFonts w:ascii="Times New Roman" w:hAnsi="Times New Roman" w:cs="Times New Roman"/>
                <w:noProof/>
                <w:sz w:val="24"/>
                <w:szCs w:val="24"/>
                <w:lang w:val="ru-RU" w:eastAsia="ru-RU"/>
              </w:rPr>
              <w:drawing>
                <wp:inline distT="0" distB="0" distL="0" distR="0" wp14:anchorId="7C1D7CDD" wp14:editId="124C2D6A">
                  <wp:extent cx="95366" cy="124124"/>
                  <wp:effectExtent l="0" t="0" r="0" b="9525"/>
                  <wp:docPr id="10" name="Рисунок 10" descr="ÐÐ°ÑÑÐ¸Ð½ÐºÐ¸ Ð¿Ð¾ Ð·Ð°Ð¿ÑÐ¾ÑÑ Ð·Ð½Ð°Ðº ÑÑÐ¼Ð¼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Ð½Ð°Ðº ÑÑÐ¼Ð¼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995" cy="126245"/>
                          </a:xfrm>
                          <a:prstGeom prst="rect">
                            <a:avLst/>
                          </a:prstGeom>
                          <a:noFill/>
                          <a:ln>
                            <a:noFill/>
                          </a:ln>
                        </pic:spPr>
                      </pic:pic>
                    </a:graphicData>
                  </a:graphic>
                </wp:inline>
              </w:drawing>
            </w:r>
            <w:r w:rsidRPr="00047EDD">
              <w:rPr>
                <w:rFonts w:ascii="Times New Roman" w:hAnsi="Times New Roman" w:cs="Times New Roman"/>
                <w:sz w:val="24"/>
                <w:szCs w:val="24"/>
              </w:rPr>
              <w:t>f</w:t>
            </w:r>
            <w:r w:rsidRPr="00047EDD">
              <w:rPr>
                <w:rFonts w:ascii="Times New Roman" w:hAnsi="Times New Roman" w:cs="Times New Roman"/>
                <w:sz w:val="24"/>
                <w:szCs w:val="24"/>
                <w:lang w:eastAsia="ru-RU"/>
              </w:rPr>
              <w:t xml:space="preserve">, мында </w:t>
            </w:r>
            <w:r w:rsidR="00FA6A79">
              <w:rPr>
                <w:rFonts w:ascii="Times New Roman" w:hAnsi="Times New Roman" w:cs="Times New Roman"/>
                <w:sz w:val="24"/>
                <w:szCs w:val="24"/>
                <w:lang w:eastAsia="ru-RU"/>
              </w:rPr>
              <w:t>баалоочу тараза</w:t>
            </w:r>
            <w:r w:rsidRPr="00047EDD">
              <w:rPr>
                <w:rFonts w:ascii="Times New Roman" w:hAnsi="Times New Roman" w:cs="Times New Roman"/>
                <w:sz w:val="24"/>
                <w:szCs w:val="24"/>
                <w:lang w:eastAsia="ru-RU"/>
              </w:rPr>
              <w:t xml:space="preserve"> катары сурамжыл</w:t>
            </w:r>
            <w:r w:rsidR="00FA6A79">
              <w:rPr>
                <w:rFonts w:ascii="Times New Roman" w:hAnsi="Times New Roman" w:cs="Times New Roman"/>
                <w:sz w:val="24"/>
                <w:szCs w:val="24"/>
                <w:lang w:eastAsia="ru-RU"/>
              </w:rPr>
              <w:t xml:space="preserve">анган </w:t>
            </w:r>
            <w:r w:rsidRPr="00047EDD">
              <w:rPr>
                <w:rFonts w:ascii="Times New Roman" w:hAnsi="Times New Roman" w:cs="Times New Roman"/>
                <w:sz w:val="24"/>
                <w:szCs w:val="24"/>
                <w:lang w:eastAsia="ru-RU"/>
              </w:rPr>
              <w:t xml:space="preserve">респонденттердин саны </w:t>
            </w:r>
            <w:r w:rsidR="00FA6A79">
              <w:rPr>
                <w:rFonts w:ascii="Times New Roman" w:hAnsi="Times New Roman" w:cs="Times New Roman"/>
                <w:sz w:val="24"/>
                <w:szCs w:val="24"/>
                <w:lang w:eastAsia="ru-RU"/>
              </w:rPr>
              <w:t>алын</w:t>
            </w:r>
            <w:r w:rsidRPr="00047EDD">
              <w:rPr>
                <w:rFonts w:ascii="Times New Roman" w:hAnsi="Times New Roman" w:cs="Times New Roman"/>
                <w:sz w:val="24"/>
                <w:szCs w:val="24"/>
                <w:lang w:eastAsia="ru-RU"/>
              </w:rPr>
              <w:t xml:space="preserve">ат.  </w:t>
            </w:r>
          </w:p>
        </w:tc>
      </w:tr>
      <w:tr w:rsidR="00047EDD" w:rsidRPr="00D35E6E" w:rsidTr="00F9486E">
        <w:tblPrEx>
          <w:jc w:val="left"/>
        </w:tblPrEx>
        <w:tc>
          <w:tcPr>
            <w:tcW w:w="14317" w:type="dxa"/>
            <w:gridSpan w:val="14"/>
          </w:tcPr>
          <w:p w:rsidR="00047EDD" w:rsidRDefault="00047EDD" w:rsidP="00047EDD">
            <w:pPr>
              <w:pStyle w:val="a3"/>
              <w:jc w:val="center"/>
              <w:rPr>
                <w:rFonts w:ascii="Times New Roman" w:hAnsi="Times New Roman" w:cs="Times New Roman"/>
                <w:b/>
                <w:sz w:val="24"/>
                <w:szCs w:val="24"/>
              </w:rPr>
            </w:pPr>
          </w:p>
          <w:p w:rsidR="00047EDD" w:rsidRPr="00047EDD" w:rsidRDefault="00047EDD" w:rsidP="00FA6A79">
            <w:pPr>
              <w:pStyle w:val="a3"/>
              <w:numPr>
                <w:ilvl w:val="0"/>
                <w:numId w:val="12"/>
              </w:numPr>
              <w:jc w:val="center"/>
              <w:rPr>
                <w:rFonts w:ascii="Times New Roman" w:hAnsi="Times New Roman" w:cs="Times New Roman"/>
                <w:b/>
                <w:sz w:val="24"/>
                <w:szCs w:val="24"/>
              </w:rPr>
            </w:pPr>
            <w:r w:rsidRPr="00047EDD">
              <w:rPr>
                <w:rFonts w:ascii="Times New Roman" w:hAnsi="Times New Roman" w:cs="Times New Roman"/>
                <w:b/>
                <w:sz w:val="24"/>
                <w:szCs w:val="24"/>
              </w:rPr>
              <w:t xml:space="preserve">№ 6 индикатор боюнча көрсөткүчтөрдү баяндоо </w:t>
            </w:r>
          </w:p>
          <w:p w:rsidR="00047EDD" w:rsidRPr="00047EDD" w:rsidRDefault="00047EDD" w:rsidP="00047EDD">
            <w:pPr>
              <w:pStyle w:val="a3"/>
              <w:jc w:val="center"/>
              <w:rPr>
                <w:rFonts w:ascii="Times New Roman" w:hAnsi="Times New Roman" w:cs="Times New Roman"/>
                <w:b/>
                <w:sz w:val="14"/>
                <w:szCs w:val="16"/>
              </w:rPr>
            </w:pPr>
          </w:p>
          <w:p w:rsidR="00047EDD" w:rsidRPr="00047EDD" w:rsidRDefault="00047EDD" w:rsidP="00047EDD">
            <w:pPr>
              <w:pStyle w:val="a3"/>
              <w:jc w:val="center"/>
              <w:rPr>
                <w:rFonts w:ascii="Times New Roman" w:hAnsi="Times New Roman" w:cs="Times New Roman"/>
                <w:b/>
                <w:sz w:val="24"/>
                <w:szCs w:val="24"/>
              </w:rPr>
            </w:pPr>
            <w:r w:rsidRPr="00047EDD">
              <w:rPr>
                <w:rFonts w:ascii="Times New Roman" w:hAnsi="Times New Roman" w:cs="Times New Roman"/>
                <w:b/>
                <w:sz w:val="24"/>
                <w:szCs w:val="24"/>
              </w:rPr>
              <w:t>Турмуштук оор жагдайда жардам берүү</w:t>
            </w:r>
          </w:p>
          <w:p w:rsidR="00047EDD" w:rsidRPr="00047EDD" w:rsidRDefault="00047EDD" w:rsidP="00047EDD">
            <w:pPr>
              <w:pStyle w:val="a3"/>
              <w:jc w:val="center"/>
              <w:rPr>
                <w:rFonts w:ascii="Times New Roman" w:hAnsi="Times New Roman" w:cs="Times New Roman"/>
                <w:b/>
                <w:sz w:val="24"/>
                <w:szCs w:val="24"/>
              </w:rPr>
            </w:pPr>
          </w:p>
          <w:p w:rsidR="00047EDD" w:rsidRPr="00047EDD" w:rsidRDefault="00047EDD" w:rsidP="00047EDD">
            <w:pPr>
              <w:pStyle w:val="a3"/>
              <w:spacing w:line="240" w:lineRule="auto"/>
              <w:ind w:left="0" w:firstLine="709"/>
              <w:jc w:val="both"/>
              <w:rPr>
                <w:rFonts w:ascii="Times New Roman" w:hAnsi="Times New Roman" w:cs="Times New Roman"/>
                <w:sz w:val="24"/>
                <w:szCs w:val="24"/>
              </w:rPr>
            </w:pPr>
            <w:r w:rsidRPr="00047EDD">
              <w:rPr>
                <w:rFonts w:ascii="Times New Roman" w:hAnsi="Times New Roman" w:cs="Times New Roman"/>
                <w:sz w:val="24"/>
                <w:szCs w:val="24"/>
              </w:rPr>
              <w:t>Индикаторлорду тандап алуунун негиздемеси:</w:t>
            </w:r>
          </w:p>
          <w:p w:rsidR="00A269D8" w:rsidRPr="00A269D8" w:rsidRDefault="00047EDD" w:rsidP="00CF0502">
            <w:pPr>
              <w:pStyle w:val="a3"/>
              <w:spacing w:line="240" w:lineRule="auto"/>
              <w:ind w:left="0" w:firstLine="709"/>
              <w:jc w:val="both"/>
              <w:rPr>
                <w:rFonts w:ascii="Times New Roman" w:hAnsi="Times New Roman" w:cs="Times New Roman"/>
                <w:sz w:val="24"/>
                <w:szCs w:val="24"/>
              </w:rPr>
            </w:pPr>
            <w:r w:rsidRPr="00047EDD">
              <w:rPr>
                <w:rFonts w:ascii="Times New Roman" w:hAnsi="Times New Roman" w:cs="Times New Roman"/>
                <w:sz w:val="24"/>
                <w:szCs w:val="24"/>
              </w:rPr>
              <w:t>Балдарга жана жаштарга ыңгайлуу шаар ар бир ж</w:t>
            </w:r>
            <w:r w:rsidR="00FA6A79">
              <w:rPr>
                <w:rFonts w:ascii="Times New Roman" w:hAnsi="Times New Roman" w:cs="Times New Roman"/>
                <w:sz w:val="24"/>
                <w:szCs w:val="24"/>
              </w:rPr>
              <w:t>аш жаранга турмуштук оор жагдайг</w:t>
            </w:r>
            <w:r w:rsidRPr="00047EDD">
              <w:rPr>
                <w:rFonts w:ascii="Times New Roman" w:hAnsi="Times New Roman" w:cs="Times New Roman"/>
                <w:sz w:val="24"/>
                <w:szCs w:val="24"/>
              </w:rPr>
              <w:t>а</w:t>
            </w:r>
            <w:r w:rsidR="00FA6A79">
              <w:rPr>
                <w:rFonts w:ascii="Times New Roman" w:hAnsi="Times New Roman" w:cs="Times New Roman"/>
                <w:sz w:val="24"/>
                <w:szCs w:val="24"/>
              </w:rPr>
              <w:t xml:space="preserve"> кабылганда</w:t>
            </w:r>
            <w:r w:rsidRPr="00047EDD">
              <w:rPr>
                <w:rFonts w:ascii="Times New Roman" w:hAnsi="Times New Roman" w:cs="Times New Roman"/>
                <w:sz w:val="24"/>
                <w:szCs w:val="24"/>
              </w:rPr>
              <w:t xml:space="preserve"> коргоо жана колдоо алуу укугуна кепилдик берет.</w:t>
            </w:r>
          </w:p>
        </w:tc>
      </w:tr>
      <w:tr w:rsidR="00047EDD" w:rsidRPr="00D35E6E" w:rsidTr="00F9486E">
        <w:tblPrEx>
          <w:jc w:val="left"/>
        </w:tblPrEx>
        <w:tc>
          <w:tcPr>
            <w:tcW w:w="14317" w:type="dxa"/>
            <w:gridSpan w:val="14"/>
          </w:tcPr>
          <w:p w:rsidR="00A269D8" w:rsidRPr="00A269D8" w:rsidRDefault="00047EDD" w:rsidP="00A269D8">
            <w:pPr>
              <w:pStyle w:val="a3"/>
              <w:numPr>
                <w:ilvl w:val="0"/>
                <w:numId w:val="14"/>
              </w:numPr>
              <w:spacing w:after="0" w:line="240" w:lineRule="auto"/>
              <w:jc w:val="center"/>
              <w:rPr>
                <w:rFonts w:ascii="Times New Roman" w:hAnsi="Times New Roman" w:cs="Times New Roman"/>
                <w:b/>
                <w:sz w:val="24"/>
                <w:szCs w:val="24"/>
              </w:rPr>
            </w:pPr>
            <w:r w:rsidRPr="00047EDD">
              <w:rPr>
                <w:rFonts w:ascii="Times New Roman" w:hAnsi="Times New Roman" w:cs="Times New Roman"/>
                <w:b/>
                <w:sz w:val="24"/>
                <w:szCs w:val="24"/>
              </w:rPr>
              <w:t xml:space="preserve">Турмуштук оор жагдайда калган, анын ичинде мигрант ата-энелер тарабынан калтырылган балдардын эсебинин болушу </w:t>
            </w:r>
          </w:p>
        </w:tc>
      </w:tr>
      <w:tr w:rsidR="00047EDD" w:rsidRPr="00D35E6E" w:rsidTr="00F9486E">
        <w:tblPrEx>
          <w:jc w:val="left"/>
        </w:tblPrEx>
        <w:tc>
          <w:tcPr>
            <w:tcW w:w="571" w:type="dxa"/>
            <w:gridSpan w:val="2"/>
          </w:tcPr>
          <w:p w:rsidR="00047EDD" w:rsidRPr="00047EDD" w:rsidRDefault="00047EDD" w:rsidP="00047EDD">
            <w:pPr>
              <w:rPr>
                <w:rFonts w:ascii="Times New Roman" w:hAnsi="Times New Roman" w:cs="Times New Roman"/>
                <w:sz w:val="24"/>
                <w:szCs w:val="24"/>
              </w:rPr>
            </w:pPr>
            <w:r w:rsidRPr="00047EDD">
              <w:rPr>
                <w:rFonts w:ascii="Times New Roman" w:hAnsi="Times New Roman" w:cs="Times New Roman"/>
                <w:sz w:val="24"/>
                <w:szCs w:val="24"/>
              </w:rPr>
              <w:t>1</w:t>
            </w:r>
          </w:p>
        </w:tc>
        <w:tc>
          <w:tcPr>
            <w:tcW w:w="3517" w:type="dxa"/>
            <w:gridSpan w:val="7"/>
          </w:tcPr>
          <w:p w:rsidR="00047EDD" w:rsidRPr="00047EDD" w:rsidRDefault="00047EDD" w:rsidP="00047EDD">
            <w:pPr>
              <w:pStyle w:val="a3"/>
              <w:spacing w:after="0" w:line="240" w:lineRule="auto"/>
              <w:ind w:left="0"/>
              <w:jc w:val="both"/>
              <w:rPr>
                <w:rFonts w:ascii="Times New Roman" w:hAnsi="Times New Roman" w:cs="Times New Roman"/>
                <w:sz w:val="24"/>
                <w:szCs w:val="24"/>
              </w:rPr>
            </w:pPr>
            <w:r w:rsidRPr="00047EDD">
              <w:rPr>
                <w:rFonts w:ascii="Times New Roman" w:hAnsi="Times New Roman" w:cs="Times New Roman"/>
                <w:sz w:val="24"/>
                <w:szCs w:val="24"/>
              </w:rPr>
              <w:t>Ролу жана мааниси</w:t>
            </w:r>
          </w:p>
          <w:p w:rsidR="00047EDD" w:rsidRPr="00047EDD" w:rsidRDefault="00047EDD" w:rsidP="00047EDD">
            <w:pPr>
              <w:pStyle w:val="a3"/>
              <w:spacing w:after="0" w:line="240" w:lineRule="auto"/>
              <w:ind w:left="0"/>
              <w:jc w:val="both"/>
              <w:rPr>
                <w:rFonts w:ascii="Times New Roman" w:hAnsi="Times New Roman" w:cs="Times New Roman"/>
                <w:b/>
                <w:sz w:val="24"/>
                <w:szCs w:val="24"/>
              </w:rPr>
            </w:pPr>
          </w:p>
        </w:tc>
        <w:tc>
          <w:tcPr>
            <w:tcW w:w="10229" w:type="dxa"/>
            <w:gridSpan w:val="5"/>
          </w:tcPr>
          <w:p w:rsidR="00047EDD" w:rsidRPr="00047EDD" w:rsidRDefault="00047EDD" w:rsidP="00047EDD">
            <w:pPr>
              <w:rPr>
                <w:rFonts w:ascii="Times New Roman" w:hAnsi="Times New Roman" w:cs="Times New Roman"/>
                <w:sz w:val="24"/>
                <w:szCs w:val="24"/>
              </w:rPr>
            </w:pPr>
            <w:r w:rsidRPr="00047EDD">
              <w:rPr>
                <w:rFonts w:ascii="Times New Roman" w:hAnsi="Times New Roman" w:cs="Times New Roman"/>
                <w:sz w:val="24"/>
                <w:szCs w:val="24"/>
              </w:rPr>
              <w:t xml:space="preserve">Көрсөткүч турмуштук оор жагдайда калган, анын ичинде мигрант ата-энелер тарабынан калтырылган балдардын эсебин жүргүзүү боюнча шаардын мэриясынын ишин баалоо үчүн колдонулат </w:t>
            </w:r>
          </w:p>
        </w:tc>
      </w:tr>
      <w:tr w:rsidR="00047EDD" w:rsidRPr="00D35E6E" w:rsidTr="00F9486E">
        <w:tblPrEx>
          <w:jc w:val="left"/>
        </w:tblPrEx>
        <w:tc>
          <w:tcPr>
            <w:tcW w:w="571" w:type="dxa"/>
            <w:gridSpan w:val="2"/>
          </w:tcPr>
          <w:p w:rsidR="00047EDD" w:rsidRPr="00047EDD" w:rsidRDefault="00047EDD" w:rsidP="00047EDD">
            <w:pPr>
              <w:pStyle w:val="a3"/>
              <w:spacing w:after="0" w:line="240" w:lineRule="auto"/>
              <w:ind w:left="0"/>
              <w:jc w:val="both"/>
              <w:rPr>
                <w:rFonts w:ascii="Times New Roman" w:hAnsi="Times New Roman" w:cs="Times New Roman"/>
                <w:sz w:val="24"/>
                <w:szCs w:val="24"/>
              </w:rPr>
            </w:pPr>
            <w:r w:rsidRPr="00047EDD">
              <w:rPr>
                <w:rFonts w:ascii="Times New Roman" w:hAnsi="Times New Roman" w:cs="Times New Roman"/>
                <w:sz w:val="24"/>
                <w:szCs w:val="24"/>
              </w:rPr>
              <w:t>2</w:t>
            </w:r>
          </w:p>
        </w:tc>
        <w:tc>
          <w:tcPr>
            <w:tcW w:w="3517" w:type="dxa"/>
            <w:gridSpan w:val="7"/>
          </w:tcPr>
          <w:p w:rsidR="00047EDD" w:rsidRPr="00047EDD" w:rsidRDefault="00047EDD" w:rsidP="00047EDD">
            <w:pPr>
              <w:pStyle w:val="a3"/>
              <w:spacing w:after="0" w:line="240" w:lineRule="auto"/>
              <w:ind w:left="0"/>
              <w:jc w:val="both"/>
              <w:rPr>
                <w:rFonts w:ascii="Times New Roman" w:hAnsi="Times New Roman" w:cs="Times New Roman"/>
                <w:sz w:val="24"/>
                <w:szCs w:val="24"/>
              </w:rPr>
            </w:pPr>
            <w:r w:rsidRPr="00047EDD">
              <w:rPr>
                <w:rFonts w:ascii="Times New Roman" w:hAnsi="Times New Roman" w:cs="Times New Roman"/>
                <w:sz w:val="24"/>
                <w:szCs w:val="24"/>
              </w:rPr>
              <w:t>Көрсөткүчтүн тиби</w:t>
            </w:r>
          </w:p>
        </w:tc>
        <w:tc>
          <w:tcPr>
            <w:tcW w:w="10229" w:type="dxa"/>
            <w:gridSpan w:val="5"/>
          </w:tcPr>
          <w:p w:rsidR="00047EDD" w:rsidRPr="00047EDD" w:rsidRDefault="00047EDD" w:rsidP="00047EDD">
            <w:pPr>
              <w:pStyle w:val="a3"/>
              <w:spacing w:after="0" w:line="240" w:lineRule="auto"/>
              <w:ind w:left="0"/>
              <w:jc w:val="both"/>
              <w:rPr>
                <w:rFonts w:ascii="Times New Roman" w:hAnsi="Times New Roman" w:cs="Times New Roman"/>
                <w:sz w:val="24"/>
                <w:szCs w:val="24"/>
              </w:rPr>
            </w:pPr>
            <w:r w:rsidRPr="00047EDD">
              <w:rPr>
                <w:rFonts w:ascii="Times New Roman" w:hAnsi="Times New Roman" w:cs="Times New Roman"/>
                <w:sz w:val="24"/>
                <w:szCs w:val="24"/>
              </w:rPr>
              <w:t>Объективдүү</w:t>
            </w:r>
          </w:p>
        </w:tc>
      </w:tr>
      <w:tr w:rsidR="00047EDD" w:rsidRPr="00D35E6E" w:rsidTr="00F9486E">
        <w:tblPrEx>
          <w:jc w:val="left"/>
        </w:tblPrEx>
        <w:tc>
          <w:tcPr>
            <w:tcW w:w="571" w:type="dxa"/>
            <w:gridSpan w:val="2"/>
          </w:tcPr>
          <w:p w:rsidR="00047EDD" w:rsidRPr="00047EDD" w:rsidRDefault="00047EDD" w:rsidP="00047EDD">
            <w:pPr>
              <w:pStyle w:val="a3"/>
              <w:spacing w:after="0" w:line="240" w:lineRule="auto"/>
              <w:ind w:left="0"/>
              <w:jc w:val="both"/>
              <w:rPr>
                <w:rFonts w:ascii="Times New Roman" w:hAnsi="Times New Roman" w:cs="Times New Roman"/>
                <w:sz w:val="24"/>
                <w:szCs w:val="24"/>
              </w:rPr>
            </w:pPr>
            <w:r w:rsidRPr="00047EDD">
              <w:rPr>
                <w:rFonts w:ascii="Times New Roman" w:hAnsi="Times New Roman" w:cs="Times New Roman"/>
                <w:sz w:val="24"/>
                <w:szCs w:val="24"/>
              </w:rPr>
              <w:t>3</w:t>
            </w:r>
          </w:p>
        </w:tc>
        <w:tc>
          <w:tcPr>
            <w:tcW w:w="3517" w:type="dxa"/>
            <w:gridSpan w:val="7"/>
          </w:tcPr>
          <w:p w:rsidR="00047EDD" w:rsidRPr="00047EDD" w:rsidRDefault="00047EDD" w:rsidP="00047EDD">
            <w:pPr>
              <w:pStyle w:val="a3"/>
              <w:spacing w:after="0" w:line="240" w:lineRule="auto"/>
              <w:ind w:left="0"/>
              <w:jc w:val="both"/>
              <w:rPr>
                <w:rFonts w:ascii="Times New Roman" w:hAnsi="Times New Roman" w:cs="Times New Roman"/>
                <w:sz w:val="24"/>
                <w:szCs w:val="24"/>
              </w:rPr>
            </w:pPr>
            <w:r w:rsidRPr="00047EDD">
              <w:rPr>
                <w:rFonts w:ascii="Times New Roman" w:hAnsi="Times New Roman" w:cs="Times New Roman"/>
                <w:sz w:val="24"/>
                <w:szCs w:val="24"/>
              </w:rPr>
              <w:t xml:space="preserve">Маалымат жыйноо боюнча нускама </w:t>
            </w:r>
          </w:p>
        </w:tc>
        <w:tc>
          <w:tcPr>
            <w:tcW w:w="10229" w:type="dxa"/>
            <w:gridSpan w:val="5"/>
          </w:tcPr>
          <w:p w:rsidR="00047EDD" w:rsidRPr="00047EDD" w:rsidRDefault="00047EDD" w:rsidP="00047EDD">
            <w:pPr>
              <w:pStyle w:val="a3"/>
              <w:spacing w:after="0" w:line="240" w:lineRule="auto"/>
              <w:ind w:left="0"/>
              <w:jc w:val="both"/>
              <w:rPr>
                <w:rFonts w:ascii="Times New Roman" w:hAnsi="Times New Roman" w:cs="Times New Roman"/>
                <w:sz w:val="24"/>
                <w:szCs w:val="24"/>
              </w:rPr>
            </w:pPr>
            <w:r w:rsidRPr="00047EDD">
              <w:rPr>
                <w:rFonts w:ascii="Times New Roman" w:hAnsi="Times New Roman" w:cs="Times New Roman"/>
                <w:sz w:val="24"/>
                <w:szCs w:val="24"/>
              </w:rPr>
              <w:t>Эсеп жүргүзүү жөнүндө шаардын мэриясынын маалыматы</w:t>
            </w:r>
          </w:p>
        </w:tc>
      </w:tr>
      <w:tr w:rsidR="00047EDD" w:rsidRPr="00D35E6E" w:rsidTr="00F9486E">
        <w:tblPrEx>
          <w:jc w:val="left"/>
        </w:tblPrEx>
        <w:tc>
          <w:tcPr>
            <w:tcW w:w="571" w:type="dxa"/>
            <w:gridSpan w:val="2"/>
          </w:tcPr>
          <w:p w:rsidR="00047EDD" w:rsidRPr="00047EDD" w:rsidRDefault="00047EDD" w:rsidP="00047EDD">
            <w:pPr>
              <w:pStyle w:val="a3"/>
              <w:spacing w:after="0" w:line="240" w:lineRule="auto"/>
              <w:ind w:left="0"/>
              <w:jc w:val="both"/>
              <w:rPr>
                <w:rFonts w:ascii="Times New Roman" w:hAnsi="Times New Roman" w:cs="Times New Roman"/>
                <w:sz w:val="24"/>
                <w:szCs w:val="24"/>
              </w:rPr>
            </w:pPr>
            <w:r w:rsidRPr="00047EDD">
              <w:rPr>
                <w:rFonts w:ascii="Times New Roman" w:hAnsi="Times New Roman" w:cs="Times New Roman"/>
                <w:sz w:val="24"/>
                <w:szCs w:val="24"/>
              </w:rPr>
              <w:t>4</w:t>
            </w:r>
          </w:p>
        </w:tc>
        <w:tc>
          <w:tcPr>
            <w:tcW w:w="3517" w:type="dxa"/>
            <w:gridSpan w:val="7"/>
          </w:tcPr>
          <w:p w:rsidR="00047EDD" w:rsidRPr="00047EDD" w:rsidRDefault="00047EDD" w:rsidP="00047EDD">
            <w:pPr>
              <w:pStyle w:val="a3"/>
              <w:spacing w:after="0" w:line="240" w:lineRule="auto"/>
              <w:ind w:left="0"/>
              <w:jc w:val="both"/>
              <w:rPr>
                <w:rFonts w:ascii="Times New Roman" w:hAnsi="Times New Roman" w:cs="Times New Roman"/>
                <w:sz w:val="24"/>
                <w:szCs w:val="24"/>
              </w:rPr>
            </w:pPr>
            <w:r w:rsidRPr="00047EDD">
              <w:rPr>
                <w:rFonts w:ascii="Times New Roman" w:hAnsi="Times New Roman" w:cs="Times New Roman"/>
                <w:sz w:val="24"/>
                <w:szCs w:val="24"/>
              </w:rPr>
              <w:t>Аныктоо жана эсептөө</w:t>
            </w:r>
          </w:p>
        </w:tc>
        <w:tc>
          <w:tcPr>
            <w:tcW w:w="10229" w:type="dxa"/>
            <w:gridSpan w:val="5"/>
          </w:tcPr>
          <w:p w:rsidR="00047EDD" w:rsidRPr="00047EDD" w:rsidRDefault="00047EDD" w:rsidP="00047EDD">
            <w:pPr>
              <w:rPr>
                <w:rFonts w:ascii="Times New Roman" w:hAnsi="Times New Roman" w:cs="Times New Roman"/>
                <w:sz w:val="24"/>
                <w:szCs w:val="24"/>
              </w:rPr>
            </w:pPr>
            <w:r w:rsidRPr="00047EDD">
              <w:rPr>
                <w:rFonts w:ascii="Times New Roman" w:hAnsi="Times New Roman" w:cs="Times New Roman"/>
                <w:sz w:val="24"/>
                <w:szCs w:val="24"/>
              </w:rPr>
              <w:t>Баалар шкаласы: “эсептин болушу” – 5 упай, “жок болсо</w:t>
            </w:r>
            <w:r w:rsidR="005E6F06" w:rsidRPr="00047EDD">
              <w:rPr>
                <w:rFonts w:ascii="Times New Roman" w:hAnsi="Times New Roman" w:cs="Times New Roman"/>
                <w:sz w:val="24"/>
                <w:szCs w:val="24"/>
              </w:rPr>
              <w:t>”</w:t>
            </w:r>
            <w:r w:rsidRPr="00047EDD">
              <w:rPr>
                <w:rFonts w:ascii="Times New Roman" w:hAnsi="Times New Roman" w:cs="Times New Roman"/>
                <w:sz w:val="24"/>
                <w:szCs w:val="24"/>
              </w:rPr>
              <w:t xml:space="preserve"> – 0 упай. </w:t>
            </w:r>
          </w:p>
          <w:p w:rsidR="00047EDD" w:rsidRPr="00047EDD" w:rsidRDefault="00CF0502" w:rsidP="00047EDD">
            <w:pPr>
              <w:rPr>
                <w:rFonts w:ascii="Times New Roman" w:hAnsi="Times New Roman" w:cs="Times New Roman"/>
                <w:sz w:val="24"/>
                <w:szCs w:val="24"/>
              </w:rPr>
            </w:pPr>
            <w:r>
              <w:rPr>
                <w:rFonts w:ascii="Times New Roman" w:hAnsi="Times New Roman" w:cs="Times New Roman"/>
                <w:sz w:val="24"/>
                <w:szCs w:val="24"/>
              </w:rPr>
              <w:t>Эселүүлүк</w:t>
            </w:r>
            <w:r w:rsidR="00047EDD" w:rsidRPr="00047EDD">
              <w:rPr>
                <w:rFonts w:ascii="Times New Roman" w:hAnsi="Times New Roman" w:cs="Times New Roman"/>
                <w:sz w:val="24"/>
                <w:szCs w:val="24"/>
              </w:rPr>
              <w:t xml:space="preserve"> коэффициенти – 1/5</w:t>
            </w:r>
          </w:p>
        </w:tc>
      </w:tr>
      <w:tr w:rsidR="00047EDD" w:rsidRPr="00F0781A" w:rsidTr="00F9486E">
        <w:tblPrEx>
          <w:jc w:val="left"/>
        </w:tblPrEx>
        <w:tc>
          <w:tcPr>
            <w:tcW w:w="14317" w:type="dxa"/>
            <w:gridSpan w:val="14"/>
          </w:tcPr>
          <w:p w:rsidR="00047EDD" w:rsidRPr="00F70745" w:rsidRDefault="00047EDD" w:rsidP="00F70745">
            <w:pPr>
              <w:pStyle w:val="a3"/>
              <w:numPr>
                <w:ilvl w:val="0"/>
                <w:numId w:val="14"/>
              </w:numPr>
              <w:spacing w:after="0" w:line="240" w:lineRule="auto"/>
              <w:jc w:val="center"/>
              <w:rPr>
                <w:rFonts w:ascii="Times New Roman" w:hAnsi="Times New Roman" w:cs="Times New Roman"/>
                <w:b/>
                <w:sz w:val="24"/>
                <w:szCs w:val="24"/>
              </w:rPr>
            </w:pPr>
            <w:r w:rsidRPr="00047EDD">
              <w:rPr>
                <w:rFonts w:ascii="Times New Roman" w:hAnsi="Times New Roman" w:cs="Times New Roman"/>
                <w:b/>
                <w:sz w:val="24"/>
                <w:szCs w:val="24"/>
              </w:rPr>
              <w:t>Үй-бүлөлүк, анын ичинде балдарга жана жаштарга карата зомбулуктан сактоо жана коргоо боюнча комплекстүү чараларды ишке ашыруунун стратегиясынын (</w:t>
            </w:r>
            <w:r w:rsidR="005E6F06">
              <w:rPr>
                <w:rFonts w:ascii="Times New Roman" w:hAnsi="Times New Roman" w:cs="Times New Roman"/>
                <w:b/>
                <w:sz w:val="24"/>
                <w:szCs w:val="24"/>
              </w:rPr>
              <w:t>иш-</w:t>
            </w:r>
            <w:r w:rsidRPr="00047EDD">
              <w:rPr>
                <w:rFonts w:ascii="Times New Roman" w:hAnsi="Times New Roman" w:cs="Times New Roman"/>
                <w:b/>
                <w:sz w:val="24"/>
                <w:szCs w:val="24"/>
              </w:rPr>
              <w:t>аракеттер планынын)  болушу</w:t>
            </w:r>
          </w:p>
        </w:tc>
      </w:tr>
      <w:tr w:rsidR="00047EDD" w:rsidRPr="00D35E6E" w:rsidTr="00F9486E">
        <w:tblPrEx>
          <w:jc w:val="left"/>
        </w:tblPrEx>
        <w:tc>
          <w:tcPr>
            <w:tcW w:w="571" w:type="dxa"/>
            <w:gridSpan w:val="2"/>
          </w:tcPr>
          <w:p w:rsidR="00047EDD" w:rsidRPr="00047EDD" w:rsidRDefault="00047EDD" w:rsidP="00047EDD">
            <w:pPr>
              <w:pStyle w:val="a3"/>
              <w:spacing w:after="0" w:line="240" w:lineRule="auto"/>
              <w:ind w:left="0"/>
              <w:jc w:val="both"/>
              <w:rPr>
                <w:rFonts w:ascii="Times New Roman" w:hAnsi="Times New Roman" w:cs="Times New Roman"/>
                <w:sz w:val="24"/>
                <w:szCs w:val="24"/>
              </w:rPr>
            </w:pPr>
            <w:r w:rsidRPr="00047EDD">
              <w:rPr>
                <w:rFonts w:ascii="Times New Roman" w:hAnsi="Times New Roman" w:cs="Times New Roman"/>
                <w:sz w:val="24"/>
                <w:szCs w:val="24"/>
              </w:rPr>
              <w:t>1</w:t>
            </w:r>
          </w:p>
        </w:tc>
        <w:tc>
          <w:tcPr>
            <w:tcW w:w="3517" w:type="dxa"/>
            <w:gridSpan w:val="7"/>
            <w:shd w:val="clear" w:color="auto" w:fill="FFFFFF" w:themeFill="background1"/>
          </w:tcPr>
          <w:p w:rsidR="00047EDD" w:rsidRPr="00047EDD" w:rsidRDefault="00047EDD" w:rsidP="00047EDD">
            <w:pPr>
              <w:pStyle w:val="a3"/>
              <w:spacing w:after="0" w:line="240" w:lineRule="auto"/>
              <w:ind w:left="0"/>
              <w:jc w:val="both"/>
              <w:rPr>
                <w:rFonts w:ascii="Times New Roman" w:hAnsi="Times New Roman" w:cs="Times New Roman"/>
                <w:sz w:val="24"/>
                <w:szCs w:val="24"/>
              </w:rPr>
            </w:pPr>
            <w:r w:rsidRPr="00047EDD">
              <w:rPr>
                <w:rFonts w:ascii="Times New Roman" w:hAnsi="Times New Roman" w:cs="Times New Roman"/>
                <w:sz w:val="24"/>
                <w:szCs w:val="24"/>
              </w:rPr>
              <w:t>Ролу жана мааниси</w:t>
            </w:r>
          </w:p>
          <w:p w:rsidR="00047EDD" w:rsidRPr="00047EDD" w:rsidRDefault="00047EDD" w:rsidP="00047EDD">
            <w:pPr>
              <w:pStyle w:val="a3"/>
              <w:spacing w:after="0" w:line="240" w:lineRule="auto"/>
              <w:ind w:left="0"/>
              <w:jc w:val="both"/>
              <w:rPr>
                <w:rFonts w:ascii="Times New Roman" w:hAnsi="Times New Roman" w:cs="Times New Roman"/>
                <w:b/>
                <w:sz w:val="24"/>
                <w:szCs w:val="24"/>
              </w:rPr>
            </w:pPr>
          </w:p>
        </w:tc>
        <w:tc>
          <w:tcPr>
            <w:tcW w:w="10229" w:type="dxa"/>
            <w:gridSpan w:val="5"/>
            <w:shd w:val="clear" w:color="auto" w:fill="FFFFFF" w:themeFill="background1"/>
          </w:tcPr>
          <w:p w:rsidR="00047EDD" w:rsidRPr="00047EDD" w:rsidRDefault="00047EDD" w:rsidP="005E6F06">
            <w:pPr>
              <w:rPr>
                <w:rFonts w:ascii="Times New Roman" w:hAnsi="Times New Roman" w:cs="Times New Roman"/>
                <w:sz w:val="24"/>
                <w:szCs w:val="24"/>
              </w:rPr>
            </w:pPr>
            <w:r w:rsidRPr="00047EDD">
              <w:rPr>
                <w:rFonts w:ascii="Times New Roman" w:hAnsi="Times New Roman" w:cs="Times New Roman"/>
                <w:sz w:val="24"/>
                <w:szCs w:val="24"/>
              </w:rPr>
              <w:t>Көрсөткүч балдарг</w:t>
            </w:r>
            <w:r w:rsidR="005E6F06">
              <w:rPr>
                <w:rFonts w:ascii="Times New Roman" w:hAnsi="Times New Roman" w:cs="Times New Roman"/>
                <w:sz w:val="24"/>
                <w:szCs w:val="24"/>
              </w:rPr>
              <w:t xml:space="preserve">а жана жаштарга карата зомбулукка каршы </w:t>
            </w:r>
            <w:r w:rsidRPr="00047EDD">
              <w:rPr>
                <w:rFonts w:ascii="Times New Roman" w:hAnsi="Times New Roman" w:cs="Times New Roman"/>
                <w:sz w:val="24"/>
                <w:szCs w:val="24"/>
              </w:rPr>
              <w:t>күрөшүү боюнча шаардын мэриясынын ишин баалоо үчүн колдонулат</w:t>
            </w:r>
          </w:p>
        </w:tc>
      </w:tr>
      <w:tr w:rsidR="00047EDD" w:rsidRPr="00D35E6E" w:rsidTr="00F9486E">
        <w:tblPrEx>
          <w:jc w:val="left"/>
        </w:tblPrEx>
        <w:trPr>
          <w:trHeight w:val="305"/>
        </w:trPr>
        <w:tc>
          <w:tcPr>
            <w:tcW w:w="571" w:type="dxa"/>
            <w:gridSpan w:val="2"/>
          </w:tcPr>
          <w:p w:rsidR="00047EDD" w:rsidRPr="00047EDD" w:rsidRDefault="00047EDD" w:rsidP="00047EDD">
            <w:pPr>
              <w:pStyle w:val="a3"/>
              <w:spacing w:after="0" w:line="240" w:lineRule="auto"/>
              <w:ind w:left="0"/>
              <w:jc w:val="both"/>
              <w:rPr>
                <w:rFonts w:ascii="Times New Roman" w:hAnsi="Times New Roman" w:cs="Times New Roman"/>
                <w:sz w:val="24"/>
                <w:szCs w:val="24"/>
              </w:rPr>
            </w:pPr>
            <w:r w:rsidRPr="00047EDD">
              <w:rPr>
                <w:rFonts w:ascii="Times New Roman" w:hAnsi="Times New Roman" w:cs="Times New Roman"/>
                <w:sz w:val="24"/>
                <w:szCs w:val="24"/>
              </w:rPr>
              <w:t>2</w:t>
            </w:r>
          </w:p>
        </w:tc>
        <w:tc>
          <w:tcPr>
            <w:tcW w:w="3517" w:type="dxa"/>
            <w:gridSpan w:val="7"/>
            <w:shd w:val="clear" w:color="auto" w:fill="FFFFFF" w:themeFill="background1"/>
          </w:tcPr>
          <w:p w:rsidR="00047EDD" w:rsidRPr="00047EDD" w:rsidRDefault="00047EDD" w:rsidP="00047EDD">
            <w:pPr>
              <w:pStyle w:val="a3"/>
              <w:spacing w:after="0" w:line="240" w:lineRule="auto"/>
              <w:ind w:left="0"/>
              <w:jc w:val="both"/>
              <w:rPr>
                <w:rFonts w:ascii="Times New Roman" w:hAnsi="Times New Roman" w:cs="Times New Roman"/>
                <w:sz w:val="24"/>
                <w:szCs w:val="24"/>
              </w:rPr>
            </w:pPr>
            <w:r w:rsidRPr="00047EDD">
              <w:rPr>
                <w:rFonts w:ascii="Times New Roman" w:hAnsi="Times New Roman" w:cs="Times New Roman"/>
                <w:sz w:val="24"/>
                <w:szCs w:val="24"/>
              </w:rPr>
              <w:t>Көрсөткүчтүн тиби</w:t>
            </w:r>
          </w:p>
        </w:tc>
        <w:tc>
          <w:tcPr>
            <w:tcW w:w="10229" w:type="dxa"/>
            <w:gridSpan w:val="5"/>
            <w:shd w:val="clear" w:color="auto" w:fill="FFFFFF" w:themeFill="background1"/>
          </w:tcPr>
          <w:p w:rsidR="00047EDD" w:rsidRPr="00047EDD" w:rsidRDefault="00047EDD" w:rsidP="00047EDD">
            <w:pPr>
              <w:rPr>
                <w:rFonts w:ascii="Times New Roman" w:hAnsi="Times New Roman" w:cs="Times New Roman"/>
                <w:sz w:val="24"/>
                <w:szCs w:val="24"/>
              </w:rPr>
            </w:pPr>
            <w:r w:rsidRPr="00047EDD">
              <w:rPr>
                <w:rFonts w:ascii="Times New Roman" w:hAnsi="Times New Roman" w:cs="Times New Roman"/>
                <w:sz w:val="24"/>
                <w:szCs w:val="24"/>
              </w:rPr>
              <w:t>Объективдүү</w:t>
            </w:r>
          </w:p>
        </w:tc>
      </w:tr>
      <w:tr w:rsidR="00047EDD" w:rsidRPr="00D35E6E" w:rsidTr="00F9486E">
        <w:tblPrEx>
          <w:jc w:val="left"/>
        </w:tblPrEx>
        <w:tc>
          <w:tcPr>
            <w:tcW w:w="571" w:type="dxa"/>
            <w:gridSpan w:val="2"/>
          </w:tcPr>
          <w:p w:rsidR="00047EDD" w:rsidRPr="00047EDD" w:rsidRDefault="00047EDD" w:rsidP="00047EDD">
            <w:pPr>
              <w:pStyle w:val="a3"/>
              <w:spacing w:after="0" w:line="240" w:lineRule="auto"/>
              <w:ind w:left="0"/>
              <w:jc w:val="both"/>
              <w:rPr>
                <w:rFonts w:ascii="Times New Roman" w:hAnsi="Times New Roman" w:cs="Times New Roman"/>
                <w:sz w:val="24"/>
                <w:szCs w:val="24"/>
              </w:rPr>
            </w:pPr>
            <w:r w:rsidRPr="00047EDD">
              <w:rPr>
                <w:rFonts w:ascii="Times New Roman" w:hAnsi="Times New Roman" w:cs="Times New Roman"/>
                <w:sz w:val="24"/>
                <w:szCs w:val="24"/>
              </w:rPr>
              <w:t>3</w:t>
            </w:r>
          </w:p>
        </w:tc>
        <w:tc>
          <w:tcPr>
            <w:tcW w:w="3517" w:type="dxa"/>
            <w:gridSpan w:val="7"/>
            <w:shd w:val="clear" w:color="auto" w:fill="FFFFFF" w:themeFill="background1"/>
          </w:tcPr>
          <w:p w:rsidR="00047EDD" w:rsidRPr="00047EDD" w:rsidRDefault="00047EDD" w:rsidP="00047EDD">
            <w:pPr>
              <w:pStyle w:val="a3"/>
              <w:spacing w:after="0" w:line="240" w:lineRule="auto"/>
              <w:ind w:left="0"/>
              <w:jc w:val="both"/>
              <w:rPr>
                <w:rFonts w:ascii="Times New Roman" w:hAnsi="Times New Roman" w:cs="Times New Roman"/>
                <w:sz w:val="24"/>
                <w:szCs w:val="24"/>
              </w:rPr>
            </w:pPr>
            <w:r w:rsidRPr="00047EDD">
              <w:rPr>
                <w:rFonts w:ascii="Times New Roman" w:hAnsi="Times New Roman" w:cs="Times New Roman"/>
                <w:sz w:val="24"/>
                <w:szCs w:val="24"/>
              </w:rPr>
              <w:t xml:space="preserve">Маалымат жыйноо боюнча нускама </w:t>
            </w:r>
          </w:p>
        </w:tc>
        <w:tc>
          <w:tcPr>
            <w:tcW w:w="10229" w:type="dxa"/>
            <w:gridSpan w:val="5"/>
            <w:shd w:val="clear" w:color="auto" w:fill="FFFFFF" w:themeFill="background1"/>
          </w:tcPr>
          <w:p w:rsidR="00047EDD" w:rsidRPr="00047EDD" w:rsidRDefault="00047EDD" w:rsidP="00047EDD">
            <w:pPr>
              <w:pStyle w:val="a3"/>
              <w:spacing w:after="0" w:line="240" w:lineRule="auto"/>
              <w:ind w:left="0"/>
              <w:jc w:val="both"/>
              <w:rPr>
                <w:rFonts w:ascii="Times New Roman" w:hAnsi="Times New Roman" w:cs="Times New Roman"/>
                <w:sz w:val="24"/>
                <w:szCs w:val="24"/>
              </w:rPr>
            </w:pPr>
            <w:r w:rsidRPr="00047EDD">
              <w:rPr>
                <w:rFonts w:ascii="Times New Roman" w:hAnsi="Times New Roman" w:cs="Times New Roman"/>
                <w:sz w:val="24"/>
                <w:szCs w:val="24"/>
              </w:rPr>
              <w:t>Пландын көчүрмөсү жана аткарылгандыгы жөнүндө отчет</w:t>
            </w:r>
          </w:p>
        </w:tc>
      </w:tr>
      <w:tr w:rsidR="00047EDD" w:rsidRPr="00D35E6E" w:rsidTr="00F9486E">
        <w:tblPrEx>
          <w:jc w:val="left"/>
        </w:tblPrEx>
        <w:tc>
          <w:tcPr>
            <w:tcW w:w="571" w:type="dxa"/>
            <w:gridSpan w:val="2"/>
          </w:tcPr>
          <w:p w:rsidR="00047EDD" w:rsidRPr="00047EDD" w:rsidRDefault="00047EDD" w:rsidP="00047EDD">
            <w:pPr>
              <w:pStyle w:val="a3"/>
              <w:spacing w:after="0" w:line="240" w:lineRule="auto"/>
              <w:ind w:left="0"/>
              <w:jc w:val="both"/>
              <w:rPr>
                <w:rFonts w:ascii="Times New Roman" w:hAnsi="Times New Roman" w:cs="Times New Roman"/>
                <w:sz w:val="24"/>
                <w:szCs w:val="24"/>
              </w:rPr>
            </w:pPr>
            <w:r w:rsidRPr="00047EDD">
              <w:rPr>
                <w:rFonts w:ascii="Times New Roman" w:hAnsi="Times New Roman" w:cs="Times New Roman"/>
                <w:sz w:val="24"/>
                <w:szCs w:val="24"/>
              </w:rPr>
              <w:t>4</w:t>
            </w:r>
          </w:p>
        </w:tc>
        <w:tc>
          <w:tcPr>
            <w:tcW w:w="3517" w:type="dxa"/>
            <w:gridSpan w:val="7"/>
            <w:shd w:val="clear" w:color="auto" w:fill="FFFFFF" w:themeFill="background1"/>
          </w:tcPr>
          <w:p w:rsidR="00047EDD" w:rsidRPr="00047EDD" w:rsidRDefault="00047EDD" w:rsidP="00047EDD">
            <w:pPr>
              <w:pStyle w:val="a3"/>
              <w:spacing w:after="0" w:line="240" w:lineRule="auto"/>
              <w:ind w:left="0"/>
              <w:jc w:val="both"/>
              <w:rPr>
                <w:rFonts w:ascii="Times New Roman" w:hAnsi="Times New Roman" w:cs="Times New Roman"/>
                <w:sz w:val="24"/>
                <w:szCs w:val="24"/>
              </w:rPr>
            </w:pPr>
            <w:r w:rsidRPr="00047EDD">
              <w:rPr>
                <w:rFonts w:ascii="Times New Roman" w:hAnsi="Times New Roman" w:cs="Times New Roman"/>
                <w:sz w:val="24"/>
                <w:szCs w:val="24"/>
              </w:rPr>
              <w:t>Аныктоо жана эсептөө</w:t>
            </w:r>
          </w:p>
        </w:tc>
        <w:tc>
          <w:tcPr>
            <w:tcW w:w="10229" w:type="dxa"/>
            <w:gridSpan w:val="5"/>
            <w:shd w:val="clear" w:color="auto" w:fill="FFFFFF" w:themeFill="background1"/>
          </w:tcPr>
          <w:p w:rsidR="00047EDD" w:rsidRPr="00047EDD" w:rsidRDefault="005E6F06" w:rsidP="00047EDD">
            <w:pPr>
              <w:rPr>
                <w:rFonts w:ascii="Times New Roman" w:hAnsi="Times New Roman" w:cs="Times New Roman"/>
                <w:sz w:val="24"/>
                <w:szCs w:val="24"/>
              </w:rPr>
            </w:pPr>
            <w:r>
              <w:rPr>
                <w:rFonts w:ascii="Times New Roman" w:hAnsi="Times New Roman" w:cs="Times New Roman"/>
                <w:sz w:val="24"/>
                <w:szCs w:val="24"/>
              </w:rPr>
              <w:t>Жооптор</w:t>
            </w:r>
            <w:r w:rsidR="00047EDD" w:rsidRPr="00047EDD">
              <w:rPr>
                <w:rFonts w:ascii="Times New Roman" w:hAnsi="Times New Roman" w:cs="Times New Roman"/>
                <w:sz w:val="24"/>
                <w:szCs w:val="24"/>
              </w:rPr>
              <w:t xml:space="preserve"> шкаласы: “пландын жана аткарылгандыгы жөнүндө отчеттун болушу” – 5 упай, “жок болсо</w:t>
            </w:r>
            <w:r w:rsidR="00FA6A79" w:rsidRPr="00047EDD">
              <w:rPr>
                <w:rFonts w:ascii="Times New Roman" w:hAnsi="Times New Roman" w:cs="Times New Roman"/>
                <w:sz w:val="24"/>
                <w:szCs w:val="24"/>
              </w:rPr>
              <w:t>”</w:t>
            </w:r>
            <w:r w:rsidR="00047EDD" w:rsidRPr="00047EDD">
              <w:rPr>
                <w:rFonts w:ascii="Times New Roman" w:hAnsi="Times New Roman" w:cs="Times New Roman"/>
                <w:sz w:val="24"/>
                <w:szCs w:val="24"/>
              </w:rPr>
              <w:t xml:space="preserve"> – 0 упай. </w:t>
            </w:r>
          </w:p>
          <w:p w:rsidR="002603B8" w:rsidRPr="00047EDD" w:rsidRDefault="00CF0502" w:rsidP="00047EDD">
            <w:pPr>
              <w:rPr>
                <w:rFonts w:ascii="Times New Roman" w:hAnsi="Times New Roman" w:cs="Times New Roman"/>
                <w:sz w:val="24"/>
                <w:szCs w:val="24"/>
              </w:rPr>
            </w:pPr>
            <w:r>
              <w:rPr>
                <w:rFonts w:ascii="Times New Roman" w:hAnsi="Times New Roman" w:cs="Times New Roman"/>
                <w:sz w:val="24"/>
                <w:szCs w:val="24"/>
              </w:rPr>
              <w:t>Эселүүлүк</w:t>
            </w:r>
            <w:r w:rsidR="00047EDD" w:rsidRPr="00047EDD">
              <w:rPr>
                <w:rFonts w:ascii="Times New Roman" w:hAnsi="Times New Roman" w:cs="Times New Roman"/>
                <w:sz w:val="24"/>
                <w:szCs w:val="24"/>
              </w:rPr>
              <w:t xml:space="preserve"> коэффициенти – 1/5</w:t>
            </w:r>
          </w:p>
        </w:tc>
      </w:tr>
    </w:tbl>
    <w:p w:rsidR="00F216E9" w:rsidRDefault="00F216E9" w:rsidP="002603B8"/>
    <w:sectPr w:rsidR="00F216E9" w:rsidSect="00C170D1">
      <w:footerReference w:type="default" r:id="rId8"/>
      <w:pgSz w:w="16838" w:h="11906" w:orient="landscape"/>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3C6" w:rsidRDefault="000613C6">
      <w:r>
        <w:separator/>
      </w:r>
    </w:p>
  </w:endnote>
  <w:endnote w:type="continuationSeparator" w:id="0">
    <w:p w:rsidR="000613C6" w:rsidRDefault="00061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1660952"/>
      <w:docPartObj>
        <w:docPartGallery w:val="Page Numbers (Bottom of Page)"/>
        <w:docPartUnique/>
      </w:docPartObj>
    </w:sdtPr>
    <w:sdtEndPr/>
    <w:sdtContent>
      <w:p w:rsidR="006161D0" w:rsidRDefault="006161D0">
        <w:pPr>
          <w:pStyle w:val="aa"/>
          <w:jc w:val="right"/>
        </w:pPr>
        <w:r>
          <w:fldChar w:fldCharType="begin"/>
        </w:r>
        <w:r>
          <w:instrText>PAGE   \* MERGEFORMAT</w:instrText>
        </w:r>
        <w:r>
          <w:fldChar w:fldCharType="separate"/>
        </w:r>
        <w:r w:rsidR="000303C3">
          <w:rPr>
            <w:noProof/>
          </w:rPr>
          <w:t>2</w:t>
        </w:r>
        <w:r>
          <w:fldChar w:fldCharType="end"/>
        </w:r>
      </w:p>
    </w:sdtContent>
  </w:sdt>
  <w:p w:rsidR="006161D0" w:rsidRDefault="006161D0" w:rsidP="00C170D1">
    <w:pPr>
      <w:pStyle w:val="a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3C6" w:rsidRDefault="000613C6">
      <w:r>
        <w:separator/>
      </w:r>
    </w:p>
  </w:footnote>
  <w:footnote w:type="continuationSeparator" w:id="0">
    <w:p w:rsidR="000613C6" w:rsidRDefault="000613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657C2"/>
    <w:multiLevelType w:val="hybridMultilevel"/>
    <w:tmpl w:val="30E643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D969E5"/>
    <w:multiLevelType w:val="hybridMultilevel"/>
    <w:tmpl w:val="7E34F628"/>
    <w:lvl w:ilvl="0" w:tplc="1D7CA33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5B20AE"/>
    <w:multiLevelType w:val="hybridMultilevel"/>
    <w:tmpl w:val="F0B882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CC0DD3"/>
    <w:multiLevelType w:val="hybridMultilevel"/>
    <w:tmpl w:val="11148F38"/>
    <w:lvl w:ilvl="0" w:tplc="150264DE">
      <w:start w:val="1"/>
      <w:numFmt w:val="bullet"/>
      <w:lvlText w:val="-"/>
      <w:lvlJc w:val="left"/>
      <w:pPr>
        <w:ind w:left="420" w:hanging="360"/>
      </w:pPr>
      <w:rPr>
        <w:rFonts w:ascii="Times New Roman" w:eastAsiaTheme="minorHAns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4">
    <w:nsid w:val="1B2805BF"/>
    <w:multiLevelType w:val="hybridMultilevel"/>
    <w:tmpl w:val="29F877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A2F7DFD"/>
    <w:multiLevelType w:val="hybridMultilevel"/>
    <w:tmpl w:val="25101B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AA240D5"/>
    <w:multiLevelType w:val="hybridMultilevel"/>
    <w:tmpl w:val="69BE26AA"/>
    <w:lvl w:ilvl="0" w:tplc="8F30AD9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951DC6"/>
    <w:multiLevelType w:val="hybridMultilevel"/>
    <w:tmpl w:val="C58CFF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8BF460F"/>
    <w:multiLevelType w:val="hybridMultilevel"/>
    <w:tmpl w:val="7E34F628"/>
    <w:lvl w:ilvl="0" w:tplc="1D7CA33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B875192"/>
    <w:multiLevelType w:val="hybridMultilevel"/>
    <w:tmpl w:val="332A642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BC340E0"/>
    <w:multiLevelType w:val="hybridMultilevel"/>
    <w:tmpl w:val="8F18254E"/>
    <w:lvl w:ilvl="0" w:tplc="611CC81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1574389"/>
    <w:multiLevelType w:val="hybridMultilevel"/>
    <w:tmpl w:val="28B2B2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554B679F"/>
    <w:multiLevelType w:val="hybridMultilevel"/>
    <w:tmpl w:val="277061A4"/>
    <w:lvl w:ilvl="0" w:tplc="2AA091F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A332F6E"/>
    <w:multiLevelType w:val="hybridMultilevel"/>
    <w:tmpl w:val="A1B64C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B870253"/>
    <w:multiLevelType w:val="hybridMultilevel"/>
    <w:tmpl w:val="3C841886"/>
    <w:lvl w:ilvl="0" w:tplc="2D0C7E52">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2825D7"/>
    <w:multiLevelType w:val="hybridMultilevel"/>
    <w:tmpl w:val="E38E663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7CA0F58"/>
    <w:multiLevelType w:val="hybridMultilevel"/>
    <w:tmpl w:val="48FC39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05E280D"/>
    <w:multiLevelType w:val="hybridMultilevel"/>
    <w:tmpl w:val="83D4C08C"/>
    <w:lvl w:ilvl="0" w:tplc="3E3A96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0"/>
  </w:num>
  <w:num w:numId="3">
    <w:abstractNumId w:val="15"/>
  </w:num>
  <w:num w:numId="4">
    <w:abstractNumId w:val="11"/>
  </w:num>
  <w:num w:numId="5">
    <w:abstractNumId w:val="13"/>
  </w:num>
  <w:num w:numId="6">
    <w:abstractNumId w:val="7"/>
  </w:num>
  <w:num w:numId="7">
    <w:abstractNumId w:val="9"/>
  </w:num>
  <w:num w:numId="8">
    <w:abstractNumId w:val="2"/>
  </w:num>
  <w:num w:numId="9">
    <w:abstractNumId w:val="14"/>
  </w:num>
  <w:num w:numId="10">
    <w:abstractNumId w:val="6"/>
  </w:num>
  <w:num w:numId="11">
    <w:abstractNumId w:val="1"/>
  </w:num>
  <w:num w:numId="12">
    <w:abstractNumId w:val="12"/>
  </w:num>
  <w:num w:numId="13">
    <w:abstractNumId w:val="17"/>
  </w:num>
  <w:num w:numId="14">
    <w:abstractNumId w:val="16"/>
  </w:num>
  <w:num w:numId="15">
    <w:abstractNumId w:val="0"/>
  </w:num>
  <w:num w:numId="16">
    <w:abstractNumId w:val="8"/>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0D1"/>
    <w:rsid w:val="000015CA"/>
    <w:rsid w:val="00002F60"/>
    <w:rsid w:val="00003C43"/>
    <w:rsid w:val="0000447A"/>
    <w:rsid w:val="00004D13"/>
    <w:rsid w:val="000070E3"/>
    <w:rsid w:val="000074F5"/>
    <w:rsid w:val="00007600"/>
    <w:rsid w:val="00007851"/>
    <w:rsid w:val="00007F4B"/>
    <w:rsid w:val="00010C16"/>
    <w:rsid w:val="00010D1F"/>
    <w:rsid w:val="00010D66"/>
    <w:rsid w:val="000110D6"/>
    <w:rsid w:val="000128B3"/>
    <w:rsid w:val="000129FC"/>
    <w:rsid w:val="0001371F"/>
    <w:rsid w:val="00013D43"/>
    <w:rsid w:val="0001428A"/>
    <w:rsid w:val="0002267D"/>
    <w:rsid w:val="000245EB"/>
    <w:rsid w:val="000300BC"/>
    <w:rsid w:val="000303C3"/>
    <w:rsid w:val="00030C4A"/>
    <w:rsid w:val="00031CE3"/>
    <w:rsid w:val="000326DE"/>
    <w:rsid w:val="00032E71"/>
    <w:rsid w:val="00032FBE"/>
    <w:rsid w:val="0003393F"/>
    <w:rsid w:val="00034046"/>
    <w:rsid w:val="0003437D"/>
    <w:rsid w:val="0003453C"/>
    <w:rsid w:val="0003573A"/>
    <w:rsid w:val="00035BB8"/>
    <w:rsid w:val="00036498"/>
    <w:rsid w:val="0003680A"/>
    <w:rsid w:val="0003733C"/>
    <w:rsid w:val="000414BD"/>
    <w:rsid w:val="00042E43"/>
    <w:rsid w:val="00044F6A"/>
    <w:rsid w:val="000451DE"/>
    <w:rsid w:val="00046A4C"/>
    <w:rsid w:val="00047B87"/>
    <w:rsid w:val="00047E8C"/>
    <w:rsid w:val="00047EDD"/>
    <w:rsid w:val="00050438"/>
    <w:rsid w:val="00052433"/>
    <w:rsid w:val="00052C24"/>
    <w:rsid w:val="00056924"/>
    <w:rsid w:val="00056BFF"/>
    <w:rsid w:val="000571EA"/>
    <w:rsid w:val="00060D2E"/>
    <w:rsid w:val="000613C6"/>
    <w:rsid w:val="00061FFE"/>
    <w:rsid w:val="00062473"/>
    <w:rsid w:val="00063472"/>
    <w:rsid w:val="00064A2D"/>
    <w:rsid w:val="0006514E"/>
    <w:rsid w:val="00070118"/>
    <w:rsid w:val="00071C02"/>
    <w:rsid w:val="000722D9"/>
    <w:rsid w:val="00072F9F"/>
    <w:rsid w:val="000733B4"/>
    <w:rsid w:val="00073E43"/>
    <w:rsid w:val="000748CE"/>
    <w:rsid w:val="000752E9"/>
    <w:rsid w:val="00075CFF"/>
    <w:rsid w:val="000767FA"/>
    <w:rsid w:val="00077A5D"/>
    <w:rsid w:val="0008026E"/>
    <w:rsid w:val="00082B00"/>
    <w:rsid w:val="00083C6D"/>
    <w:rsid w:val="00085117"/>
    <w:rsid w:val="0008516F"/>
    <w:rsid w:val="00087527"/>
    <w:rsid w:val="00090555"/>
    <w:rsid w:val="000912D4"/>
    <w:rsid w:val="000922F3"/>
    <w:rsid w:val="00092D94"/>
    <w:rsid w:val="000931D5"/>
    <w:rsid w:val="00093936"/>
    <w:rsid w:val="00093CB8"/>
    <w:rsid w:val="000950E9"/>
    <w:rsid w:val="00095CB6"/>
    <w:rsid w:val="00095F60"/>
    <w:rsid w:val="00096D4F"/>
    <w:rsid w:val="00096F36"/>
    <w:rsid w:val="000973B3"/>
    <w:rsid w:val="000A012F"/>
    <w:rsid w:val="000A31EF"/>
    <w:rsid w:val="000A461B"/>
    <w:rsid w:val="000A63D4"/>
    <w:rsid w:val="000B0473"/>
    <w:rsid w:val="000B0D25"/>
    <w:rsid w:val="000B1C2F"/>
    <w:rsid w:val="000B1C47"/>
    <w:rsid w:val="000B3899"/>
    <w:rsid w:val="000B700E"/>
    <w:rsid w:val="000B7E32"/>
    <w:rsid w:val="000C0E0D"/>
    <w:rsid w:val="000C0EFB"/>
    <w:rsid w:val="000C1397"/>
    <w:rsid w:val="000C3D69"/>
    <w:rsid w:val="000C3E47"/>
    <w:rsid w:val="000C4E63"/>
    <w:rsid w:val="000C4ED6"/>
    <w:rsid w:val="000C72CF"/>
    <w:rsid w:val="000C7D97"/>
    <w:rsid w:val="000C7DF0"/>
    <w:rsid w:val="000D2958"/>
    <w:rsid w:val="000D378C"/>
    <w:rsid w:val="000D4059"/>
    <w:rsid w:val="000D4834"/>
    <w:rsid w:val="000D5360"/>
    <w:rsid w:val="000D6354"/>
    <w:rsid w:val="000D7061"/>
    <w:rsid w:val="000D729A"/>
    <w:rsid w:val="000D7EEC"/>
    <w:rsid w:val="000E071D"/>
    <w:rsid w:val="000E0B2B"/>
    <w:rsid w:val="000E15EB"/>
    <w:rsid w:val="000E3F57"/>
    <w:rsid w:val="000E445A"/>
    <w:rsid w:val="000E5647"/>
    <w:rsid w:val="000E6218"/>
    <w:rsid w:val="000F15D0"/>
    <w:rsid w:val="000F1D11"/>
    <w:rsid w:val="000F375C"/>
    <w:rsid w:val="00100F4A"/>
    <w:rsid w:val="00101D69"/>
    <w:rsid w:val="00101E9C"/>
    <w:rsid w:val="00102A3E"/>
    <w:rsid w:val="001058DF"/>
    <w:rsid w:val="00106091"/>
    <w:rsid w:val="001112B6"/>
    <w:rsid w:val="00111B07"/>
    <w:rsid w:val="001128C6"/>
    <w:rsid w:val="00117A4D"/>
    <w:rsid w:val="00122074"/>
    <w:rsid w:val="001227BE"/>
    <w:rsid w:val="00123731"/>
    <w:rsid w:val="00124DDD"/>
    <w:rsid w:val="001255D1"/>
    <w:rsid w:val="00126F85"/>
    <w:rsid w:val="001275CF"/>
    <w:rsid w:val="00130A68"/>
    <w:rsid w:val="00131901"/>
    <w:rsid w:val="001328F2"/>
    <w:rsid w:val="00133D51"/>
    <w:rsid w:val="00134B66"/>
    <w:rsid w:val="0013503B"/>
    <w:rsid w:val="00135562"/>
    <w:rsid w:val="00136DAE"/>
    <w:rsid w:val="00140E49"/>
    <w:rsid w:val="001410F2"/>
    <w:rsid w:val="00142800"/>
    <w:rsid w:val="001434F2"/>
    <w:rsid w:val="00146B61"/>
    <w:rsid w:val="0014721E"/>
    <w:rsid w:val="001476B0"/>
    <w:rsid w:val="001505C1"/>
    <w:rsid w:val="00150E52"/>
    <w:rsid w:val="00154126"/>
    <w:rsid w:val="001543D2"/>
    <w:rsid w:val="0015516F"/>
    <w:rsid w:val="00155F21"/>
    <w:rsid w:val="00155F60"/>
    <w:rsid w:val="00160338"/>
    <w:rsid w:val="00160739"/>
    <w:rsid w:val="001617BF"/>
    <w:rsid w:val="0016290C"/>
    <w:rsid w:val="00162C4F"/>
    <w:rsid w:val="00162F77"/>
    <w:rsid w:val="001653F3"/>
    <w:rsid w:val="00166B23"/>
    <w:rsid w:val="00167602"/>
    <w:rsid w:val="0017013B"/>
    <w:rsid w:val="0017429E"/>
    <w:rsid w:val="001754C7"/>
    <w:rsid w:val="001770A7"/>
    <w:rsid w:val="001816B3"/>
    <w:rsid w:val="0018222D"/>
    <w:rsid w:val="00183265"/>
    <w:rsid w:val="00185AFA"/>
    <w:rsid w:val="0018611A"/>
    <w:rsid w:val="00186551"/>
    <w:rsid w:val="00186A5D"/>
    <w:rsid w:val="0018714A"/>
    <w:rsid w:val="00190836"/>
    <w:rsid w:val="00190FD2"/>
    <w:rsid w:val="00193BC5"/>
    <w:rsid w:val="00195325"/>
    <w:rsid w:val="001958D5"/>
    <w:rsid w:val="00196B10"/>
    <w:rsid w:val="00196F41"/>
    <w:rsid w:val="00197CAF"/>
    <w:rsid w:val="001A22AF"/>
    <w:rsid w:val="001A4C84"/>
    <w:rsid w:val="001A6ADF"/>
    <w:rsid w:val="001A75B1"/>
    <w:rsid w:val="001B064B"/>
    <w:rsid w:val="001B1E81"/>
    <w:rsid w:val="001B2819"/>
    <w:rsid w:val="001B368D"/>
    <w:rsid w:val="001B62CB"/>
    <w:rsid w:val="001B6AED"/>
    <w:rsid w:val="001B759C"/>
    <w:rsid w:val="001B78AC"/>
    <w:rsid w:val="001B7D32"/>
    <w:rsid w:val="001C1F11"/>
    <w:rsid w:val="001C2883"/>
    <w:rsid w:val="001C37C3"/>
    <w:rsid w:val="001C5203"/>
    <w:rsid w:val="001C56A6"/>
    <w:rsid w:val="001C6311"/>
    <w:rsid w:val="001C6638"/>
    <w:rsid w:val="001C7A7E"/>
    <w:rsid w:val="001C7BC0"/>
    <w:rsid w:val="001D34A9"/>
    <w:rsid w:val="001D60F5"/>
    <w:rsid w:val="001D6DCF"/>
    <w:rsid w:val="001E0E85"/>
    <w:rsid w:val="001E1E8F"/>
    <w:rsid w:val="001E37FA"/>
    <w:rsid w:val="001E6334"/>
    <w:rsid w:val="001E6C5F"/>
    <w:rsid w:val="001E6FDF"/>
    <w:rsid w:val="001E76FC"/>
    <w:rsid w:val="001E79A1"/>
    <w:rsid w:val="001F04A5"/>
    <w:rsid w:val="001F0E85"/>
    <w:rsid w:val="001F3AB2"/>
    <w:rsid w:val="001F3BE8"/>
    <w:rsid w:val="001F3D2A"/>
    <w:rsid w:val="001F4208"/>
    <w:rsid w:val="001F46C2"/>
    <w:rsid w:val="001F4C9B"/>
    <w:rsid w:val="001F68A7"/>
    <w:rsid w:val="001F7A55"/>
    <w:rsid w:val="0020569F"/>
    <w:rsid w:val="00206B4C"/>
    <w:rsid w:val="002076C6"/>
    <w:rsid w:val="00207B6D"/>
    <w:rsid w:val="0021005A"/>
    <w:rsid w:val="00210E5F"/>
    <w:rsid w:val="002113FB"/>
    <w:rsid w:val="00211F99"/>
    <w:rsid w:val="0021226E"/>
    <w:rsid w:val="002129B2"/>
    <w:rsid w:val="00215925"/>
    <w:rsid w:val="00216821"/>
    <w:rsid w:val="00217133"/>
    <w:rsid w:val="00217EF4"/>
    <w:rsid w:val="00222432"/>
    <w:rsid w:val="0022356B"/>
    <w:rsid w:val="002254FC"/>
    <w:rsid w:val="00227C04"/>
    <w:rsid w:val="00230008"/>
    <w:rsid w:val="00236430"/>
    <w:rsid w:val="002366CD"/>
    <w:rsid w:val="002377E2"/>
    <w:rsid w:val="00237DCE"/>
    <w:rsid w:val="00240DF4"/>
    <w:rsid w:val="002433D9"/>
    <w:rsid w:val="00244237"/>
    <w:rsid w:val="00247059"/>
    <w:rsid w:val="00251965"/>
    <w:rsid w:val="00252701"/>
    <w:rsid w:val="00252D96"/>
    <w:rsid w:val="00254AC4"/>
    <w:rsid w:val="002551E6"/>
    <w:rsid w:val="00256811"/>
    <w:rsid w:val="00256AF5"/>
    <w:rsid w:val="00257FE1"/>
    <w:rsid w:val="002603B8"/>
    <w:rsid w:val="002606DD"/>
    <w:rsid w:val="00261A42"/>
    <w:rsid w:val="00262BF3"/>
    <w:rsid w:val="00267BBC"/>
    <w:rsid w:val="0027015A"/>
    <w:rsid w:val="00270BA0"/>
    <w:rsid w:val="00275332"/>
    <w:rsid w:val="002755D1"/>
    <w:rsid w:val="00275DC3"/>
    <w:rsid w:val="00276E42"/>
    <w:rsid w:val="00277ACF"/>
    <w:rsid w:val="002803F3"/>
    <w:rsid w:val="00281938"/>
    <w:rsid w:val="002827D5"/>
    <w:rsid w:val="00284A49"/>
    <w:rsid w:val="00285ECB"/>
    <w:rsid w:val="00286940"/>
    <w:rsid w:val="00286A29"/>
    <w:rsid w:val="00291117"/>
    <w:rsid w:val="002918EC"/>
    <w:rsid w:val="00292AB6"/>
    <w:rsid w:val="00293705"/>
    <w:rsid w:val="00296BCB"/>
    <w:rsid w:val="00297522"/>
    <w:rsid w:val="002A0458"/>
    <w:rsid w:val="002A0D43"/>
    <w:rsid w:val="002A1A5D"/>
    <w:rsid w:val="002A2B93"/>
    <w:rsid w:val="002A3E29"/>
    <w:rsid w:val="002A4240"/>
    <w:rsid w:val="002A655C"/>
    <w:rsid w:val="002B2258"/>
    <w:rsid w:val="002B3C9E"/>
    <w:rsid w:val="002B43C8"/>
    <w:rsid w:val="002C0BC0"/>
    <w:rsid w:val="002C0FB1"/>
    <w:rsid w:val="002C25A1"/>
    <w:rsid w:val="002C2A15"/>
    <w:rsid w:val="002C5102"/>
    <w:rsid w:val="002C52E5"/>
    <w:rsid w:val="002C75EA"/>
    <w:rsid w:val="002D205C"/>
    <w:rsid w:val="002D2674"/>
    <w:rsid w:val="002D278D"/>
    <w:rsid w:val="002D379E"/>
    <w:rsid w:val="002D3ACB"/>
    <w:rsid w:val="002D5832"/>
    <w:rsid w:val="002D6D7E"/>
    <w:rsid w:val="002E11A1"/>
    <w:rsid w:val="002E1673"/>
    <w:rsid w:val="002E2368"/>
    <w:rsid w:val="002F31B9"/>
    <w:rsid w:val="002F460E"/>
    <w:rsid w:val="002F4B51"/>
    <w:rsid w:val="002F5113"/>
    <w:rsid w:val="002F5941"/>
    <w:rsid w:val="003034EE"/>
    <w:rsid w:val="003036DE"/>
    <w:rsid w:val="00306335"/>
    <w:rsid w:val="00307155"/>
    <w:rsid w:val="00311FB9"/>
    <w:rsid w:val="00313739"/>
    <w:rsid w:val="00314133"/>
    <w:rsid w:val="00321ED0"/>
    <w:rsid w:val="00325FA4"/>
    <w:rsid w:val="00337811"/>
    <w:rsid w:val="003408DF"/>
    <w:rsid w:val="00340915"/>
    <w:rsid w:val="00344713"/>
    <w:rsid w:val="00344D26"/>
    <w:rsid w:val="0034599E"/>
    <w:rsid w:val="00345E17"/>
    <w:rsid w:val="00346214"/>
    <w:rsid w:val="00346D68"/>
    <w:rsid w:val="00350BE6"/>
    <w:rsid w:val="003513C9"/>
    <w:rsid w:val="0035318A"/>
    <w:rsid w:val="00353619"/>
    <w:rsid w:val="00355EFC"/>
    <w:rsid w:val="00360369"/>
    <w:rsid w:val="003615AE"/>
    <w:rsid w:val="003615EE"/>
    <w:rsid w:val="00362B08"/>
    <w:rsid w:val="003633C5"/>
    <w:rsid w:val="00364586"/>
    <w:rsid w:val="00365F47"/>
    <w:rsid w:val="00366E50"/>
    <w:rsid w:val="003718D2"/>
    <w:rsid w:val="00371AAD"/>
    <w:rsid w:val="003728F9"/>
    <w:rsid w:val="00372B13"/>
    <w:rsid w:val="00373648"/>
    <w:rsid w:val="00373AF3"/>
    <w:rsid w:val="00375208"/>
    <w:rsid w:val="00377D7A"/>
    <w:rsid w:val="00380330"/>
    <w:rsid w:val="00380D2D"/>
    <w:rsid w:val="00383EA8"/>
    <w:rsid w:val="00386D78"/>
    <w:rsid w:val="00390D05"/>
    <w:rsid w:val="00391897"/>
    <w:rsid w:val="00391C31"/>
    <w:rsid w:val="0039277B"/>
    <w:rsid w:val="00396437"/>
    <w:rsid w:val="003967B6"/>
    <w:rsid w:val="003A05CD"/>
    <w:rsid w:val="003A1738"/>
    <w:rsid w:val="003A203B"/>
    <w:rsid w:val="003A26B2"/>
    <w:rsid w:val="003A29F9"/>
    <w:rsid w:val="003A2CC0"/>
    <w:rsid w:val="003A3951"/>
    <w:rsid w:val="003A3F3B"/>
    <w:rsid w:val="003A52FD"/>
    <w:rsid w:val="003A5745"/>
    <w:rsid w:val="003A6B09"/>
    <w:rsid w:val="003A719D"/>
    <w:rsid w:val="003A7FD1"/>
    <w:rsid w:val="003B2129"/>
    <w:rsid w:val="003B3617"/>
    <w:rsid w:val="003B55EF"/>
    <w:rsid w:val="003C1437"/>
    <w:rsid w:val="003C2150"/>
    <w:rsid w:val="003C25D6"/>
    <w:rsid w:val="003C5923"/>
    <w:rsid w:val="003D4715"/>
    <w:rsid w:val="003D524E"/>
    <w:rsid w:val="003D5278"/>
    <w:rsid w:val="003D5454"/>
    <w:rsid w:val="003D687D"/>
    <w:rsid w:val="003E35C8"/>
    <w:rsid w:val="003E39EF"/>
    <w:rsid w:val="003E4211"/>
    <w:rsid w:val="003E4285"/>
    <w:rsid w:val="003E6627"/>
    <w:rsid w:val="003E760F"/>
    <w:rsid w:val="003F2B8F"/>
    <w:rsid w:val="003F3559"/>
    <w:rsid w:val="003F547A"/>
    <w:rsid w:val="003F5BB3"/>
    <w:rsid w:val="00401831"/>
    <w:rsid w:val="00402601"/>
    <w:rsid w:val="004028B3"/>
    <w:rsid w:val="00403D3D"/>
    <w:rsid w:val="00404660"/>
    <w:rsid w:val="0040540D"/>
    <w:rsid w:val="0041041D"/>
    <w:rsid w:val="004158FF"/>
    <w:rsid w:val="004164FB"/>
    <w:rsid w:val="00416B08"/>
    <w:rsid w:val="00417129"/>
    <w:rsid w:val="004209F9"/>
    <w:rsid w:val="00420DEF"/>
    <w:rsid w:val="00420F63"/>
    <w:rsid w:val="00421551"/>
    <w:rsid w:val="004215E6"/>
    <w:rsid w:val="00421A60"/>
    <w:rsid w:val="00421E40"/>
    <w:rsid w:val="00423BB9"/>
    <w:rsid w:val="0042476D"/>
    <w:rsid w:val="004250E0"/>
    <w:rsid w:val="0043069C"/>
    <w:rsid w:val="00433431"/>
    <w:rsid w:val="004335E7"/>
    <w:rsid w:val="0043707B"/>
    <w:rsid w:val="00437DCD"/>
    <w:rsid w:val="004402CA"/>
    <w:rsid w:val="00441988"/>
    <w:rsid w:val="00443633"/>
    <w:rsid w:val="00444357"/>
    <w:rsid w:val="004445BC"/>
    <w:rsid w:val="00445253"/>
    <w:rsid w:val="004452C7"/>
    <w:rsid w:val="00446ECC"/>
    <w:rsid w:val="00447692"/>
    <w:rsid w:val="00450B88"/>
    <w:rsid w:val="00450C47"/>
    <w:rsid w:val="004518C6"/>
    <w:rsid w:val="00454B13"/>
    <w:rsid w:val="00455FDD"/>
    <w:rsid w:val="00457E56"/>
    <w:rsid w:val="00460649"/>
    <w:rsid w:val="00461730"/>
    <w:rsid w:val="00463798"/>
    <w:rsid w:val="00466549"/>
    <w:rsid w:val="00466A7D"/>
    <w:rsid w:val="00466F3C"/>
    <w:rsid w:val="00470676"/>
    <w:rsid w:val="00470D45"/>
    <w:rsid w:val="0047213B"/>
    <w:rsid w:val="00473228"/>
    <w:rsid w:val="00473BFA"/>
    <w:rsid w:val="00474A1B"/>
    <w:rsid w:val="00474B28"/>
    <w:rsid w:val="0047699E"/>
    <w:rsid w:val="00476B23"/>
    <w:rsid w:val="004801BC"/>
    <w:rsid w:val="00482E99"/>
    <w:rsid w:val="004835AB"/>
    <w:rsid w:val="00483D39"/>
    <w:rsid w:val="004841F8"/>
    <w:rsid w:val="004878DB"/>
    <w:rsid w:val="00487D1F"/>
    <w:rsid w:val="00495651"/>
    <w:rsid w:val="00496072"/>
    <w:rsid w:val="004964D0"/>
    <w:rsid w:val="00497D87"/>
    <w:rsid w:val="004A0893"/>
    <w:rsid w:val="004A0C8D"/>
    <w:rsid w:val="004A0FD0"/>
    <w:rsid w:val="004A30C0"/>
    <w:rsid w:val="004A47AB"/>
    <w:rsid w:val="004A5196"/>
    <w:rsid w:val="004A54A6"/>
    <w:rsid w:val="004A6EA1"/>
    <w:rsid w:val="004A78DF"/>
    <w:rsid w:val="004B32C1"/>
    <w:rsid w:val="004B50A7"/>
    <w:rsid w:val="004B50C4"/>
    <w:rsid w:val="004B5C98"/>
    <w:rsid w:val="004B782B"/>
    <w:rsid w:val="004C173E"/>
    <w:rsid w:val="004C4BC5"/>
    <w:rsid w:val="004C62AC"/>
    <w:rsid w:val="004D5FB9"/>
    <w:rsid w:val="004D6CCF"/>
    <w:rsid w:val="004D6D93"/>
    <w:rsid w:val="004D7576"/>
    <w:rsid w:val="004E645B"/>
    <w:rsid w:val="004E65B2"/>
    <w:rsid w:val="004E7528"/>
    <w:rsid w:val="004E78F8"/>
    <w:rsid w:val="004E7DF3"/>
    <w:rsid w:val="004F0E75"/>
    <w:rsid w:val="004F2EE3"/>
    <w:rsid w:val="004F5779"/>
    <w:rsid w:val="004F71BF"/>
    <w:rsid w:val="00500FC6"/>
    <w:rsid w:val="005035F7"/>
    <w:rsid w:val="00511505"/>
    <w:rsid w:val="00514221"/>
    <w:rsid w:val="00514282"/>
    <w:rsid w:val="00515572"/>
    <w:rsid w:val="005169BA"/>
    <w:rsid w:val="005169BF"/>
    <w:rsid w:val="00516D43"/>
    <w:rsid w:val="0051746B"/>
    <w:rsid w:val="00517552"/>
    <w:rsid w:val="005176A5"/>
    <w:rsid w:val="005218F7"/>
    <w:rsid w:val="00521978"/>
    <w:rsid w:val="00521EB4"/>
    <w:rsid w:val="005231BE"/>
    <w:rsid w:val="00523441"/>
    <w:rsid w:val="005239D7"/>
    <w:rsid w:val="0052459B"/>
    <w:rsid w:val="00525395"/>
    <w:rsid w:val="00525B4E"/>
    <w:rsid w:val="00527760"/>
    <w:rsid w:val="00531852"/>
    <w:rsid w:val="00531A25"/>
    <w:rsid w:val="00532CB0"/>
    <w:rsid w:val="00533F37"/>
    <w:rsid w:val="00541FAC"/>
    <w:rsid w:val="005423E9"/>
    <w:rsid w:val="00542434"/>
    <w:rsid w:val="00542A6E"/>
    <w:rsid w:val="00543F6C"/>
    <w:rsid w:val="005445D2"/>
    <w:rsid w:val="00544644"/>
    <w:rsid w:val="00544CD7"/>
    <w:rsid w:val="00545856"/>
    <w:rsid w:val="0054667B"/>
    <w:rsid w:val="00547F74"/>
    <w:rsid w:val="005506B5"/>
    <w:rsid w:val="00551858"/>
    <w:rsid w:val="0055447C"/>
    <w:rsid w:val="005574A1"/>
    <w:rsid w:val="005601FD"/>
    <w:rsid w:val="00561480"/>
    <w:rsid w:val="00563696"/>
    <w:rsid w:val="00564D0F"/>
    <w:rsid w:val="00564FE7"/>
    <w:rsid w:val="0057029E"/>
    <w:rsid w:val="005726E4"/>
    <w:rsid w:val="00572929"/>
    <w:rsid w:val="00581E32"/>
    <w:rsid w:val="005843EA"/>
    <w:rsid w:val="005851E0"/>
    <w:rsid w:val="00587F2C"/>
    <w:rsid w:val="0059097E"/>
    <w:rsid w:val="005910C1"/>
    <w:rsid w:val="005916B3"/>
    <w:rsid w:val="00591949"/>
    <w:rsid w:val="0059318E"/>
    <w:rsid w:val="00595730"/>
    <w:rsid w:val="00595F73"/>
    <w:rsid w:val="005A20DF"/>
    <w:rsid w:val="005A23B1"/>
    <w:rsid w:val="005A45DA"/>
    <w:rsid w:val="005A77DF"/>
    <w:rsid w:val="005B2E7D"/>
    <w:rsid w:val="005B3774"/>
    <w:rsid w:val="005B700B"/>
    <w:rsid w:val="005C5CE0"/>
    <w:rsid w:val="005C5D6E"/>
    <w:rsid w:val="005D070E"/>
    <w:rsid w:val="005D073C"/>
    <w:rsid w:val="005D3760"/>
    <w:rsid w:val="005D42B2"/>
    <w:rsid w:val="005D4B0C"/>
    <w:rsid w:val="005D5BCE"/>
    <w:rsid w:val="005D5EFC"/>
    <w:rsid w:val="005D7321"/>
    <w:rsid w:val="005D7A32"/>
    <w:rsid w:val="005E1788"/>
    <w:rsid w:val="005E2712"/>
    <w:rsid w:val="005E50F6"/>
    <w:rsid w:val="005E63EE"/>
    <w:rsid w:val="005E6F06"/>
    <w:rsid w:val="005F1E32"/>
    <w:rsid w:val="005F35D3"/>
    <w:rsid w:val="005F4052"/>
    <w:rsid w:val="005F4239"/>
    <w:rsid w:val="005F5623"/>
    <w:rsid w:val="005F66B5"/>
    <w:rsid w:val="005F74FC"/>
    <w:rsid w:val="00601BF4"/>
    <w:rsid w:val="0060627E"/>
    <w:rsid w:val="00607D13"/>
    <w:rsid w:val="00612375"/>
    <w:rsid w:val="0061597B"/>
    <w:rsid w:val="006161D0"/>
    <w:rsid w:val="00617847"/>
    <w:rsid w:val="00617E79"/>
    <w:rsid w:val="00620532"/>
    <w:rsid w:val="00626BF4"/>
    <w:rsid w:val="00627F1E"/>
    <w:rsid w:val="00631AE7"/>
    <w:rsid w:val="00632FD4"/>
    <w:rsid w:val="00633FA2"/>
    <w:rsid w:val="0063523D"/>
    <w:rsid w:val="00635B58"/>
    <w:rsid w:val="0063764D"/>
    <w:rsid w:val="006403F7"/>
    <w:rsid w:val="00642246"/>
    <w:rsid w:val="00642929"/>
    <w:rsid w:val="0064369A"/>
    <w:rsid w:val="006454FF"/>
    <w:rsid w:val="00645D38"/>
    <w:rsid w:val="00650157"/>
    <w:rsid w:val="00651BD2"/>
    <w:rsid w:val="00651E45"/>
    <w:rsid w:val="00654054"/>
    <w:rsid w:val="00655277"/>
    <w:rsid w:val="006553B6"/>
    <w:rsid w:val="00655A6D"/>
    <w:rsid w:val="00656827"/>
    <w:rsid w:val="006628AD"/>
    <w:rsid w:val="00663DB0"/>
    <w:rsid w:val="0066469E"/>
    <w:rsid w:val="00665630"/>
    <w:rsid w:val="00667B14"/>
    <w:rsid w:val="00670181"/>
    <w:rsid w:val="00672798"/>
    <w:rsid w:val="00673419"/>
    <w:rsid w:val="00674A19"/>
    <w:rsid w:val="006759E6"/>
    <w:rsid w:val="0067641C"/>
    <w:rsid w:val="0068345B"/>
    <w:rsid w:val="0068575F"/>
    <w:rsid w:val="00686AC4"/>
    <w:rsid w:val="00687B58"/>
    <w:rsid w:val="00692506"/>
    <w:rsid w:val="0069443C"/>
    <w:rsid w:val="00694513"/>
    <w:rsid w:val="00696D98"/>
    <w:rsid w:val="00697863"/>
    <w:rsid w:val="006A0513"/>
    <w:rsid w:val="006A1645"/>
    <w:rsid w:val="006A1646"/>
    <w:rsid w:val="006A1A8B"/>
    <w:rsid w:val="006A286C"/>
    <w:rsid w:val="006A2AAA"/>
    <w:rsid w:val="006A4013"/>
    <w:rsid w:val="006A4319"/>
    <w:rsid w:val="006B0624"/>
    <w:rsid w:val="006B2A4E"/>
    <w:rsid w:val="006B393F"/>
    <w:rsid w:val="006B45AE"/>
    <w:rsid w:val="006B46C6"/>
    <w:rsid w:val="006B49EB"/>
    <w:rsid w:val="006C450C"/>
    <w:rsid w:val="006C49C0"/>
    <w:rsid w:val="006C5F12"/>
    <w:rsid w:val="006D15BB"/>
    <w:rsid w:val="006D1B95"/>
    <w:rsid w:val="006D3829"/>
    <w:rsid w:val="006D41F4"/>
    <w:rsid w:val="006D55F3"/>
    <w:rsid w:val="006E053B"/>
    <w:rsid w:val="006E18E8"/>
    <w:rsid w:val="006E1ACA"/>
    <w:rsid w:val="006E2574"/>
    <w:rsid w:val="006E27B8"/>
    <w:rsid w:val="006E2845"/>
    <w:rsid w:val="006E2FBC"/>
    <w:rsid w:val="006E3486"/>
    <w:rsid w:val="006F1EB6"/>
    <w:rsid w:val="006F34EC"/>
    <w:rsid w:val="006F3BE1"/>
    <w:rsid w:val="006F4769"/>
    <w:rsid w:val="006F579D"/>
    <w:rsid w:val="006F6E33"/>
    <w:rsid w:val="00700D3E"/>
    <w:rsid w:val="00701EFC"/>
    <w:rsid w:val="00705A86"/>
    <w:rsid w:val="00706D47"/>
    <w:rsid w:val="00707BF1"/>
    <w:rsid w:val="00707E70"/>
    <w:rsid w:val="00710E40"/>
    <w:rsid w:val="007115FD"/>
    <w:rsid w:val="0071360F"/>
    <w:rsid w:val="007141E9"/>
    <w:rsid w:val="00714C25"/>
    <w:rsid w:val="00714FAD"/>
    <w:rsid w:val="00716EA7"/>
    <w:rsid w:val="00717B98"/>
    <w:rsid w:val="007209E7"/>
    <w:rsid w:val="00722237"/>
    <w:rsid w:val="007228FC"/>
    <w:rsid w:val="00722F4F"/>
    <w:rsid w:val="00723830"/>
    <w:rsid w:val="0072394B"/>
    <w:rsid w:val="0072591C"/>
    <w:rsid w:val="00726C23"/>
    <w:rsid w:val="007272AB"/>
    <w:rsid w:val="00727D2B"/>
    <w:rsid w:val="00730554"/>
    <w:rsid w:val="00730D51"/>
    <w:rsid w:val="00731540"/>
    <w:rsid w:val="0073238C"/>
    <w:rsid w:val="007352F3"/>
    <w:rsid w:val="007358AE"/>
    <w:rsid w:val="00736D7E"/>
    <w:rsid w:val="00736E49"/>
    <w:rsid w:val="00741558"/>
    <w:rsid w:val="00742A05"/>
    <w:rsid w:val="007440EA"/>
    <w:rsid w:val="00744132"/>
    <w:rsid w:val="00744BEF"/>
    <w:rsid w:val="0074613A"/>
    <w:rsid w:val="007461D1"/>
    <w:rsid w:val="007466A3"/>
    <w:rsid w:val="007478D0"/>
    <w:rsid w:val="00752AC9"/>
    <w:rsid w:val="00752CC0"/>
    <w:rsid w:val="00753BAA"/>
    <w:rsid w:val="00754089"/>
    <w:rsid w:val="0075524B"/>
    <w:rsid w:val="00756AB7"/>
    <w:rsid w:val="0077082B"/>
    <w:rsid w:val="007710B3"/>
    <w:rsid w:val="00771D47"/>
    <w:rsid w:val="007721E1"/>
    <w:rsid w:val="00772F77"/>
    <w:rsid w:val="00774A5F"/>
    <w:rsid w:val="00774C23"/>
    <w:rsid w:val="00775CB6"/>
    <w:rsid w:val="00776F52"/>
    <w:rsid w:val="007828AE"/>
    <w:rsid w:val="00784071"/>
    <w:rsid w:val="007856D2"/>
    <w:rsid w:val="00785763"/>
    <w:rsid w:val="007866F0"/>
    <w:rsid w:val="00787988"/>
    <w:rsid w:val="00791D81"/>
    <w:rsid w:val="00791EDC"/>
    <w:rsid w:val="00794AE4"/>
    <w:rsid w:val="00796D97"/>
    <w:rsid w:val="007A154F"/>
    <w:rsid w:val="007A1954"/>
    <w:rsid w:val="007A3019"/>
    <w:rsid w:val="007A4B6F"/>
    <w:rsid w:val="007A4F8A"/>
    <w:rsid w:val="007A65D6"/>
    <w:rsid w:val="007A767D"/>
    <w:rsid w:val="007B0074"/>
    <w:rsid w:val="007B1339"/>
    <w:rsid w:val="007B195F"/>
    <w:rsid w:val="007B1CA2"/>
    <w:rsid w:val="007B1F02"/>
    <w:rsid w:val="007B5DD6"/>
    <w:rsid w:val="007C0CDE"/>
    <w:rsid w:val="007C20A5"/>
    <w:rsid w:val="007C235D"/>
    <w:rsid w:val="007C381E"/>
    <w:rsid w:val="007C3B0B"/>
    <w:rsid w:val="007C551A"/>
    <w:rsid w:val="007C7506"/>
    <w:rsid w:val="007D51F2"/>
    <w:rsid w:val="007D57AF"/>
    <w:rsid w:val="007D5FF4"/>
    <w:rsid w:val="007E1B7F"/>
    <w:rsid w:val="007E2D60"/>
    <w:rsid w:val="007E3966"/>
    <w:rsid w:val="007E3BB5"/>
    <w:rsid w:val="007E4192"/>
    <w:rsid w:val="007E54DC"/>
    <w:rsid w:val="007E6146"/>
    <w:rsid w:val="007E7241"/>
    <w:rsid w:val="007F08D8"/>
    <w:rsid w:val="007F16BF"/>
    <w:rsid w:val="007F232E"/>
    <w:rsid w:val="007F4A48"/>
    <w:rsid w:val="007F4F2B"/>
    <w:rsid w:val="007F641F"/>
    <w:rsid w:val="007F70D9"/>
    <w:rsid w:val="007F78CD"/>
    <w:rsid w:val="0080094B"/>
    <w:rsid w:val="0080207C"/>
    <w:rsid w:val="008021B1"/>
    <w:rsid w:val="008028B5"/>
    <w:rsid w:val="008047F6"/>
    <w:rsid w:val="00805590"/>
    <w:rsid w:val="00805CDF"/>
    <w:rsid w:val="008071A0"/>
    <w:rsid w:val="00807E5E"/>
    <w:rsid w:val="00807FF6"/>
    <w:rsid w:val="00811A00"/>
    <w:rsid w:val="00811BDE"/>
    <w:rsid w:val="00812567"/>
    <w:rsid w:val="00813BDE"/>
    <w:rsid w:val="008179B5"/>
    <w:rsid w:val="00820E8C"/>
    <w:rsid w:val="00823BAD"/>
    <w:rsid w:val="00823C0D"/>
    <w:rsid w:val="008267BB"/>
    <w:rsid w:val="00830039"/>
    <w:rsid w:val="008314B6"/>
    <w:rsid w:val="00831C62"/>
    <w:rsid w:val="00832C9A"/>
    <w:rsid w:val="008333B7"/>
    <w:rsid w:val="00833759"/>
    <w:rsid w:val="00834D3E"/>
    <w:rsid w:val="00840581"/>
    <w:rsid w:val="008406E3"/>
    <w:rsid w:val="0084480B"/>
    <w:rsid w:val="00844DC5"/>
    <w:rsid w:val="008476B1"/>
    <w:rsid w:val="00847FEA"/>
    <w:rsid w:val="008545BC"/>
    <w:rsid w:val="008547C8"/>
    <w:rsid w:val="00854A03"/>
    <w:rsid w:val="00854E7F"/>
    <w:rsid w:val="00855731"/>
    <w:rsid w:val="00855C2A"/>
    <w:rsid w:val="008568DF"/>
    <w:rsid w:val="00856B15"/>
    <w:rsid w:val="00857ABB"/>
    <w:rsid w:val="008622A2"/>
    <w:rsid w:val="00862C4D"/>
    <w:rsid w:val="00863E4D"/>
    <w:rsid w:val="00864605"/>
    <w:rsid w:val="00864804"/>
    <w:rsid w:val="00864B8C"/>
    <w:rsid w:val="008670D9"/>
    <w:rsid w:val="00872A31"/>
    <w:rsid w:val="0087386F"/>
    <w:rsid w:val="00873B00"/>
    <w:rsid w:val="00874B19"/>
    <w:rsid w:val="008819C4"/>
    <w:rsid w:val="00884F61"/>
    <w:rsid w:val="008859B7"/>
    <w:rsid w:val="00885E20"/>
    <w:rsid w:val="008878EE"/>
    <w:rsid w:val="00887F0D"/>
    <w:rsid w:val="00891625"/>
    <w:rsid w:val="00891D79"/>
    <w:rsid w:val="008922BE"/>
    <w:rsid w:val="008922E2"/>
    <w:rsid w:val="008938C6"/>
    <w:rsid w:val="008946B1"/>
    <w:rsid w:val="00894FF0"/>
    <w:rsid w:val="00896087"/>
    <w:rsid w:val="00897896"/>
    <w:rsid w:val="00897A2A"/>
    <w:rsid w:val="008A1ABD"/>
    <w:rsid w:val="008A1C2C"/>
    <w:rsid w:val="008A3E78"/>
    <w:rsid w:val="008A764B"/>
    <w:rsid w:val="008B099A"/>
    <w:rsid w:val="008B22DC"/>
    <w:rsid w:val="008B51B2"/>
    <w:rsid w:val="008B5638"/>
    <w:rsid w:val="008B6FE8"/>
    <w:rsid w:val="008B7474"/>
    <w:rsid w:val="008B77A7"/>
    <w:rsid w:val="008C0DE3"/>
    <w:rsid w:val="008C1815"/>
    <w:rsid w:val="008C1C40"/>
    <w:rsid w:val="008C4E11"/>
    <w:rsid w:val="008C6351"/>
    <w:rsid w:val="008D0E05"/>
    <w:rsid w:val="008D3000"/>
    <w:rsid w:val="008E219D"/>
    <w:rsid w:val="008E2364"/>
    <w:rsid w:val="008E2A19"/>
    <w:rsid w:val="008E39C0"/>
    <w:rsid w:val="008E44B0"/>
    <w:rsid w:val="008E5709"/>
    <w:rsid w:val="008E668C"/>
    <w:rsid w:val="008E6716"/>
    <w:rsid w:val="008F3498"/>
    <w:rsid w:val="008F46FA"/>
    <w:rsid w:val="008F4F2A"/>
    <w:rsid w:val="008F5DE8"/>
    <w:rsid w:val="008F66F6"/>
    <w:rsid w:val="008F6EAC"/>
    <w:rsid w:val="00900DB8"/>
    <w:rsid w:val="00901B9A"/>
    <w:rsid w:val="00904758"/>
    <w:rsid w:val="009049CA"/>
    <w:rsid w:val="009066A6"/>
    <w:rsid w:val="009109D3"/>
    <w:rsid w:val="00911F7D"/>
    <w:rsid w:val="009122C5"/>
    <w:rsid w:val="009131A5"/>
    <w:rsid w:val="00913C62"/>
    <w:rsid w:val="00914BFA"/>
    <w:rsid w:val="00914E76"/>
    <w:rsid w:val="00914EA6"/>
    <w:rsid w:val="009164CE"/>
    <w:rsid w:val="00917026"/>
    <w:rsid w:val="009205AF"/>
    <w:rsid w:val="00922666"/>
    <w:rsid w:val="00923603"/>
    <w:rsid w:val="00923BEE"/>
    <w:rsid w:val="00926515"/>
    <w:rsid w:val="00926975"/>
    <w:rsid w:val="009306EA"/>
    <w:rsid w:val="00931BA4"/>
    <w:rsid w:val="00932439"/>
    <w:rsid w:val="009344ED"/>
    <w:rsid w:val="009349FF"/>
    <w:rsid w:val="00935B47"/>
    <w:rsid w:val="00935C34"/>
    <w:rsid w:val="00935E24"/>
    <w:rsid w:val="009362C0"/>
    <w:rsid w:val="00936E60"/>
    <w:rsid w:val="0093758A"/>
    <w:rsid w:val="009445B8"/>
    <w:rsid w:val="0094552D"/>
    <w:rsid w:val="00946760"/>
    <w:rsid w:val="00947533"/>
    <w:rsid w:val="0094767F"/>
    <w:rsid w:val="00947B10"/>
    <w:rsid w:val="00950046"/>
    <w:rsid w:val="0095078B"/>
    <w:rsid w:val="009527D4"/>
    <w:rsid w:val="0095537A"/>
    <w:rsid w:val="00955A18"/>
    <w:rsid w:val="00957D22"/>
    <w:rsid w:val="0096189F"/>
    <w:rsid w:val="0096221D"/>
    <w:rsid w:val="0096267A"/>
    <w:rsid w:val="00962E3B"/>
    <w:rsid w:val="00964E13"/>
    <w:rsid w:val="00965A05"/>
    <w:rsid w:val="009677ED"/>
    <w:rsid w:val="00972CEF"/>
    <w:rsid w:val="00972DE5"/>
    <w:rsid w:val="0097317E"/>
    <w:rsid w:val="00974552"/>
    <w:rsid w:val="00975142"/>
    <w:rsid w:val="00976B47"/>
    <w:rsid w:val="00977425"/>
    <w:rsid w:val="00981FB0"/>
    <w:rsid w:val="0098303E"/>
    <w:rsid w:val="00986074"/>
    <w:rsid w:val="00986A25"/>
    <w:rsid w:val="0098786A"/>
    <w:rsid w:val="00990646"/>
    <w:rsid w:val="00993C1B"/>
    <w:rsid w:val="00997199"/>
    <w:rsid w:val="009A0417"/>
    <w:rsid w:val="009A1225"/>
    <w:rsid w:val="009A6D8B"/>
    <w:rsid w:val="009A7166"/>
    <w:rsid w:val="009A79A3"/>
    <w:rsid w:val="009B24A5"/>
    <w:rsid w:val="009B24DA"/>
    <w:rsid w:val="009B3247"/>
    <w:rsid w:val="009B3DAE"/>
    <w:rsid w:val="009B5DE3"/>
    <w:rsid w:val="009B6AEA"/>
    <w:rsid w:val="009C2DC9"/>
    <w:rsid w:val="009C44AC"/>
    <w:rsid w:val="009C779D"/>
    <w:rsid w:val="009C77A4"/>
    <w:rsid w:val="009C798A"/>
    <w:rsid w:val="009C7D12"/>
    <w:rsid w:val="009D09C4"/>
    <w:rsid w:val="009D264E"/>
    <w:rsid w:val="009D2A09"/>
    <w:rsid w:val="009D39C8"/>
    <w:rsid w:val="009D582F"/>
    <w:rsid w:val="009D757D"/>
    <w:rsid w:val="009D7C3F"/>
    <w:rsid w:val="009E1CDD"/>
    <w:rsid w:val="009E3D57"/>
    <w:rsid w:val="009E4D25"/>
    <w:rsid w:val="009E545D"/>
    <w:rsid w:val="009E5852"/>
    <w:rsid w:val="009E6ECD"/>
    <w:rsid w:val="009F103B"/>
    <w:rsid w:val="009F168C"/>
    <w:rsid w:val="009F217A"/>
    <w:rsid w:val="009F2D46"/>
    <w:rsid w:val="009F49F3"/>
    <w:rsid w:val="009F6C47"/>
    <w:rsid w:val="009F6FA2"/>
    <w:rsid w:val="009F71BC"/>
    <w:rsid w:val="00A0033C"/>
    <w:rsid w:val="00A0104E"/>
    <w:rsid w:val="00A029C5"/>
    <w:rsid w:val="00A036E9"/>
    <w:rsid w:val="00A03E48"/>
    <w:rsid w:val="00A07DCB"/>
    <w:rsid w:val="00A108CC"/>
    <w:rsid w:val="00A10939"/>
    <w:rsid w:val="00A11411"/>
    <w:rsid w:val="00A15BCF"/>
    <w:rsid w:val="00A22305"/>
    <w:rsid w:val="00A249D1"/>
    <w:rsid w:val="00A25A96"/>
    <w:rsid w:val="00A260B8"/>
    <w:rsid w:val="00A269D8"/>
    <w:rsid w:val="00A33A89"/>
    <w:rsid w:val="00A34562"/>
    <w:rsid w:val="00A34E42"/>
    <w:rsid w:val="00A34FE9"/>
    <w:rsid w:val="00A35FB9"/>
    <w:rsid w:val="00A367B9"/>
    <w:rsid w:val="00A37229"/>
    <w:rsid w:val="00A40437"/>
    <w:rsid w:val="00A500D8"/>
    <w:rsid w:val="00A50783"/>
    <w:rsid w:val="00A54CC2"/>
    <w:rsid w:val="00A552F0"/>
    <w:rsid w:val="00A55B5B"/>
    <w:rsid w:val="00A56868"/>
    <w:rsid w:val="00A56F52"/>
    <w:rsid w:val="00A5741F"/>
    <w:rsid w:val="00A5783A"/>
    <w:rsid w:val="00A57C4B"/>
    <w:rsid w:val="00A57F2D"/>
    <w:rsid w:val="00A606F6"/>
    <w:rsid w:val="00A6157A"/>
    <w:rsid w:val="00A6190B"/>
    <w:rsid w:val="00A61D5D"/>
    <w:rsid w:val="00A66C7E"/>
    <w:rsid w:val="00A67AE9"/>
    <w:rsid w:val="00A67CA5"/>
    <w:rsid w:val="00A71D0E"/>
    <w:rsid w:val="00A746F0"/>
    <w:rsid w:val="00A74A48"/>
    <w:rsid w:val="00A75711"/>
    <w:rsid w:val="00A768EB"/>
    <w:rsid w:val="00A80D3E"/>
    <w:rsid w:val="00A81886"/>
    <w:rsid w:val="00A83927"/>
    <w:rsid w:val="00A84E4F"/>
    <w:rsid w:val="00A85469"/>
    <w:rsid w:val="00A866AE"/>
    <w:rsid w:val="00A90413"/>
    <w:rsid w:val="00A94A99"/>
    <w:rsid w:val="00A94B09"/>
    <w:rsid w:val="00A95F7B"/>
    <w:rsid w:val="00A96ABB"/>
    <w:rsid w:val="00AA0479"/>
    <w:rsid w:val="00AA120E"/>
    <w:rsid w:val="00AA2E3E"/>
    <w:rsid w:val="00AA3413"/>
    <w:rsid w:val="00AA4DD1"/>
    <w:rsid w:val="00AA6F45"/>
    <w:rsid w:val="00AB1D22"/>
    <w:rsid w:val="00AB484E"/>
    <w:rsid w:val="00AB55A9"/>
    <w:rsid w:val="00AB6B98"/>
    <w:rsid w:val="00AC026C"/>
    <w:rsid w:val="00AC1A61"/>
    <w:rsid w:val="00AC2230"/>
    <w:rsid w:val="00AC2536"/>
    <w:rsid w:val="00AC3588"/>
    <w:rsid w:val="00AC3FCC"/>
    <w:rsid w:val="00AC4E3F"/>
    <w:rsid w:val="00AC5416"/>
    <w:rsid w:val="00AD02B7"/>
    <w:rsid w:val="00AD36C8"/>
    <w:rsid w:val="00AD4189"/>
    <w:rsid w:val="00AD7DDB"/>
    <w:rsid w:val="00AE1DD3"/>
    <w:rsid w:val="00AE2D83"/>
    <w:rsid w:val="00AE43E1"/>
    <w:rsid w:val="00AE4E7D"/>
    <w:rsid w:val="00AE7ED8"/>
    <w:rsid w:val="00AE7FA6"/>
    <w:rsid w:val="00AF2771"/>
    <w:rsid w:val="00AF2BC9"/>
    <w:rsid w:val="00AF3165"/>
    <w:rsid w:val="00AF3A04"/>
    <w:rsid w:val="00AF7E57"/>
    <w:rsid w:val="00B000C2"/>
    <w:rsid w:val="00B003F5"/>
    <w:rsid w:val="00B00EE6"/>
    <w:rsid w:val="00B01494"/>
    <w:rsid w:val="00B01DD6"/>
    <w:rsid w:val="00B03DC8"/>
    <w:rsid w:val="00B04AA5"/>
    <w:rsid w:val="00B06216"/>
    <w:rsid w:val="00B06C2A"/>
    <w:rsid w:val="00B10D8E"/>
    <w:rsid w:val="00B110ED"/>
    <w:rsid w:val="00B11ACF"/>
    <w:rsid w:val="00B121C6"/>
    <w:rsid w:val="00B1413C"/>
    <w:rsid w:val="00B15740"/>
    <w:rsid w:val="00B177AB"/>
    <w:rsid w:val="00B2016F"/>
    <w:rsid w:val="00B226EF"/>
    <w:rsid w:val="00B24AF5"/>
    <w:rsid w:val="00B26581"/>
    <w:rsid w:val="00B3032D"/>
    <w:rsid w:val="00B338AC"/>
    <w:rsid w:val="00B3480D"/>
    <w:rsid w:val="00B365EA"/>
    <w:rsid w:val="00B36743"/>
    <w:rsid w:val="00B40491"/>
    <w:rsid w:val="00B40AB5"/>
    <w:rsid w:val="00B42BF6"/>
    <w:rsid w:val="00B4414B"/>
    <w:rsid w:val="00B44186"/>
    <w:rsid w:val="00B4535A"/>
    <w:rsid w:val="00B46652"/>
    <w:rsid w:val="00B469DF"/>
    <w:rsid w:val="00B46BD1"/>
    <w:rsid w:val="00B47184"/>
    <w:rsid w:val="00B47F9B"/>
    <w:rsid w:val="00B552DD"/>
    <w:rsid w:val="00B5553D"/>
    <w:rsid w:val="00B55B45"/>
    <w:rsid w:val="00B57FEB"/>
    <w:rsid w:val="00B6221F"/>
    <w:rsid w:val="00B64C42"/>
    <w:rsid w:val="00B67374"/>
    <w:rsid w:val="00B67796"/>
    <w:rsid w:val="00B6787F"/>
    <w:rsid w:val="00B7056A"/>
    <w:rsid w:val="00B7075C"/>
    <w:rsid w:val="00B71257"/>
    <w:rsid w:val="00B729FB"/>
    <w:rsid w:val="00B73945"/>
    <w:rsid w:val="00B75BDF"/>
    <w:rsid w:val="00B760B9"/>
    <w:rsid w:val="00B76D5C"/>
    <w:rsid w:val="00B7717D"/>
    <w:rsid w:val="00B777B5"/>
    <w:rsid w:val="00B800E3"/>
    <w:rsid w:val="00B802D4"/>
    <w:rsid w:val="00B816DF"/>
    <w:rsid w:val="00B81AC5"/>
    <w:rsid w:val="00B81B62"/>
    <w:rsid w:val="00B8322E"/>
    <w:rsid w:val="00B846FC"/>
    <w:rsid w:val="00B85175"/>
    <w:rsid w:val="00B8681A"/>
    <w:rsid w:val="00B87B55"/>
    <w:rsid w:val="00B91DAB"/>
    <w:rsid w:val="00B962AF"/>
    <w:rsid w:val="00BA0C4D"/>
    <w:rsid w:val="00BA13D6"/>
    <w:rsid w:val="00BA4517"/>
    <w:rsid w:val="00BA5D89"/>
    <w:rsid w:val="00BA6091"/>
    <w:rsid w:val="00BB0758"/>
    <w:rsid w:val="00BB08A0"/>
    <w:rsid w:val="00BB388B"/>
    <w:rsid w:val="00BB482F"/>
    <w:rsid w:val="00BB4907"/>
    <w:rsid w:val="00BB5357"/>
    <w:rsid w:val="00BC01D1"/>
    <w:rsid w:val="00BC1C89"/>
    <w:rsid w:val="00BC2DB1"/>
    <w:rsid w:val="00BC2F95"/>
    <w:rsid w:val="00BC5D09"/>
    <w:rsid w:val="00BC65E0"/>
    <w:rsid w:val="00BD0940"/>
    <w:rsid w:val="00BD0B01"/>
    <w:rsid w:val="00BD0E00"/>
    <w:rsid w:val="00BD13C0"/>
    <w:rsid w:val="00BD28D3"/>
    <w:rsid w:val="00BD3BF1"/>
    <w:rsid w:val="00BD3CCA"/>
    <w:rsid w:val="00BD5E57"/>
    <w:rsid w:val="00BD6676"/>
    <w:rsid w:val="00BD765D"/>
    <w:rsid w:val="00BE04C0"/>
    <w:rsid w:val="00BE2C49"/>
    <w:rsid w:val="00BE4229"/>
    <w:rsid w:val="00BE4FAB"/>
    <w:rsid w:val="00BE51D8"/>
    <w:rsid w:val="00BE6136"/>
    <w:rsid w:val="00BE73E7"/>
    <w:rsid w:val="00BF0187"/>
    <w:rsid w:val="00BF0B09"/>
    <w:rsid w:val="00BF0FA4"/>
    <w:rsid w:val="00BF2386"/>
    <w:rsid w:val="00BF32A2"/>
    <w:rsid w:val="00BF3857"/>
    <w:rsid w:val="00BF400A"/>
    <w:rsid w:val="00BF4F65"/>
    <w:rsid w:val="00BF7CF6"/>
    <w:rsid w:val="00C0015D"/>
    <w:rsid w:val="00C009A5"/>
    <w:rsid w:val="00C010D8"/>
    <w:rsid w:val="00C0152A"/>
    <w:rsid w:val="00C0183E"/>
    <w:rsid w:val="00C04591"/>
    <w:rsid w:val="00C05A9A"/>
    <w:rsid w:val="00C115A7"/>
    <w:rsid w:val="00C11FA2"/>
    <w:rsid w:val="00C1299A"/>
    <w:rsid w:val="00C170D1"/>
    <w:rsid w:val="00C17568"/>
    <w:rsid w:val="00C207D5"/>
    <w:rsid w:val="00C20E29"/>
    <w:rsid w:val="00C21CC0"/>
    <w:rsid w:val="00C229CF"/>
    <w:rsid w:val="00C23184"/>
    <w:rsid w:val="00C24C1B"/>
    <w:rsid w:val="00C25C3F"/>
    <w:rsid w:val="00C3221B"/>
    <w:rsid w:val="00C32D1F"/>
    <w:rsid w:val="00C33454"/>
    <w:rsid w:val="00C347CE"/>
    <w:rsid w:val="00C5048B"/>
    <w:rsid w:val="00C51891"/>
    <w:rsid w:val="00C51A96"/>
    <w:rsid w:val="00C535DA"/>
    <w:rsid w:val="00C54AD8"/>
    <w:rsid w:val="00C600F8"/>
    <w:rsid w:val="00C626FF"/>
    <w:rsid w:val="00C64523"/>
    <w:rsid w:val="00C647F2"/>
    <w:rsid w:val="00C65E6F"/>
    <w:rsid w:val="00C65F0F"/>
    <w:rsid w:val="00C71112"/>
    <w:rsid w:val="00C73893"/>
    <w:rsid w:val="00C7436D"/>
    <w:rsid w:val="00C749F1"/>
    <w:rsid w:val="00C75405"/>
    <w:rsid w:val="00C76FDD"/>
    <w:rsid w:val="00C801F4"/>
    <w:rsid w:val="00C82FC1"/>
    <w:rsid w:val="00C843DC"/>
    <w:rsid w:val="00C902E7"/>
    <w:rsid w:val="00C929B9"/>
    <w:rsid w:val="00C92B91"/>
    <w:rsid w:val="00C938D8"/>
    <w:rsid w:val="00C94D22"/>
    <w:rsid w:val="00C95A12"/>
    <w:rsid w:val="00C96349"/>
    <w:rsid w:val="00C96EB2"/>
    <w:rsid w:val="00C9749D"/>
    <w:rsid w:val="00C974B5"/>
    <w:rsid w:val="00CA0D5B"/>
    <w:rsid w:val="00CA36D7"/>
    <w:rsid w:val="00CA67FC"/>
    <w:rsid w:val="00CA76B8"/>
    <w:rsid w:val="00CB0A3F"/>
    <w:rsid w:val="00CB2E0E"/>
    <w:rsid w:val="00CB372D"/>
    <w:rsid w:val="00CB4890"/>
    <w:rsid w:val="00CB48B3"/>
    <w:rsid w:val="00CB5FB3"/>
    <w:rsid w:val="00CB6282"/>
    <w:rsid w:val="00CB69EE"/>
    <w:rsid w:val="00CB7BFB"/>
    <w:rsid w:val="00CC0611"/>
    <w:rsid w:val="00CC1DEE"/>
    <w:rsid w:val="00CC28CB"/>
    <w:rsid w:val="00CC2945"/>
    <w:rsid w:val="00CC50B4"/>
    <w:rsid w:val="00CC51F2"/>
    <w:rsid w:val="00CC6858"/>
    <w:rsid w:val="00CD2182"/>
    <w:rsid w:val="00CD5059"/>
    <w:rsid w:val="00CD6DCE"/>
    <w:rsid w:val="00CD73EF"/>
    <w:rsid w:val="00CD79F6"/>
    <w:rsid w:val="00CE0623"/>
    <w:rsid w:val="00CE15C6"/>
    <w:rsid w:val="00CE1F79"/>
    <w:rsid w:val="00CE2779"/>
    <w:rsid w:val="00CE2D81"/>
    <w:rsid w:val="00CE6799"/>
    <w:rsid w:val="00CF0502"/>
    <w:rsid w:val="00CF4203"/>
    <w:rsid w:val="00CF6D9B"/>
    <w:rsid w:val="00CF7315"/>
    <w:rsid w:val="00D02EE0"/>
    <w:rsid w:val="00D052D0"/>
    <w:rsid w:val="00D074CA"/>
    <w:rsid w:val="00D078B7"/>
    <w:rsid w:val="00D12236"/>
    <w:rsid w:val="00D13B3D"/>
    <w:rsid w:val="00D143BC"/>
    <w:rsid w:val="00D17338"/>
    <w:rsid w:val="00D2023E"/>
    <w:rsid w:val="00D20537"/>
    <w:rsid w:val="00D21335"/>
    <w:rsid w:val="00D21B81"/>
    <w:rsid w:val="00D222BD"/>
    <w:rsid w:val="00D24EC3"/>
    <w:rsid w:val="00D25AAD"/>
    <w:rsid w:val="00D27508"/>
    <w:rsid w:val="00D27D4F"/>
    <w:rsid w:val="00D313F1"/>
    <w:rsid w:val="00D315D9"/>
    <w:rsid w:val="00D34642"/>
    <w:rsid w:val="00D351C9"/>
    <w:rsid w:val="00D366EC"/>
    <w:rsid w:val="00D368B0"/>
    <w:rsid w:val="00D3789F"/>
    <w:rsid w:val="00D37AFF"/>
    <w:rsid w:val="00D37F0B"/>
    <w:rsid w:val="00D41CB2"/>
    <w:rsid w:val="00D44792"/>
    <w:rsid w:val="00D472BF"/>
    <w:rsid w:val="00D5136E"/>
    <w:rsid w:val="00D53347"/>
    <w:rsid w:val="00D56387"/>
    <w:rsid w:val="00D56841"/>
    <w:rsid w:val="00D56B8B"/>
    <w:rsid w:val="00D56C8F"/>
    <w:rsid w:val="00D573F9"/>
    <w:rsid w:val="00D57C63"/>
    <w:rsid w:val="00D57CEB"/>
    <w:rsid w:val="00D61CC7"/>
    <w:rsid w:val="00D62548"/>
    <w:rsid w:val="00D62CFA"/>
    <w:rsid w:val="00D6307F"/>
    <w:rsid w:val="00D65500"/>
    <w:rsid w:val="00D67628"/>
    <w:rsid w:val="00D678FF"/>
    <w:rsid w:val="00D71E76"/>
    <w:rsid w:val="00D745A6"/>
    <w:rsid w:val="00D758FA"/>
    <w:rsid w:val="00D76262"/>
    <w:rsid w:val="00D77F05"/>
    <w:rsid w:val="00D816FA"/>
    <w:rsid w:val="00D81B07"/>
    <w:rsid w:val="00D81B6A"/>
    <w:rsid w:val="00D81D27"/>
    <w:rsid w:val="00D82745"/>
    <w:rsid w:val="00D82E81"/>
    <w:rsid w:val="00D83BA8"/>
    <w:rsid w:val="00D8569D"/>
    <w:rsid w:val="00D85BBB"/>
    <w:rsid w:val="00D86917"/>
    <w:rsid w:val="00D86FBD"/>
    <w:rsid w:val="00D90581"/>
    <w:rsid w:val="00D90D3E"/>
    <w:rsid w:val="00D9133A"/>
    <w:rsid w:val="00D9330D"/>
    <w:rsid w:val="00D95353"/>
    <w:rsid w:val="00D9685F"/>
    <w:rsid w:val="00D96B93"/>
    <w:rsid w:val="00DA00BA"/>
    <w:rsid w:val="00DA0C3C"/>
    <w:rsid w:val="00DA0E8A"/>
    <w:rsid w:val="00DA3763"/>
    <w:rsid w:val="00DA3B34"/>
    <w:rsid w:val="00DA3E93"/>
    <w:rsid w:val="00DA3FA7"/>
    <w:rsid w:val="00DA5907"/>
    <w:rsid w:val="00DA6431"/>
    <w:rsid w:val="00DA6C4B"/>
    <w:rsid w:val="00DB1178"/>
    <w:rsid w:val="00DB3586"/>
    <w:rsid w:val="00DB374B"/>
    <w:rsid w:val="00DB4607"/>
    <w:rsid w:val="00DB57E2"/>
    <w:rsid w:val="00DC324B"/>
    <w:rsid w:val="00DC5A0D"/>
    <w:rsid w:val="00DC61A5"/>
    <w:rsid w:val="00DC62DB"/>
    <w:rsid w:val="00DC76AB"/>
    <w:rsid w:val="00DD1549"/>
    <w:rsid w:val="00DD2941"/>
    <w:rsid w:val="00DD39CD"/>
    <w:rsid w:val="00DD43FC"/>
    <w:rsid w:val="00DD5E8D"/>
    <w:rsid w:val="00DD6EBC"/>
    <w:rsid w:val="00DD73D4"/>
    <w:rsid w:val="00DD7DD7"/>
    <w:rsid w:val="00DE08E0"/>
    <w:rsid w:val="00DE1FDD"/>
    <w:rsid w:val="00DE345A"/>
    <w:rsid w:val="00DE4FD8"/>
    <w:rsid w:val="00DE547C"/>
    <w:rsid w:val="00DE5CEA"/>
    <w:rsid w:val="00DE603B"/>
    <w:rsid w:val="00DE6D18"/>
    <w:rsid w:val="00DE6F72"/>
    <w:rsid w:val="00DF114C"/>
    <w:rsid w:val="00DF11E0"/>
    <w:rsid w:val="00DF1BC0"/>
    <w:rsid w:val="00DF3184"/>
    <w:rsid w:val="00DF61FF"/>
    <w:rsid w:val="00DF6AA2"/>
    <w:rsid w:val="00DF7508"/>
    <w:rsid w:val="00E001D8"/>
    <w:rsid w:val="00E00D5C"/>
    <w:rsid w:val="00E014A6"/>
    <w:rsid w:val="00E0229F"/>
    <w:rsid w:val="00E0543D"/>
    <w:rsid w:val="00E103A7"/>
    <w:rsid w:val="00E10F11"/>
    <w:rsid w:val="00E116E0"/>
    <w:rsid w:val="00E11BD5"/>
    <w:rsid w:val="00E1285B"/>
    <w:rsid w:val="00E12B63"/>
    <w:rsid w:val="00E13BE8"/>
    <w:rsid w:val="00E1633C"/>
    <w:rsid w:val="00E24EAA"/>
    <w:rsid w:val="00E31E49"/>
    <w:rsid w:val="00E36958"/>
    <w:rsid w:val="00E37549"/>
    <w:rsid w:val="00E40C9D"/>
    <w:rsid w:val="00E41C6F"/>
    <w:rsid w:val="00E42270"/>
    <w:rsid w:val="00E463E8"/>
    <w:rsid w:val="00E50232"/>
    <w:rsid w:val="00E508CD"/>
    <w:rsid w:val="00E50A0C"/>
    <w:rsid w:val="00E50F0C"/>
    <w:rsid w:val="00E5110E"/>
    <w:rsid w:val="00E5118A"/>
    <w:rsid w:val="00E51205"/>
    <w:rsid w:val="00E52671"/>
    <w:rsid w:val="00E557B3"/>
    <w:rsid w:val="00E60B0C"/>
    <w:rsid w:val="00E61692"/>
    <w:rsid w:val="00E622AB"/>
    <w:rsid w:val="00E62C0F"/>
    <w:rsid w:val="00E63642"/>
    <w:rsid w:val="00E63CCD"/>
    <w:rsid w:val="00E65E5B"/>
    <w:rsid w:val="00E66981"/>
    <w:rsid w:val="00E70533"/>
    <w:rsid w:val="00E70ACE"/>
    <w:rsid w:val="00E7239A"/>
    <w:rsid w:val="00E772F8"/>
    <w:rsid w:val="00E80540"/>
    <w:rsid w:val="00E822CB"/>
    <w:rsid w:val="00E83337"/>
    <w:rsid w:val="00E83D1B"/>
    <w:rsid w:val="00E8413B"/>
    <w:rsid w:val="00E846D9"/>
    <w:rsid w:val="00E85DE5"/>
    <w:rsid w:val="00E87A84"/>
    <w:rsid w:val="00E902E9"/>
    <w:rsid w:val="00E9094A"/>
    <w:rsid w:val="00E90C8C"/>
    <w:rsid w:val="00E90F42"/>
    <w:rsid w:val="00E9244B"/>
    <w:rsid w:val="00E94177"/>
    <w:rsid w:val="00E9451C"/>
    <w:rsid w:val="00E95813"/>
    <w:rsid w:val="00E97BA8"/>
    <w:rsid w:val="00E97F61"/>
    <w:rsid w:val="00EA0BC4"/>
    <w:rsid w:val="00EA0DEF"/>
    <w:rsid w:val="00EA100D"/>
    <w:rsid w:val="00EA2A62"/>
    <w:rsid w:val="00EA2C2E"/>
    <w:rsid w:val="00EA36A4"/>
    <w:rsid w:val="00EA46E7"/>
    <w:rsid w:val="00EA4DC8"/>
    <w:rsid w:val="00EA6B2D"/>
    <w:rsid w:val="00EA742C"/>
    <w:rsid w:val="00EA77B0"/>
    <w:rsid w:val="00EA7D41"/>
    <w:rsid w:val="00EB00F7"/>
    <w:rsid w:val="00EB072C"/>
    <w:rsid w:val="00EB0BD6"/>
    <w:rsid w:val="00EB13FE"/>
    <w:rsid w:val="00EB24CD"/>
    <w:rsid w:val="00EB2724"/>
    <w:rsid w:val="00EB2754"/>
    <w:rsid w:val="00EB3514"/>
    <w:rsid w:val="00EB4C1C"/>
    <w:rsid w:val="00EB4C3A"/>
    <w:rsid w:val="00EB56ED"/>
    <w:rsid w:val="00EC0057"/>
    <w:rsid w:val="00EC005D"/>
    <w:rsid w:val="00EC2DCF"/>
    <w:rsid w:val="00EC5A48"/>
    <w:rsid w:val="00EC64F9"/>
    <w:rsid w:val="00EC6C2F"/>
    <w:rsid w:val="00ED0272"/>
    <w:rsid w:val="00ED13D5"/>
    <w:rsid w:val="00ED2C2F"/>
    <w:rsid w:val="00ED377F"/>
    <w:rsid w:val="00ED4468"/>
    <w:rsid w:val="00ED5994"/>
    <w:rsid w:val="00ED5D41"/>
    <w:rsid w:val="00EE025B"/>
    <w:rsid w:val="00EE0A9E"/>
    <w:rsid w:val="00EE127C"/>
    <w:rsid w:val="00EE14C3"/>
    <w:rsid w:val="00EE1F3F"/>
    <w:rsid w:val="00EE2D6A"/>
    <w:rsid w:val="00EE3475"/>
    <w:rsid w:val="00EE4D58"/>
    <w:rsid w:val="00EE59DC"/>
    <w:rsid w:val="00EE5BE8"/>
    <w:rsid w:val="00EE5E9C"/>
    <w:rsid w:val="00EE67E6"/>
    <w:rsid w:val="00EE6EA4"/>
    <w:rsid w:val="00EE7973"/>
    <w:rsid w:val="00EF07A4"/>
    <w:rsid w:val="00EF24C0"/>
    <w:rsid w:val="00EF2692"/>
    <w:rsid w:val="00EF2A32"/>
    <w:rsid w:val="00EF38D1"/>
    <w:rsid w:val="00EF57BA"/>
    <w:rsid w:val="00EF6559"/>
    <w:rsid w:val="00EF7A74"/>
    <w:rsid w:val="00F0040C"/>
    <w:rsid w:val="00F007B0"/>
    <w:rsid w:val="00F010C0"/>
    <w:rsid w:val="00F0475C"/>
    <w:rsid w:val="00F061C0"/>
    <w:rsid w:val="00F06735"/>
    <w:rsid w:val="00F068AE"/>
    <w:rsid w:val="00F116A5"/>
    <w:rsid w:val="00F1294C"/>
    <w:rsid w:val="00F130EE"/>
    <w:rsid w:val="00F14291"/>
    <w:rsid w:val="00F2028E"/>
    <w:rsid w:val="00F20C06"/>
    <w:rsid w:val="00F20D16"/>
    <w:rsid w:val="00F216E9"/>
    <w:rsid w:val="00F21939"/>
    <w:rsid w:val="00F21AFE"/>
    <w:rsid w:val="00F24EB7"/>
    <w:rsid w:val="00F2759A"/>
    <w:rsid w:val="00F27B54"/>
    <w:rsid w:val="00F27BA5"/>
    <w:rsid w:val="00F27E25"/>
    <w:rsid w:val="00F27F74"/>
    <w:rsid w:val="00F27FDD"/>
    <w:rsid w:val="00F31363"/>
    <w:rsid w:val="00F329BE"/>
    <w:rsid w:val="00F37602"/>
    <w:rsid w:val="00F40C2D"/>
    <w:rsid w:val="00F41B00"/>
    <w:rsid w:val="00F421C1"/>
    <w:rsid w:val="00F42559"/>
    <w:rsid w:val="00F43976"/>
    <w:rsid w:val="00F44223"/>
    <w:rsid w:val="00F45B14"/>
    <w:rsid w:val="00F46567"/>
    <w:rsid w:val="00F4688C"/>
    <w:rsid w:val="00F4733C"/>
    <w:rsid w:val="00F5216E"/>
    <w:rsid w:val="00F5237E"/>
    <w:rsid w:val="00F527F4"/>
    <w:rsid w:val="00F52EC4"/>
    <w:rsid w:val="00F53EE3"/>
    <w:rsid w:val="00F568E2"/>
    <w:rsid w:val="00F61A72"/>
    <w:rsid w:val="00F6218B"/>
    <w:rsid w:val="00F6657B"/>
    <w:rsid w:val="00F67667"/>
    <w:rsid w:val="00F7019A"/>
    <w:rsid w:val="00F70745"/>
    <w:rsid w:val="00F70A01"/>
    <w:rsid w:val="00F73B22"/>
    <w:rsid w:val="00F74869"/>
    <w:rsid w:val="00F74D06"/>
    <w:rsid w:val="00F74FB5"/>
    <w:rsid w:val="00F774C7"/>
    <w:rsid w:val="00F817FC"/>
    <w:rsid w:val="00F819DD"/>
    <w:rsid w:val="00F82CC0"/>
    <w:rsid w:val="00F83DB5"/>
    <w:rsid w:val="00F84ED6"/>
    <w:rsid w:val="00F85643"/>
    <w:rsid w:val="00F86853"/>
    <w:rsid w:val="00F87105"/>
    <w:rsid w:val="00F8713E"/>
    <w:rsid w:val="00F876DF"/>
    <w:rsid w:val="00F9176E"/>
    <w:rsid w:val="00F91C72"/>
    <w:rsid w:val="00F91CF0"/>
    <w:rsid w:val="00F92330"/>
    <w:rsid w:val="00F92C7B"/>
    <w:rsid w:val="00F92FBF"/>
    <w:rsid w:val="00F93FC7"/>
    <w:rsid w:val="00F9486E"/>
    <w:rsid w:val="00F9551A"/>
    <w:rsid w:val="00F96193"/>
    <w:rsid w:val="00F96458"/>
    <w:rsid w:val="00F96D81"/>
    <w:rsid w:val="00F96DD8"/>
    <w:rsid w:val="00FA02AF"/>
    <w:rsid w:val="00FA0422"/>
    <w:rsid w:val="00FA1E32"/>
    <w:rsid w:val="00FA1FE4"/>
    <w:rsid w:val="00FA2148"/>
    <w:rsid w:val="00FA3502"/>
    <w:rsid w:val="00FA5AC9"/>
    <w:rsid w:val="00FA6911"/>
    <w:rsid w:val="00FA6A79"/>
    <w:rsid w:val="00FA7759"/>
    <w:rsid w:val="00FA7A8A"/>
    <w:rsid w:val="00FA7FCC"/>
    <w:rsid w:val="00FB0872"/>
    <w:rsid w:val="00FB35F7"/>
    <w:rsid w:val="00FB50D7"/>
    <w:rsid w:val="00FB698E"/>
    <w:rsid w:val="00FB6AE1"/>
    <w:rsid w:val="00FB7200"/>
    <w:rsid w:val="00FB77EB"/>
    <w:rsid w:val="00FC01FB"/>
    <w:rsid w:val="00FC048D"/>
    <w:rsid w:val="00FC158F"/>
    <w:rsid w:val="00FC2F46"/>
    <w:rsid w:val="00FC3DE7"/>
    <w:rsid w:val="00FC4A23"/>
    <w:rsid w:val="00FC78D3"/>
    <w:rsid w:val="00FC79EA"/>
    <w:rsid w:val="00FD0D08"/>
    <w:rsid w:val="00FD137B"/>
    <w:rsid w:val="00FD15C6"/>
    <w:rsid w:val="00FD1622"/>
    <w:rsid w:val="00FD2AC0"/>
    <w:rsid w:val="00FD2F90"/>
    <w:rsid w:val="00FD32C3"/>
    <w:rsid w:val="00FD6A8B"/>
    <w:rsid w:val="00FD7DBF"/>
    <w:rsid w:val="00FE0028"/>
    <w:rsid w:val="00FE0130"/>
    <w:rsid w:val="00FE025F"/>
    <w:rsid w:val="00FE061B"/>
    <w:rsid w:val="00FE0AC4"/>
    <w:rsid w:val="00FE2941"/>
    <w:rsid w:val="00FE2F79"/>
    <w:rsid w:val="00FE6B75"/>
    <w:rsid w:val="00FF1797"/>
    <w:rsid w:val="00FF31A7"/>
    <w:rsid w:val="00FF4915"/>
    <w:rsid w:val="00FF5804"/>
    <w:rsid w:val="00FF5A7E"/>
    <w:rsid w:val="00FF640F"/>
    <w:rsid w:val="00FF73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43AF75-0215-4B09-8B76-6BD37917C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70D1"/>
    <w:pPr>
      <w:spacing w:after="0" w:line="240" w:lineRule="auto"/>
      <w:jc w:val="both"/>
    </w:pPr>
    <w:rPr>
      <w:rFonts w:asciiTheme="minorHAnsi" w:hAnsiTheme="minorHAnsi"/>
      <w:sz w:val="22"/>
      <w:lang w:val="ky-K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70D1"/>
    <w:pPr>
      <w:spacing w:after="160" w:line="259" w:lineRule="auto"/>
      <w:ind w:left="720"/>
      <w:contextualSpacing/>
      <w:jc w:val="left"/>
    </w:pPr>
  </w:style>
  <w:style w:type="table" w:styleId="a4">
    <w:name w:val="Table Grid"/>
    <w:basedOn w:val="a1"/>
    <w:uiPriority w:val="39"/>
    <w:rsid w:val="00C170D1"/>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C170D1"/>
    <w:pPr>
      <w:jc w:val="left"/>
    </w:pPr>
    <w:rPr>
      <w:rFonts w:ascii="Tahoma" w:hAnsi="Tahoma" w:cs="Tahoma"/>
      <w:sz w:val="16"/>
      <w:szCs w:val="16"/>
    </w:rPr>
  </w:style>
  <w:style w:type="character" w:customStyle="1" w:styleId="a6">
    <w:name w:val="Текст выноски Знак"/>
    <w:basedOn w:val="a0"/>
    <w:link w:val="a5"/>
    <w:uiPriority w:val="99"/>
    <w:semiHidden/>
    <w:rsid w:val="00C170D1"/>
    <w:rPr>
      <w:rFonts w:ascii="Tahoma" w:hAnsi="Tahoma" w:cs="Tahoma"/>
      <w:sz w:val="16"/>
      <w:szCs w:val="16"/>
      <w:lang w:val="ky-KG"/>
    </w:rPr>
  </w:style>
  <w:style w:type="paragraph" w:styleId="a7">
    <w:name w:val="No Spacing"/>
    <w:uiPriority w:val="1"/>
    <w:qFormat/>
    <w:rsid w:val="00C170D1"/>
    <w:pPr>
      <w:pBdr>
        <w:top w:val="nil"/>
        <w:left w:val="nil"/>
        <w:bottom w:val="nil"/>
        <w:right w:val="nil"/>
        <w:between w:val="nil"/>
        <w:bar w:val="nil"/>
      </w:pBdr>
      <w:spacing w:after="0" w:line="240" w:lineRule="auto"/>
    </w:pPr>
    <w:rPr>
      <w:rFonts w:eastAsia="Arial Unicode MS" w:cs="Times New Roman"/>
      <w:sz w:val="20"/>
      <w:szCs w:val="20"/>
      <w:bdr w:val="nil"/>
    </w:rPr>
  </w:style>
  <w:style w:type="paragraph" w:styleId="a8">
    <w:name w:val="header"/>
    <w:basedOn w:val="a"/>
    <w:link w:val="a9"/>
    <w:uiPriority w:val="99"/>
    <w:unhideWhenUsed/>
    <w:rsid w:val="00C170D1"/>
    <w:pPr>
      <w:tabs>
        <w:tab w:val="center" w:pos="4677"/>
        <w:tab w:val="right" w:pos="9355"/>
      </w:tabs>
      <w:jc w:val="left"/>
    </w:pPr>
  </w:style>
  <w:style w:type="character" w:customStyle="1" w:styleId="a9">
    <w:name w:val="Верхний колонтитул Знак"/>
    <w:basedOn w:val="a0"/>
    <w:link w:val="a8"/>
    <w:uiPriority w:val="99"/>
    <w:rsid w:val="00C170D1"/>
    <w:rPr>
      <w:rFonts w:asciiTheme="minorHAnsi" w:hAnsiTheme="minorHAnsi"/>
      <w:sz w:val="22"/>
      <w:lang w:val="ky-KG"/>
    </w:rPr>
  </w:style>
  <w:style w:type="paragraph" w:styleId="aa">
    <w:name w:val="footer"/>
    <w:basedOn w:val="a"/>
    <w:link w:val="ab"/>
    <w:uiPriority w:val="99"/>
    <w:unhideWhenUsed/>
    <w:rsid w:val="00C170D1"/>
    <w:pPr>
      <w:tabs>
        <w:tab w:val="center" w:pos="4677"/>
        <w:tab w:val="right" w:pos="9355"/>
      </w:tabs>
      <w:jc w:val="left"/>
    </w:pPr>
  </w:style>
  <w:style w:type="character" w:customStyle="1" w:styleId="ab">
    <w:name w:val="Нижний колонтитул Знак"/>
    <w:basedOn w:val="a0"/>
    <w:link w:val="aa"/>
    <w:uiPriority w:val="99"/>
    <w:rsid w:val="00C170D1"/>
    <w:rPr>
      <w:rFonts w:asciiTheme="minorHAnsi" w:hAnsiTheme="minorHAnsi"/>
      <w:sz w:val="22"/>
      <w:lang w:val="ky-KG"/>
    </w:rPr>
  </w:style>
  <w:style w:type="character" w:styleId="ac">
    <w:name w:val="Emphasis"/>
    <w:basedOn w:val="a0"/>
    <w:uiPriority w:val="20"/>
    <w:qFormat/>
    <w:rsid w:val="00C170D1"/>
    <w:rPr>
      <w:i/>
      <w:iCs/>
    </w:rPr>
  </w:style>
  <w:style w:type="table" w:customStyle="1" w:styleId="1">
    <w:name w:val="Сетка таблицы1"/>
    <w:basedOn w:val="a1"/>
    <w:next w:val="a4"/>
    <w:uiPriority w:val="39"/>
    <w:rsid w:val="00FC79E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5457</Words>
  <Characters>31105</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Эржигит Ибраимов</dc:creator>
  <cp:keywords/>
  <dc:description/>
  <cp:lastModifiedBy>Айганыш Абдыраева</cp:lastModifiedBy>
  <cp:revision>2</cp:revision>
  <cp:lastPrinted>2020-09-11T03:43:00Z</cp:lastPrinted>
  <dcterms:created xsi:type="dcterms:W3CDTF">2020-09-21T08:44:00Z</dcterms:created>
  <dcterms:modified xsi:type="dcterms:W3CDTF">2020-09-21T08:44:00Z</dcterms:modified>
</cp:coreProperties>
</file>