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CellMar>
          <w:left w:w="0" w:type="dxa"/>
          <w:right w:w="0" w:type="dxa"/>
        </w:tblCellMar>
        <w:tblLook w:val="04A0" w:firstRow="1" w:lastRow="0" w:firstColumn="1" w:lastColumn="0" w:noHBand="0" w:noVBand="1"/>
      </w:tblPr>
      <w:tblGrid>
        <w:gridCol w:w="3525"/>
        <w:gridCol w:w="2779"/>
        <w:gridCol w:w="3766"/>
      </w:tblGrid>
      <w:tr w:rsidR="00247591" w:rsidRPr="00D34DC9" w:rsidTr="00AD4C11">
        <w:trPr>
          <w:trHeight w:val="2071"/>
        </w:trPr>
        <w:tc>
          <w:tcPr>
            <w:tcW w:w="1750" w:type="pct"/>
            <w:tcMar>
              <w:top w:w="0" w:type="dxa"/>
              <w:left w:w="108" w:type="dxa"/>
              <w:bottom w:w="0" w:type="dxa"/>
              <w:right w:w="108" w:type="dxa"/>
            </w:tcMar>
            <w:hideMark/>
          </w:tcPr>
          <w:p w:rsidR="00247591" w:rsidRPr="00D34DC9" w:rsidRDefault="00247591" w:rsidP="00AD4C11">
            <w:pPr>
              <w:spacing w:after="0" w:line="240" w:lineRule="auto"/>
              <w:jc w:val="center"/>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w:t>
            </w:r>
          </w:p>
        </w:tc>
        <w:tc>
          <w:tcPr>
            <w:tcW w:w="1380" w:type="pct"/>
            <w:tcMar>
              <w:top w:w="0" w:type="dxa"/>
              <w:left w:w="108" w:type="dxa"/>
              <w:bottom w:w="0" w:type="dxa"/>
              <w:right w:w="108" w:type="dxa"/>
            </w:tcMar>
            <w:hideMark/>
          </w:tcPr>
          <w:p w:rsidR="00247591" w:rsidRPr="00D34DC9" w:rsidRDefault="00247591" w:rsidP="00AD4C11">
            <w:pPr>
              <w:spacing w:after="0" w:line="240" w:lineRule="auto"/>
              <w:jc w:val="center"/>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w:t>
            </w:r>
          </w:p>
        </w:tc>
        <w:tc>
          <w:tcPr>
            <w:tcW w:w="1870" w:type="pct"/>
            <w:tcMar>
              <w:top w:w="0" w:type="dxa"/>
              <w:left w:w="108" w:type="dxa"/>
              <w:bottom w:w="0" w:type="dxa"/>
              <w:right w:w="108" w:type="dxa"/>
            </w:tcMar>
            <w:hideMark/>
          </w:tcPr>
          <w:p w:rsidR="00247591" w:rsidRPr="00D34DC9" w:rsidRDefault="00D34DC9" w:rsidP="00D34DC9">
            <w:pPr>
              <w:spacing w:after="0" w:line="240" w:lineRule="auto"/>
              <w:ind w:left="-78"/>
              <w:jc w:val="center"/>
              <w:rPr>
                <w:rFonts w:ascii="Times New Roman" w:eastAsia="Times New Roman" w:hAnsi="Times New Roman" w:cs="Times New Roman"/>
                <w:sz w:val="24"/>
                <w:szCs w:val="24"/>
              </w:rPr>
            </w:pPr>
            <w:r w:rsidRPr="00D34DC9">
              <w:rPr>
                <w:rFonts w:ascii="Times New Roman" w:eastAsia="Times New Roman" w:hAnsi="Times New Roman" w:cs="Times New Roman"/>
                <w:sz w:val="24"/>
                <w:szCs w:val="24"/>
                <w:lang w:val="ky-KG"/>
              </w:rPr>
              <w:t xml:space="preserve">                                          </w:t>
            </w:r>
            <w:r w:rsidR="00247591" w:rsidRPr="00D34DC9">
              <w:rPr>
                <w:rFonts w:ascii="Times New Roman" w:eastAsia="Times New Roman" w:hAnsi="Times New Roman" w:cs="Times New Roman"/>
                <w:sz w:val="24"/>
                <w:szCs w:val="24"/>
              </w:rPr>
              <w:t xml:space="preserve">4-тиркеме </w:t>
            </w:r>
          </w:p>
          <w:p w:rsidR="00247591" w:rsidRPr="00D34DC9" w:rsidRDefault="00247591" w:rsidP="00AD4C11">
            <w:pPr>
              <w:spacing w:after="0" w:line="240" w:lineRule="auto"/>
              <w:ind w:left="-78"/>
              <w:jc w:val="right"/>
              <w:rPr>
                <w:rFonts w:ascii="Times New Roman" w:eastAsia="Times New Roman" w:hAnsi="Times New Roman" w:cs="Times New Roman"/>
                <w:sz w:val="24"/>
                <w:szCs w:val="24"/>
              </w:rPr>
            </w:pPr>
            <w:r w:rsidRPr="00D34DC9">
              <w:rPr>
                <w:rFonts w:ascii="Times New Roman" w:eastAsia="Times New Roman" w:hAnsi="Times New Roman" w:cs="Times New Roman"/>
                <w:sz w:val="24"/>
                <w:szCs w:val="24"/>
              </w:rPr>
              <w:t>«</w:t>
            </w:r>
            <w:proofErr w:type="spellStart"/>
            <w:r w:rsidRPr="00D34DC9">
              <w:rPr>
                <w:rFonts w:ascii="Times New Roman" w:eastAsia="Times New Roman" w:hAnsi="Times New Roman" w:cs="Times New Roman"/>
                <w:sz w:val="24"/>
                <w:szCs w:val="24"/>
              </w:rPr>
              <w:t>Бекитилген</w:t>
            </w:r>
            <w:proofErr w:type="spellEnd"/>
            <w:r w:rsidRPr="00D34DC9">
              <w:rPr>
                <w:rFonts w:ascii="Times New Roman" w:eastAsia="Times New Roman" w:hAnsi="Times New Roman" w:cs="Times New Roman"/>
                <w:sz w:val="24"/>
                <w:szCs w:val="24"/>
              </w:rPr>
              <w:t>»</w:t>
            </w:r>
          </w:p>
          <w:p w:rsidR="00247591" w:rsidRPr="00D34DC9" w:rsidRDefault="00247591" w:rsidP="00AD4C11">
            <w:pPr>
              <w:spacing w:after="0" w:line="240" w:lineRule="auto"/>
              <w:ind w:hanging="78"/>
              <w:rPr>
                <w:rFonts w:ascii="Times New Roman" w:eastAsia="Times New Roman" w:hAnsi="Times New Roman" w:cs="Times New Roman"/>
                <w:sz w:val="24"/>
                <w:szCs w:val="24"/>
              </w:rPr>
            </w:pPr>
            <w:r w:rsidRPr="00D34DC9">
              <w:rPr>
                <w:rFonts w:ascii="Times New Roman" w:eastAsia="Times New Roman" w:hAnsi="Times New Roman" w:cs="Times New Roman"/>
                <w:sz w:val="24"/>
                <w:szCs w:val="24"/>
              </w:rPr>
              <w:t>2020-жылдын «___» __________</w:t>
            </w:r>
          </w:p>
          <w:p w:rsidR="00247591" w:rsidRPr="00D34DC9" w:rsidRDefault="00247591" w:rsidP="00AD4C11">
            <w:pPr>
              <w:spacing w:after="0" w:line="240" w:lineRule="auto"/>
              <w:ind w:hanging="78"/>
              <w:rPr>
                <w:rFonts w:ascii="Times New Roman" w:eastAsia="Times New Roman" w:hAnsi="Times New Roman" w:cs="Times New Roman"/>
                <w:sz w:val="24"/>
                <w:szCs w:val="24"/>
              </w:rPr>
            </w:pPr>
            <w:r w:rsidRPr="00D34DC9">
              <w:rPr>
                <w:rFonts w:ascii="Times New Roman" w:eastAsia="Times New Roman" w:hAnsi="Times New Roman" w:cs="Times New Roman"/>
                <w:sz w:val="24"/>
                <w:szCs w:val="24"/>
              </w:rPr>
              <w:t xml:space="preserve">№ _____ </w:t>
            </w:r>
            <w:proofErr w:type="spellStart"/>
            <w:r w:rsidRPr="00D34DC9">
              <w:rPr>
                <w:rFonts w:ascii="Times New Roman" w:eastAsia="Times New Roman" w:hAnsi="Times New Roman" w:cs="Times New Roman"/>
                <w:sz w:val="24"/>
                <w:szCs w:val="24"/>
              </w:rPr>
              <w:t>буйругу</w:t>
            </w:r>
            <w:proofErr w:type="spellEnd"/>
            <w:r w:rsidRPr="00D34DC9">
              <w:rPr>
                <w:rFonts w:ascii="Times New Roman" w:eastAsia="Times New Roman" w:hAnsi="Times New Roman" w:cs="Times New Roman"/>
                <w:sz w:val="24"/>
                <w:szCs w:val="24"/>
              </w:rPr>
              <w:t xml:space="preserve"> </w:t>
            </w:r>
            <w:proofErr w:type="spellStart"/>
            <w:r w:rsidRPr="00D34DC9">
              <w:rPr>
                <w:rFonts w:ascii="Times New Roman" w:eastAsia="Times New Roman" w:hAnsi="Times New Roman" w:cs="Times New Roman"/>
                <w:sz w:val="24"/>
                <w:szCs w:val="24"/>
              </w:rPr>
              <w:t>менен</w:t>
            </w:r>
            <w:proofErr w:type="spellEnd"/>
          </w:p>
          <w:p w:rsidR="00247591" w:rsidRPr="00D34DC9" w:rsidRDefault="00247591" w:rsidP="00AD4C11">
            <w:pPr>
              <w:spacing w:after="0" w:line="240" w:lineRule="auto"/>
              <w:ind w:hanging="78"/>
              <w:rPr>
                <w:rFonts w:ascii="Times New Roman" w:eastAsia="Times New Roman" w:hAnsi="Times New Roman" w:cs="Times New Roman"/>
                <w:sz w:val="24"/>
                <w:szCs w:val="24"/>
              </w:rPr>
            </w:pPr>
            <w:proofErr w:type="spellStart"/>
            <w:r w:rsidRPr="00D34DC9">
              <w:rPr>
                <w:rFonts w:ascii="Times New Roman" w:eastAsia="Times New Roman" w:hAnsi="Times New Roman" w:cs="Times New Roman"/>
                <w:sz w:val="24"/>
                <w:szCs w:val="24"/>
              </w:rPr>
              <w:t>Мамбеталиев</w:t>
            </w:r>
            <w:proofErr w:type="spellEnd"/>
            <w:r w:rsidRPr="00D34DC9">
              <w:rPr>
                <w:rFonts w:ascii="Times New Roman" w:eastAsia="Times New Roman" w:hAnsi="Times New Roman" w:cs="Times New Roman"/>
                <w:sz w:val="24"/>
                <w:szCs w:val="24"/>
              </w:rPr>
              <w:t xml:space="preserve"> А.М. __________</w:t>
            </w:r>
          </w:p>
          <w:p w:rsidR="00247591" w:rsidRPr="00D34DC9" w:rsidRDefault="00247591" w:rsidP="00AD4C11">
            <w:pPr>
              <w:spacing w:after="0" w:line="240" w:lineRule="auto"/>
              <w:ind w:left="-78"/>
              <w:rPr>
                <w:rFonts w:ascii="Times New Roman" w:eastAsia="Times New Roman" w:hAnsi="Times New Roman" w:cs="Times New Roman"/>
                <w:sz w:val="24"/>
                <w:szCs w:val="24"/>
                <w:lang w:eastAsia="ru-RU"/>
              </w:rPr>
            </w:pPr>
            <w:r w:rsidRPr="00D34DC9">
              <w:rPr>
                <w:rFonts w:ascii="Times New Roman" w:hAnsi="Times New Roman" w:cs="Times New Roman"/>
                <w:sz w:val="24"/>
                <w:szCs w:val="24"/>
                <w:lang w:val="ky-KG"/>
              </w:rPr>
              <w:t xml:space="preserve">Кыргыз Республикасынын </w:t>
            </w:r>
            <w:r w:rsidR="00D34DC9" w:rsidRPr="00D34DC9">
              <w:rPr>
                <w:rFonts w:ascii="Times New Roman" w:hAnsi="Times New Roman" w:cs="Times New Roman"/>
                <w:sz w:val="24"/>
                <w:szCs w:val="24"/>
                <w:lang w:val="ky-KG"/>
              </w:rPr>
              <w:t xml:space="preserve"> </w:t>
            </w:r>
            <w:r w:rsidRPr="00D34DC9">
              <w:rPr>
                <w:rFonts w:ascii="Times New Roman" w:hAnsi="Times New Roman" w:cs="Times New Roman"/>
                <w:sz w:val="24"/>
                <w:szCs w:val="24"/>
                <w:lang w:val="ky-KG"/>
              </w:rPr>
              <w:t>Өкмөтүнө караштуу Мамлекеттик каттоо кызматынын төрагасы</w:t>
            </w:r>
            <w:r w:rsidRPr="00D34DC9">
              <w:rPr>
                <w:rFonts w:ascii="Times New Roman" w:eastAsia="Times New Roman" w:hAnsi="Times New Roman" w:cs="Times New Roman"/>
                <w:sz w:val="24"/>
                <w:szCs w:val="24"/>
              </w:rPr>
              <w:t xml:space="preserve"> </w:t>
            </w:r>
          </w:p>
        </w:tc>
      </w:tr>
      <w:tr w:rsidR="00247591" w:rsidRPr="00D34DC9" w:rsidTr="00AD4C11">
        <w:trPr>
          <w:trHeight w:val="194"/>
        </w:trPr>
        <w:tc>
          <w:tcPr>
            <w:tcW w:w="1750" w:type="pct"/>
            <w:tcMar>
              <w:top w:w="0" w:type="dxa"/>
              <w:left w:w="108" w:type="dxa"/>
              <w:bottom w:w="0" w:type="dxa"/>
              <w:right w:w="108" w:type="dxa"/>
            </w:tcMar>
            <w:hideMark/>
          </w:tcPr>
          <w:p w:rsidR="00247591" w:rsidRPr="00D34DC9" w:rsidRDefault="00247591" w:rsidP="00AD4C11">
            <w:pPr>
              <w:spacing w:after="0" w:line="240" w:lineRule="auto"/>
              <w:jc w:val="center"/>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w:t>
            </w:r>
          </w:p>
        </w:tc>
        <w:tc>
          <w:tcPr>
            <w:tcW w:w="1380" w:type="pct"/>
            <w:tcMar>
              <w:top w:w="0" w:type="dxa"/>
              <w:left w:w="108" w:type="dxa"/>
              <w:bottom w:w="0" w:type="dxa"/>
              <w:right w:w="108" w:type="dxa"/>
            </w:tcMar>
            <w:hideMark/>
          </w:tcPr>
          <w:p w:rsidR="00247591" w:rsidRPr="00D34DC9" w:rsidRDefault="00247591" w:rsidP="00AD4C11">
            <w:pPr>
              <w:spacing w:after="0" w:line="240" w:lineRule="auto"/>
              <w:jc w:val="center"/>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w:t>
            </w:r>
          </w:p>
        </w:tc>
        <w:tc>
          <w:tcPr>
            <w:tcW w:w="1870" w:type="pct"/>
            <w:tcMar>
              <w:top w:w="0" w:type="dxa"/>
              <w:left w:w="108" w:type="dxa"/>
              <w:bottom w:w="0" w:type="dxa"/>
              <w:right w:w="108" w:type="dxa"/>
            </w:tcMar>
          </w:tcPr>
          <w:p w:rsidR="00247591" w:rsidRPr="00D34DC9" w:rsidRDefault="00247591" w:rsidP="00AD4C11">
            <w:pPr>
              <w:spacing w:after="0" w:line="240" w:lineRule="auto"/>
              <w:rPr>
                <w:rFonts w:ascii="Times New Roman" w:eastAsia="Times New Roman" w:hAnsi="Times New Roman" w:cs="Times New Roman"/>
                <w:sz w:val="24"/>
                <w:szCs w:val="24"/>
                <w:lang w:eastAsia="ru-RU"/>
              </w:rPr>
            </w:pPr>
          </w:p>
        </w:tc>
      </w:tr>
    </w:tbl>
    <w:p w:rsidR="00DE73D2" w:rsidRPr="00AB4735" w:rsidRDefault="00247591" w:rsidP="00AB4735">
      <w:pPr>
        <w:spacing w:after="0" w:line="240" w:lineRule="auto"/>
        <w:ind w:firstLine="567"/>
        <w:jc w:val="center"/>
        <w:rPr>
          <w:rFonts w:ascii="Times New Roman" w:eastAsia="Times New Roman" w:hAnsi="Times New Roman" w:cs="Times New Roman"/>
          <w:b/>
          <w:sz w:val="24"/>
          <w:szCs w:val="24"/>
          <w:lang w:val="ky-KG" w:eastAsia="ru-RU"/>
        </w:rPr>
      </w:pPr>
      <w:r w:rsidRPr="00D34DC9">
        <w:rPr>
          <w:rFonts w:ascii="Times New Roman" w:eastAsia="Times New Roman" w:hAnsi="Times New Roman" w:cs="Times New Roman"/>
          <w:b/>
          <w:sz w:val="24"/>
          <w:szCs w:val="24"/>
          <w:lang w:val="ky-KG" w:eastAsia="ru-RU"/>
        </w:rPr>
        <w:t xml:space="preserve"> </w:t>
      </w:r>
      <w:r w:rsidR="00D34DC9" w:rsidRPr="00D34DC9">
        <w:rPr>
          <w:rFonts w:ascii="Times New Roman" w:eastAsia="Times New Roman" w:hAnsi="Times New Roman" w:cs="Times New Roman"/>
          <w:b/>
          <w:sz w:val="24"/>
          <w:szCs w:val="24"/>
          <w:lang w:val="ky-KG" w:eastAsia="ru-RU"/>
        </w:rPr>
        <w:t>МАМЛЕКЕТТИК КЫЗМАТ КӨРСӨТҮҮНҮН АДМИНИСТРАТИВДИК РЕГЛАМЕНТИ</w:t>
      </w:r>
      <w:bookmarkStart w:id="0" w:name="_GoBack"/>
      <w:bookmarkEnd w:id="0"/>
    </w:p>
    <w:p w:rsidR="00AB4735" w:rsidRPr="00AB4735" w:rsidRDefault="00AB4735" w:rsidP="00AB4735">
      <w:pPr>
        <w:spacing w:after="0" w:line="240" w:lineRule="auto"/>
        <w:ind w:firstLine="567"/>
        <w:jc w:val="center"/>
        <w:rPr>
          <w:rFonts w:ascii="Times New Roman" w:eastAsia="Times New Roman" w:hAnsi="Times New Roman" w:cs="Times New Roman"/>
          <w:bCs/>
          <w:sz w:val="24"/>
          <w:szCs w:val="24"/>
          <w:lang w:val="ky-KG" w:eastAsia="ru-RU"/>
        </w:rPr>
      </w:pPr>
      <w:r w:rsidRPr="00AB4735">
        <w:rPr>
          <w:rFonts w:ascii="Times New Roman" w:eastAsia="Times New Roman" w:hAnsi="Times New Roman" w:cs="Times New Roman"/>
          <w:bCs/>
          <w:sz w:val="24"/>
          <w:szCs w:val="24"/>
          <w:lang w:val="ky-KG" w:eastAsia="ru-RU"/>
        </w:rPr>
        <w:t>«Кыргыз Республикасынын жарандарынын улуттук паспортторунун мамлекеттик реестринен банктарга, банктык эмес финансы-кредиттик уюмдарга, нотариалдык контораларга жана жеке нотариустарга, мобилдүү уюлдук байланыш операторлоруна Кыргыз Республикасынын жарандарынын улуттук паспортторунун жарактуулугу жана жараксыздыгы жөнүндө маалымат берүү»</w:t>
      </w:r>
    </w:p>
    <w:p w:rsidR="00247591" w:rsidRPr="00D34DC9" w:rsidRDefault="00247591" w:rsidP="00247591">
      <w:pPr>
        <w:spacing w:after="0" w:line="240" w:lineRule="auto"/>
        <w:jc w:val="center"/>
        <w:rPr>
          <w:rFonts w:ascii="Times New Roman" w:eastAsia="Times New Roman" w:hAnsi="Times New Roman" w:cs="Times New Roman"/>
          <w:bCs/>
          <w:sz w:val="24"/>
          <w:szCs w:val="24"/>
          <w:lang w:val="ky-KG" w:eastAsia="ru-RU"/>
        </w:rPr>
      </w:pPr>
      <w:r w:rsidRPr="00D34DC9">
        <w:rPr>
          <w:rFonts w:ascii="Times New Roman" w:eastAsia="Times New Roman" w:hAnsi="Times New Roman" w:cs="Times New Roman"/>
          <w:bCs/>
          <w:sz w:val="24"/>
          <w:szCs w:val="24"/>
          <w:lang w:val="ky-KG" w:eastAsia="ru-RU"/>
        </w:rPr>
        <w:t>Мамлекеттик кызмат көрсөтүүлөрдүн бирдиктүү реестринин (тизмегинин)</w:t>
      </w:r>
    </w:p>
    <w:p w:rsidR="00247591" w:rsidRPr="00D34DC9" w:rsidRDefault="00247591" w:rsidP="00247591">
      <w:pPr>
        <w:spacing w:after="0" w:line="240" w:lineRule="auto"/>
        <w:jc w:val="center"/>
        <w:rPr>
          <w:rFonts w:ascii="Times New Roman" w:eastAsia="Times New Roman" w:hAnsi="Times New Roman" w:cs="Times New Roman"/>
          <w:bCs/>
          <w:sz w:val="24"/>
          <w:szCs w:val="24"/>
          <w:lang w:val="ky-KG" w:eastAsia="ru-RU"/>
        </w:rPr>
      </w:pPr>
      <w:r w:rsidRPr="00D34DC9">
        <w:rPr>
          <w:rFonts w:ascii="Times New Roman" w:eastAsia="Times New Roman" w:hAnsi="Times New Roman" w:cs="Times New Roman"/>
          <w:sz w:val="24"/>
          <w:szCs w:val="24"/>
          <w:lang w:val="ky-KG" w:eastAsia="ru-RU"/>
        </w:rPr>
        <w:t>6-главасы,</w:t>
      </w:r>
      <w:r w:rsidR="00D34DC9" w:rsidRPr="00D34DC9">
        <w:rPr>
          <w:rFonts w:ascii="Times New Roman" w:eastAsia="Times New Roman" w:hAnsi="Times New Roman" w:cs="Times New Roman"/>
          <w:sz w:val="24"/>
          <w:szCs w:val="24"/>
          <w:lang w:val="ky-KG" w:eastAsia="ru-RU"/>
        </w:rPr>
        <w:t xml:space="preserve"> №</w:t>
      </w:r>
      <w:r w:rsidRPr="00D34DC9">
        <w:rPr>
          <w:rFonts w:ascii="Times New Roman" w:eastAsia="Times New Roman" w:hAnsi="Times New Roman" w:cs="Times New Roman"/>
          <w:sz w:val="24"/>
          <w:szCs w:val="24"/>
          <w:lang w:val="ky-KG" w:eastAsia="ru-RU"/>
        </w:rPr>
        <w:t xml:space="preserve"> </w:t>
      </w:r>
      <w:r w:rsidRPr="00D34DC9">
        <w:rPr>
          <w:rFonts w:ascii="Times New Roman" w:eastAsia="Times New Roman" w:hAnsi="Times New Roman" w:cs="Times New Roman"/>
          <w:bCs/>
          <w:sz w:val="24"/>
          <w:szCs w:val="24"/>
          <w:lang w:val="ky-KG" w:eastAsia="ru-RU"/>
        </w:rPr>
        <w:t>62</w:t>
      </w:r>
    </w:p>
    <w:p w:rsidR="00247591" w:rsidRPr="00D34DC9" w:rsidRDefault="00247591" w:rsidP="00247591">
      <w:pPr>
        <w:spacing w:after="0" w:line="240" w:lineRule="auto"/>
        <w:ind w:left="1134" w:right="1134"/>
        <w:jc w:val="center"/>
        <w:rPr>
          <w:rFonts w:ascii="Times New Roman" w:eastAsia="Times New Roman" w:hAnsi="Times New Roman" w:cs="Times New Roman"/>
          <w:b/>
          <w:bCs/>
          <w:sz w:val="24"/>
          <w:szCs w:val="24"/>
          <w:lang w:val="ky-KG" w:eastAsia="ru-RU"/>
        </w:rPr>
      </w:pPr>
      <w:r w:rsidRPr="00D34DC9">
        <w:rPr>
          <w:rFonts w:ascii="Times New Roman" w:eastAsia="Times New Roman" w:hAnsi="Times New Roman" w:cs="Times New Roman"/>
          <w:b/>
          <w:bCs/>
          <w:sz w:val="24"/>
          <w:szCs w:val="24"/>
          <w:lang w:val="ky-KG" w:eastAsia="ru-RU"/>
        </w:rPr>
        <w:t>1. Жалпы жоболор</w:t>
      </w:r>
    </w:p>
    <w:p w:rsidR="00DE73D2" w:rsidRPr="00D34DC9" w:rsidRDefault="00DE73D2" w:rsidP="00DE73D2">
      <w:pPr>
        <w:spacing w:after="0" w:line="240" w:lineRule="auto"/>
        <w:ind w:firstLine="567"/>
        <w:jc w:val="both"/>
        <w:rPr>
          <w:rFonts w:ascii="Times New Roman" w:eastAsia="Times New Roman" w:hAnsi="Times New Roman" w:cs="Times New Roman"/>
          <w:bCs/>
          <w:sz w:val="24"/>
          <w:szCs w:val="24"/>
          <w:lang w:val="ky-KG" w:eastAsia="ru-RU"/>
        </w:rPr>
      </w:pPr>
      <w:r w:rsidRPr="00D34DC9">
        <w:rPr>
          <w:rFonts w:ascii="Times New Roman" w:eastAsia="Times New Roman" w:hAnsi="Times New Roman" w:cs="Times New Roman"/>
          <w:sz w:val="24"/>
          <w:szCs w:val="24"/>
          <w:lang w:val="ky-KG" w:eastAsia="ru-RU"/>
        </w:rPr>
        <w:t xml:space="preserve">1. </w:t>
      </w:r>
      <w:r w:rsidR="00247591" w:rsidRPr="00D34DC9">
        <w:rPr>
          <w:rFonts w:ascii="Times New Roman" w:eastAsia="Times New Roman" w:hAnsi="Times New Roman" w:cs="Times New Roman"/>
          <w:bCs/>
          <w:sz w:val="24"/>
          <w:szCs w:val="24"/>
          <w:lang w:val="ky-KG" w:eastAsia="ru-RU"/>
        </w:rPr>
        <w:t xml:space="preserve">Ушул мамлекеттик кызмат көрсөтүү </w:t>
      </w:r>
      <w:r w:rsidR="00247591" w:rsidRPr="00D34DC9">
        <w:rPr>
          <w:rFonts w:ascii="Times New Roman" w:hAnsi="Times New Roman" w:cs="Times New Roman"/>
          <w:sz w:val="24"/>
          <w:szCs w:val="24"/>
          <w:lang w:val="ky-KG"/>
        </w:rPr>
        <w:t>Кыргыз Республикасынын Өкмөтүнө караштуу Мамлекеттик каттоо кызматынын алдындагы</w:t>
      </w:r>
      <w:r w:rsidR="00247591" w:rsidRPr="00D34DC9">
        <w:rPr>
          <w:rFonts w:ascii="Times New Roman" w:eastAsia="Times New Roman" w:hAnsi="Times New Roman" w:cs="Times New Roman"/>
          <w:sz w:val="24"/>
          <w:szCs w:val="24"/>
          <w:lang w:val="ky-KG" w:eastAsia="ru-RU"/>
        </w:rPr>
        <w:t xml:space="preserve"> «Инфоком” мамлекеттик ишканасы (мындан ары – “Инфоком” МИ) тарабынан жүргүзүлөт</w:t>
      </w:r>
      <w:r w:rsidRPr="00D34DC9">
        <w:rPr>
          <w:rFonts w:ascii="Times New Roman" w:eastAsia="Times New Roman" w:hAnsi="Times New Roman" w:cs="Times New Roman"/>
          <w:sz w:val="24"/>
          <w:szCs w:val="24"/>
          <w:lang w:val="ky-K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b/>
          <w:bCs/>
          <w:sz w:val="24"/>
          <w:szCs w:val="24"/>
          <w:lang w:val="ky-KG" w:eastAsia="ru-RU"/>
        </w:rPr>
      </w:pPr>
      <w:r w:rsidRPr="00D34DC9">
        <w:rPr>
          <w:rFonts w:ascii="Times New Roman" w:eastAsia="Times New Roman" w:hAnsi="Times New Roman" w:cs="Times New Roman"/>
          <w:sz w:val="24"/>
          <w:szCs w:val="24"/>
          <w:lang w:val="ky-KG" w:eastAsia="ru-RU"/>
        </w:rPr>
        <w:t xml:space="preserve">2. </w:t>
      </w:r>
      <w:r w:rsidR="00247591" w:rsidRPr="00D34DC9">
        <w:rPr>
          <w:rFonts w:ascii="Times New Roman" w:eastAsia="Times New Roman" w:hAnsi="Times New Roman" w:cs="Times New Roman"/>
          <w:bCs/>
          <w:sz w:val="24"/>
          <w:szCs w:val="24"/>
          <w:lang w:val="ky-KG" w:eastAsia="ru-RU"/>
        </w:rPr>
        <w:t xml:space="preserve">Ушул кызмат көрсөтүүнүн </w:t>
      </w:r>
      <w:r w:rsidR="00247591" w:rsidRPr="00D34DC9">
        <w:rPr>
          <w:rFonts w:ascii="Times New Roman" w:eastAsia="Times New Roman" w:hAnsi="Times New Roman" w:cs="Times New Roman"/>
          <w:sz w:val="24"/>
          <w:szCs w:val="24"/>
          <w:lang w:val="ky-KG" w:eastAsia="ru-RU"/>
        </w:rPr>
        <w:t xml:space="preserve">административдик регламенти  </w:t>
      </w:r>
      <w:r w:rsidR="00247591" w:rsidRPr="00D34DC9">
        <w:rPr>
          <w:rFonts w:ascii="Times New Roman" w:hAnsi="Times New Roman" w:cs="Times New Roman"/>
          <w:sz w:val="24"/>
          <w:szCs w:val="24"/>
          <w:lang w:val="ky-KG"/>
        </w:rPr>
        <w:t>Кыргыз Республикасынын Өкмөтүнүн 2014-жылдын 3-июнундагы № 303 “Мамлекеттик органдар, алардын түзүмдүк бөлүмдөрү жана ведомстволук мекемелери тарабынан жеке жана юридикалык жактарга берилүүчү мамлекеттик кызмат көрсөтүүлөрдүн стандарттарын бекитүү жөнүндө” токтому менен бекитилген кызмат көрсөтүүлөрдүн тийиштүү стандартынын талаптарына жооп берет</w:t>
      </w:r>
      <w:r w:rsidRPr="00D34DC9">
        <w:rPr>
          <w:rFonts w:ascii="Times New Roman" w:eastAsia="Times New Roman" w:hAnsi="Times New Roman" w:cs="Times New Roman"/>
          <w:sz w:val="24"/>
          <w:szCs w:val="24"/>
          <w:lang w:val="ky-KG" w:eastAsia="ru-RU"/>
        </w:rPr>
        <w:t>.</w:t>
      </w:r>
    </w:p>
    <w:p w:rsidR="00247591" w:rsidRPr="00D34DC9" w:rsidRDefault="00DE73D2" w:rsidP="00247591">
      <w:pPr>
        <w:spacing w:after="0" w:line="240" w:lineRule="auto"/>
        <w:ind w:firstLine="567"/>
        <w:jc w:val="both"/>
        <w:rPr>
          <w:rFonts w:ascii="Times New Roman" w:hAnsi="Times New Roman" w:cs="Times New Roman"/>
          <w:sz w:val="24"/>
          <w:szCs w:val="24"/>
        </w:rPr>
      </w:pPr>
      <w:r w:rsidRPr="00D34DC9">
        <w:rPr>
          <w:rFonts w:ascii="Times New Roman" w:eastAsia="Times New Roman" w:hAnsi="Times New Roman" w:cs="Times New Roman"/>
          <w:sz w:val="24"/>
          <w:szCs w:val="24"/>
          <w:lang w:eastAsia="ru-RU"/>
        </w:rPr>
        <w:t xml:space="preserve">3. </w:t>
      </w:r>
      <w:r w:rsidR="00247591" w:rsidRPr="00D34DC9">
        <w:rPr>
          <w:rFonts w:ascii="Times New Roman" w:hAnsi="Times New Roman" w:cs="Times New Roman"/>
          <w:sz w:val="24"/>
          <w:szCs w:val="24"/>
        </w:rPr>
        <w:t>К</w:t>
      </w:r>
      <w:r w:rsidR="00247591" w:rsidRPr="00D34DC9">
        <w:rPr>
          <w:rFonts w:ascii="Times New Roman" w:hAnsi="Times New Roman" w:cs="Times New Roman"/>
          <w:sz w:val="24"/>
          <w:szCs w:val="24"/>
          <w:lang w:val="ky-KG"/>
        </w:rPr>
        <w:t>ызмат көрсөтүүнүн стандарты менен берилген негизги параметрлер</w:t>
      </w:r>
      <w:r w:rsidR="00247591" w:rsidRPr="00D34DC9">
        <w:rPr>
          <w:rFonts w:ascii="Times New Roman" w:hAnsi="Times New Roman" w:cs="Times New Roman"/>
          <w:sz w:val="24"/>
          <w:szCs w:val="24"/>
        </w:rPr>
        <w:t>:</w:t>
      </w:r>
    </w:p>
    <w:p w:rsidR="00DE73D2" w:rsidRPr="00D34DC9" w:rsidRDefault="00247591" w:rsidP="00247591">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hAnsi="Times New Roman" w:cs="Times New Roman"/>
          <w:sz w:val="24"/>
          <w:szCs w:val="24"/>
        </w:rPr>
        <w:t>(1) К</w:t>
      </w:r>
      <w:r w:rsidRPr="00D34DC9">
        <w:rPr>
          <w:rFonts w:ascii="Times New Roman" w:hAnsi="Times New Roman" w:cs="Times New Roman"/>
          <w:sz w:val="24"/>
          <w:szCs w:val="24"/>
          <w:lang w:val="ky-KG"/>
        </w:rPr>
        <w:t>ызмат көрсөтүүнүн жалпы мөөнөтү</w:t>
      </w:r>
      <w:r w:rsidR="00DE73D2" w:rsidRPr="00D34DC9">
        <w:rPr>
          <w:rFonts w:ascii="Times New Roman" w:eastAsia="Times New Roman" w:hAnsi="Times New Roman" w:cs="Times New Roman"/>
          <w:sz w:val="24"/>
          <w:szCs w:val="24"/>
          <w:lang w:eastAsia="ru-RU"/>
        </w:rPr>
        <w:t>: онлайн</w:t>
      </w:r>
      <w:r w:rsidRPr="00D34DC9">
        <w:rPr>
          <w:rFonts w:ascii="Times New Roman" w:eastAsia="Times New Roman" w:hAnsi="Times New Roman" w:cs="Times New Roman"/>
          <w:sz w:val="24"/>
          <w:szCs w:val="24"/>
          <w:lang w:val="ky-KG" w:eastAsia="ru-RU"/>
        </w:rPr>
        <w:t xml:space="preserve"> режиминде ошол эле учурда</w:t>
      </w:r>
      <w:r w:rsidR="00DE73D2" w:rsidRPr="00D34DC9">
        <w:rPr>
          <w:rFonts w:ascii="Times New Roman" w:eastAsia="Times New Roman" w:hAnsi="Times New Roman" w:cs="Times New Roman"/>
          <w:sz w:val="24"/>
          <w:szCs w:val="24"/>
          <w:lang w:eastAsia="ru-RU"/>
        </w:rPr>
        <w:t xml:space="preserve">, </w:t>
      </w:r>
      <w:r w:rsidR="006B5E9C" w:rsidRPr="00D34DC9">
        <w:rPr>
          <w:rFonts w:ascii="Times New Roman" w:eastAsia="Times New Roman" w:hAnsi="Times New Roman" w:cs="Times New Roman"/>
          <w:sz w:val="24"/>
          <w:szCs w:val="24"/>
          <w:lang w:val="ky-KG" w:eastAsia="ru-RU"/>
        </w:rPr>
        <w:t>мамлекеттик кызмат көрсөтүүнү а</w:t>
      </w:r>
      <w:r w:rsidRPr="00D34DC9">
        <w:rPr>
          <w:rFonts w:ascii="Times New Roman" w:eastAsia="Times New Roman" w:hAnsi="Times New Roman" w:cs="Times New Roman"/>
          <w:sz w:val="24"/>
          <w:szCs w:val="24"/>
          <w:lang w:val="ky-KG" w:eastAsia="ru-RU"/>
        </w:rPr>
        <w:t>луучудан суроо-талап жиберилген учурда</w:t>
      </w:r>
      <w:r w:rsidR="00DE73D2" w:rsidRPr="00D34DC9">
        <w:rPr>
          <w:rFonts w:ascii="Times New Roman" w:eastAsia="Times New Roman" w:hAnsi="Times New Roman" w:cs="Times New Roman"/>
          <w:sz w:val="24"/>
          <w:szCs w:val="24"/>
          <w:lang w:eastAsia="ru-RU"/>
        </w:rPr>
        <w:t>.</w:t>
      </w:r>
    </w:p>
    <w:p w:rsidR="00DE73D2" w:rsidRPr="00D34DC9" w:rsidRDefault="00247591"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val="ky-KG" w:eastAsia="ru-RU"/>
        </w:rPr>
        <w:t xml:space="preserve">Ушул мамлекеттик кызмат көрсөтүүнү </w:t>
      </w:r>
      <w:r w:rsidR="006B5E9C" w:rsidRPr="00D34DC9">
        <w:rPr>
          <w:rFonts w:ascii="Times New Roman" w:eastAsia="Times New Roman" w:hAnsi="Times New Roman" w:cs="Times New Roman"/>
          <w:sz w:val="24"/>
          <w:szCs w:val="24"/>
          <w:lang w:val="ky-KG" w:eastAsia="ru-RU"/>
        </w:rPr>
        <w:t>берүүнүн алдында Алуучу менен тийиштүү макулдашуу бекитилет, анын үлгүсүн “Инфоком” МИден алса болот же Алуучунун электрондук почтасына жиберилет</w:t>
      </w:r>
      <w:r w:rsidR="00DE73D2"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rPr>
      </w:pPr>
      <w:r w:rsidRPr="00D34DC9">
        <w:rPr>
          <w:rFonts w:ascii="Times New Roman" w:eastAsia="Times New Roman" w:hAnsi="Times New Roman" w:cs="Times New Roman"/>
          <w:sz w:val="24"/>
          <w:szCs w:val="24"/>
        </w:rPr>
        <w:t xml:space="preserve"> </w:t>
      </w:r>
      <w:r w:rsidR="006B5E9C" w:rsidRPr="00D34DC9">
        <w:rPr>
          <w:rFonts w:ascii="Times New Roman" w:eastAsia="Times New Roman" w:hAnsi="Times New Roman" w:cs="Times New Roman"/>
          <w:sz w:val="24"/>
          <w:szCs w:val="24"/>
          <w:lang w:val="ky-KG" w:eastAsia="ru-RU"/>
        </w:rPr>
        <w:t xml:space="preserve">Мамлекеттик кызмат көрсөтүүнү алуу үчүн Алуучу тараптан аткарылуучу иш-аракеттердин тартиби </w:t>
      </w:r>
      <w:r w:rsidR="006B5E9C" w:rsidRPr="00D34DC9">
        <w:rPr>
          <w:rFonts w:ascii="Times New Roman" w:eastAsia="Times New Roman" w:hAnsi="Times New Roman" w:cs="Times New Roman"/>
          <w:sz w:val="24"/>
          <w:szCs w:val="24"/>
        </w:rPr>
        <w:t>«</w:t>
      </w:r>
      <w:proofErr w:type="spellStart"/>
      <w:r w:rsidR="006B5E9C" w:rsidRPr="00D34DC9">
        <w:rPr>
          <w:rFonts w:ascii="Times New Roman" w:eastAsia="Times New Roman" w:hAnsi="Times New Roman" w:cs="Times New Roman"/>
          <w:sz w:val="24"/>
          <w:szCs w:val="24"/>
        </w:rPr>
        <w:t>Инфоком</w:t>
      </w:r>
      <w:proofErr w:type="spellEnd"/>
      <w:r w:rsidR="006B5E9C" w:rsidRPr="00D34DC9">
        <w:rPr>
          <w:rFonts w:ascii="Times New Roman" w:eastAsia="Times New Roman" w:hAnsi="Times New Roman" w:cs="Times New Roman"/>
          <w:sz w:val="24"/>
          <w:szCs w:val="24"/>
        </w:rPr>
        <w:t xml:space="preserve">» </w:t>
      </w:r>
      <w:r w:rsidR="006B5E9C" w:rsidRPr="00D34DC9">
        <w:rPr>
          <w:rFonts w:ascii="Times New Roman" w:eastAsia="Times New Roman" w:hAnsi="Times New Roman" w:cs="Times New Roman"/>
          <w:sz w:val="24"/>
          <w:szCs w:val="24"/>
          <w:lang w:val="ky-KG"/>
        </w:rPr>
        <w:t xml:space="preserve">МИнин кызматкери тарабынан </w:t>
      </w:r>
      <w:r w:rsidR="006B5E9C" w:rsidRPr="00D34DC9">
        <w:rPr>
          <w:rFonts w:ascii="Times New Roman" w:eastAsia="Times New Roman" w:hAnsi="Times New Roman" w:cs="Times New Roman"/>
          <w:sz w:val="24"/>
          <w:szCs w:val="24"/>
          <w:lang w:val="ky-KG" w:eastAsia="ru-RU"/>
        </w:rPr>
        <w:t>түшүндүрүлөт, ошондой эле бардык зарыл документтердин үлгүлөрү жана формалары берилет</w:t>
      </w:r>
      <w:r w:rsidRPr="00D34DC9">
        <w:rPr>
          <w:rFonts w:ascii="Times New Roman" w:eastAsia="Times New Roman" w:hAnsi="Times New Roman" w:cs="Times New Roman"/>
          <w:sz w:val="24"/>
          <w:szCs w:val="24"/>
        </w:rPr>
        <w:t>.</w:t>
      </w:r>
    </w:p>
    <w:p w:rsidR="00DE73D2" w:rsidRPr="00D34DC9" w:rsidRDefault="006B5E9C" w:rsidP="00DE73D2">
      <w:pPr>
        <w:spacing w:after="0" w:line="240" w:lineRule="auto"/>
        <w:ind w:firstLine="567"/>
        <w:jc w:val="both"/>
        <w:rPr>
          <w:rFonts w:ascii="Times New Roman" w:eastAsia="Times New Roman" w:hAnsi="Times New Roman" w:cs="Times New Roman"/>
          <w:sz w:val="24"/>
          <w:szCs w:val="24"/>
        </w:rPr>
      </w:pPr>
      <w:r w:rsidRPr="00D34DC9">
        <w:rPr>
          <w:rFonts w:ascii="Times New Roman" w:hAnsi="Times New Roman" w:cs="Times New Roman"/>
          <w:sz w:val="24"/>
          <w:szCs w:val="24"/>
          <w:lang w:val="ky-KG"/>
        </w:rPr>
        <w:t>Кыргыз Республикасынын жарактуу жана жараксыз улуттук паспорттору жөнүндө маалымат Алуучу кардарлардан алынуучу жазуу жүзүндөгү макулдашуулардын негизинде Макулдашуунун 2-тиркемеси болуп саналган форма боюнча берилет</w:t>
      </w:r>
      <w:r w:rsidR="00DE73D2" w:rsidRPr="00D34DC9">
        <w:rPr>
          <w:rFonts w:ascii="Times New Roman" w:eastAsia="Times New Roman" w:hAnsi="Times New Roman" w:cs="Times New Roman"/>
          <w:sz w:val="24"/>
          <w:szCs w:val="24"/>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color w:val="0D0D0D"/>
          <w:sz w:val="24"/>
          <w:szCs w:val="24"/>
          <w:lang w:eastAsia="ru-RU"/>
        </w:rPr>
        <w:t xml:space="preserve">2) </w:t>
      </w:r>
      <w:r w:rsidR="006B5E9C" w:rsidRPr="00D34DC9">
        <w:rPr>
          <w:rFonts w:ascii="Times New Roman" w:eastAsia="Times New Roman" w:hAnsi="Times New Roman" w:cs="Times New Roman"/>
          <w:color w:val="0D0D0D"/>
          <w:sz w:val="24"/>
          <w:szCs w:val="24"/>
          <w:lang w:val="ky-KG" w:eastAsia="ru-RU"/>
        </w:rPr>
        <w:t>Макулдашууну бекитүү үчүн зарыл документтердин тизмеги</w:t>
      </w:r>
      <w:r w:rsidRPr="00D34DC9">
        <w:rPr>
          <w:rFonts w:ascii="Times New Roman" w:eastAsia="Times New Roman" w:hAnsi="Times New Roman" w:cs="Times New Roman"/>
          <w:sz w:val="24"/>
          <w:szCs w:val="24"/>
          <w:lang w:eastAsia="ru-RU"/>
        </w:rPr>
        <w:t>:</w:t>
      </w:r>
    </w:p>
    <w:p w:rsidR="00DE73D2" w:rsidRPr="00D34DC9" w:rsidRDefault="006B5E9C"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тип</w:t>
      </w:r>
      <w:r w:rsidRPr="00D34DC9">
        <w:rPr>
          <w:rFonts w:ascii="Times New Roman" w:eastAsia="Times New Roman" w:hAnsi="Times New Roman" w:cs="Times New Roman"/>
          <w:sz w:val="24"/>
          <w:szCs w:val="24"/>
          <w:lang w:val="ky-KG" w:eastAsia="ru-RU"/>
        </w:rPr>
        <w:t>түү макулдашуу</w:t>
      </w:r>
      <w:r w:rsidR="00DE73D2"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xml:space="preserve">- </w:t>
      </w:r>
      <w:r w:rsidR="006B5E9C" w:rsidRPr="00D34DC9">
        <w:rPr>
          <w:rFonts w:ascii="Times New Roman" w:eastAsia="Times New Roman" w:hAnsi="Times New Roman" w:cs="Times New Roman"/>
          <w:sz w:val="24"/>
          <w:szCs w:val="24"/>
          <w:lang w:val="ky-KG" w:eastAsia="ru-RU"/>
        </w:rPr>
        <w:t xml:space="preserve">типтүү макулдашуунун 1-тиркемеси </w:t>
      </w:r>
      <w:r w:rsidRPr="00D34DC9">
        <w:rPr>
          <w:rFonts w:ascii="Times New Roman" w:eastAsia="Times New Roman" w:hAnsi="Times New Roman" w:cs="Times New Roman"/>
          <w:sz w:val="24"/>
          <w:szCs w:val="24"/>
          <w:lang w:eastAsia="ru-RU"/>
        </w:rPr>
        <w:t>(</w:t>
      </w:r>
      <w:r w:rsidR="006B5E9C" w:rsidRPr="00D34DC9">
        <w:rPr>
          <w:rFonts w:ascii="Times New Roman" w:hAnsi="Times New Roman" w:cs="Times New Roman"/>
          <w:sz w:val="24"/>
          <w:szCs w:val="24"/>
          <w:lang w:val="ky-KG"/>
        </w:rPr>
        <w:t>Кыргыз Республикасынын Өкмөтүнө караштуу Мамлекеттик каттоо кызматынын</w:t>
      </w:r>
      <w:r w:rsidR="006B5E9C" w:rsidRPr="00D34DC9">
        <w:rPr>
          <w:rFonts w:ascii="Times New Roman" w:eastAsia="Times New Roman" w:hAnsi="Times New Roman" w:cs="Times New Roman"/>
          <w:sz w:val="24"/>
          <w:szCs w:val="24"/>
          <w:lang w:eastAsia="ru-RU"/>
        </w:rPr>
        <w:t xml:space="preserve"> </w:t>
      </w:r>
      <w:r w:rsidR="006B5E9C" w:rsidRPr="00D34DC9">
        <w:rPr>
          <w:rFonts w:ascii="Times New Roman" w:eastAsia="Times New Roman" w:hAnsi="Times New Roman" w:cs="Times New Roman"/>
          <w:sz w:val="24"/>
          <w:szCs w:val="24"/>
          <w:lang w:val="ky-KG" w:eastAsia="ru-RU"/>
        </w:rPr>
        <w:t>2019-жылдын 5-декабрындагы № 289 буйругу менен бекитилген Кыргыз Республикасынын улуттук паспортторунун мамлекеттик реестринен маалымат берүү жөнүндө жобо)</w:t>
      </w:r>
      <w:r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xml:space="preserve">- </w:t>
      </w:r>
      <w:r w:rsidR="006B5E9C" w:rsidRPr="00D34DC9">
        <w:rPr>
          <w:rFonts w:ascii="Times New Roman" w:eastAsia="Times New Roman" w:hAnsi="Times New Roman" w:cs="Times New Roman"/>
          <w:sz w:val="24"/>
          <w:szCs w:val="24"/>
          <w:lang w:val="ky-KG" w:eastAsia="ru-RU"/>
        </w:rPr>
        <w:t xml:space="preserve">типтүү макулдашуунун 2-тиркемеси </w:t>
      </w:r>
      <w:r w:rsidR="006B5E9C" w:rsidRPr="00D34DC9">
        <w:rPr>
          <w:rFonts w:ascii="Times New Roman" w:eastAsia="Times New Roman" w:hAnsi="Times New Roman" w:cs="Times New Roman"/>
          <w:sz w:val="24"/>
          <w:szCs w:val="24"/>
          <w:lang w:eastAsia="ru-RU"/>
        </w:rPr>
        <w:t>(</w:t>
      </w:r>
      <w:r w:rsidR="006B5E9C" w:rsidRPr="00D34DC9">
        <w:rPr>
          <w:rFonts w:ascii="Times New Roman" w:hAnsi="Times New Roman" w:cs="Times New Roman"/>
          <w:sz w:val="24"/>
          <w:szCs w:val="24"/>
          <w:lang w:val="ky-KG"/>
        </w:rPr>
        <w:t xml:space="preserve">Кыргыз Республикасынын Өкмөтүнүн 2017-жылдын 21-ноябрындагы № 759 токтому менен бекитилген </w:t>
      </w:r>
      <w:r w:rsidR="00500636" w:rsidRPr="00D34DC9">
        <w:rPr>
          <w:rFonts w:ascii="Times New Roman" w:hAnsi="Times New Roman" w:cs="Times New Roman"/>
          <w:sz w:val="24"/>
          <w:szCs w:val="24"/>
          <w:lang w:val="ky-KG"/>
        </w:rPr>
        <w:t>субъектинин жеке маалыматтарды топтоого жана иштеп чыгууга макулдугунун формасы</w:t>
      </w:r>
      <w:r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- 3</w:t>
      </w:r>
      <w:r w:rsidR="00500636" w:rsidRPr="00D34DC9">
        <w:rPr>
          <w:rFonts w:ascii="Times New Roman" w:eastAsia="Times New Roman" w:hAnsi="Times New Roman" w:cs="Times New Roman"/>
          <w:sz w:val="24"/>
          <w:szCs w:val="24"/>
          <w:lang w:val="ky-KG" w:eastAsia="ru-RU"/>
        </w:rPr>
        <w:t>-тиркеме</w:t>
      </w:r>
      <w:r w:rsidRPr="00D34DC9">
        <w:rPr>
          <w:rFonts w:ascii="Times New Roman" w:eastAsia="Times New Roman" w:hAnsi="Times New Roman" w:cs="Times New Roman"/>
          <w:sz w:val="24"/>
          <w:szCs w:val="24"/>
          <w:lang w:eastAsia="ru-RU"/>
        </w:rPr>
        <w:t xml:space="preserve"> </w:t>
      </w:r>
      <w:r w:rsidR="00500636" w:rsidRPr="00D34DC9">
        <w:rPr>
          <w:rFonts w:ascii="Times New Roman" w:eastAsia="Times New Roman" w:hAnsi="Times New Roman" w:cs="Times New Roman"/>
          <w:sz w:val="24"/>
          <w:szCs w:val="24"/>
          <w:lang w:val="ky-KG" w:eastAsia="ru-RU"/>
        </w:rPr>
        <w:t>жеке маалыматтардын субъектисинин жазуу жүзүндө алынган макулдугунун саны жөнүндө маалымдоо актысы</w:t>
      </w:r>
      <w:r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xml:space="preserve">- </w:t>
      </w:r>
      <w:r w:rsidR="00500636" w:rsidRPr="00D34DC9">
        <w:rPr>
          <w:rFonts w:ascii="Times New Roman" w:eastAsia="Times New Roman" w:hAnsi="Times New Roman" w:cs="Times New Roman"/>
          <w:sz w:val="24"/>
          <w:szCs w:val="24"/>
          <w:lang w:val="ky-KG" w:eastAsia="ru-RU"/>
        </w:rPr>
        <w:t>логиндерди жана паролдорду берүү максатында жеке нотариустар үчүн каттоо формасы</w:t>
      </w:r>
      <w:r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rPr>
      </w:pPr>
      <w:r w:rsidRPr="00D34DC9">
        <w:rPr>
          <w:rFonts w:ascii="Times New Roman" w:eastAsia="Times New Roman" w:hAnsi="Times New Roman" w:cs="Times New Roman"/>
          <w:sz w:val="24"/>
          <w:szCs w:val="24"/>
        </w:rPr>
        <w:lastRenderedPageBreak/>
        <w:t xml:space="preserve"> 3) </w:t>
      </w:r>
      <w:r w:rsidR="004E4295" w:rsidRPr="00D34DC9">
        <w:rPr>
          <w:rFonts w:ascii="Times New Roman" w:hAnsi="Times New Roman" w:cs="Times New Roman"/>
          <w:sz w:val="24"/>
          <w:szCs w:val="24"/>
          <w:lang w:val="ky-KG"/>
        </w:rPr>
        <w:t>Кызмат көрсөтүүнүн наркы</w:t>
      </w:r>
      <w:r w:rsidR="004E4295" w:rsidRPr="00D34DC9">
        <w:rPr>
          <w:rFonts w:ascii="Times New Roman" w:eastAsia="Times New Roman" w:hAnsi="Times New Roman" w:cs="Times New Roman"/>
          <w:sz w:val="24"/>
          <w:szCs w:val="24"/>
          <w:lang w:val="ky-KG" w:eastAsia="ru-RU"/>
        </w:rPr>
        <w:t xml:space="preserve"> – акы төлөнөт, монополияга каршы </w:t>
      </w:r>
      <w:r w:rsidR="00D34DC9" w:rsidRPr="00D34DC9">
        <w:rPr>
          <w:rFonts w:ascii="Times New Roman" w:eastAsia="Times New Roman" w:hAnsi="Times New Roman" w:cs="Times New Roman"/>
          <w:sz w:val="24"/>
          <w:szCs w:val="24"/>
          <w:lang w:val="ky-KG" w:eastAsia="ru-RU"/>
        </w:rPr>
        <w:t>жөнгө салуу</w:t>
      </w:r>
      <w:r w:rsidR="004E4295" w:rsidRPr="00D34DC9">
        <w:rPr>
          <w:rFonts w:ascii="Times New Roman" w:eastAsia="Times New Roman" w:hAnsi="Times New Roman" w:cs="Times New Roman"/>
          <w:sz w:val="24"/>
          <w:szCs w:val="24"/>
          <w:lang w:val="ky-KG" w:eastAsia="ru-RU"/>
        </w:rPr>
        <w:t xml:space="preserve"> чөйрөсүндөгү ыйгарым укуктуу мамлекеттик орган менен макулдашуу боюнча ыйгарым укуктуу органдын буйругу менен аныкталат</w:t>
      </w:r>
      <w:r w:rsidRPr="00D34DC9">
        <w:rPr>
          <w:rFonts w:ascii="Times New Roman" w:eastAsia="Times New Roman" w:hAnsi="Times New Roman" w:cs="Times New Roman"/>
          <w:sz w:val="24"/>
          <w:szCs w:val="24"/>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rPr>
        <w:t xml:space="preserve">4) </w:t>
      </w:r>
      <w:r w:rsidR="004E4295" w:rsidRPr="00D34DC9">
        <w:rPr>
          <w:rFonts w:ascii="Times New Roman" w:hAnsi="Times New Roman" w:cs="Times New Roman"/>
          <w:sz w:val="24"/>
          <w:szCs w:val="24"/>
          <w:lang w:val="ky-KG"/>
        </w:rPr>
        <w:t>Кызмат көрсөтүүнүн жыйынтыгы</w:t>
      </w:r>
      <w:r w:rsidRPr="00D34DC9">
        <w:rPr>
          <w:rFonts w:ascii="Times New Roman" w:eastAsia="Times New Roman" w:hAnsi="Times New Roman" w:cs="Times New Roman"/>
          <w:sz w:val="24"/>
          <w:szCs w:val="24"/>
        </w:rPr>
        <w:t xml:space="preserve">: </w:t>
      </w:r>
      <w:r w:rsidR="004E4295" w:rsidRPr="00D34DC9">
        <w:rPr>
          <w:rFonts w:ascii="Times New Roman" w:hAnsi="Times New Roman" w:cs="Times New Roman"/>
          <w:sz w:val="24"/>
          <w:szCs w:val="24"/>
          <w:lang w:val="ky-KG"/>
        </w:rPr>
        <w:t>Кыргыз Республикасынын жарандарынын улуттук паспортторунун мамлекеттик реестринен Кыргыз Республикасынын жарандарынын жарактуу жана жараксыз улуттук паспорттору жөнүндө маалыматтарды алуу</w:t>
      </w:r>
      <w:r w:rsidRPr="00D34DC9">
        <w:rPr>
          <w:rFonts w:ascii="Times New Roman" w:eastAsia="Times New Roman" w:hAnsi="Times New Roman" w:cs="Times New Roman"/>
          <w:sz w:val="24"/>
          <w:szCs w:val="24"/>
        </w:rPr>
        <w:t>.</w:t>
      </w:r>
    </w:p>
    <w:p w:rsidR="00DE73D2" w:rsidRPr="00D34DC9" w:rsidRDefault="00DE73D2" w:rsidP="00DE73D2">
      <w:pPr>
        <w:spacing w:after="0" w:line="240" w:lineRule="auto"/>
        <w:ind w:firstLine="567"/>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 xml:space="preserve">4. </w:t>
      </w:r>
      <w:r w:rsidR="004E4295" w:rsidRPr="00D34DC9">
        <w:rPr>
          <w:rFonts w:ascii="Times New Roman" w:hAnsi="Times New Roman" w:cs="Times New Roman"/>
          <w:sz w:val="24"/>
          <w:szCs w:val="24"/>
          <w:lang w:val="ky-KG"/>
        </w:rPr>
        <w:t>Мамлекеттик кызмат көрсөтүүнү жөнгө салган ченемдик укуктук жана башка актылар</w:t>
      </w:r>
      <w:r w:rsidRPr="00D34DC9">
        <w:rPr>
          <w:rFonts w:ascii="Times New Roman" w:eastAsia="Times New Roman" w:hAnsi="Times New Roman" w:cs="Times New Roman"/>
          <w:sz w:val="24"/>
          <w:szCs w:val="24"/>
          <w:lang w:eastAsia="ru-RU"/>
        </w:rPr>
        <w:t>:</w:t>
      </w:r>
    </w:p>
    <w:p w:rsidR="00DE73D2" w:rsidRPr="00D34DC9" w:rsidRDefault="00DE73D2" w:rsidP="00DE73D2">
      <w:pPr>
        <w:spacing w:after="0" w:line="240" w:lineRule="auto"/>
        <w:ind w:firstLine="567"/>
        <w:jc w:val="both"/>
        <w:rPr>
          <w:rFonts w:ascii="Times New Roman" w:hAnsi="Times New Roman" w:cs="Times New Roman"/>
          <w:sz w:val="24"/>
          <w:szCs w:val="24"/>
        </w:rPr>
      </w:pPr>
      <w:r w:rsidRPr="00D34DC9">
        <w:rPr>
          <w:rFonts w:ascii="Times New Roman" w:hAnsi="Times New Roman" w:cs="Times New Roman"/>
          <w:sz w:val="24"/>
          <w:szCs w:val="24"/>
        </w:rPr>
        <w:t xml:space="preserve">- </w:t>
      </w:r>
      <w:r w:rsidR="004E4295" w:rsidRPr="00D34DC9">
        <w:rPr>
          <w:rFonts w:ascii="Times New Roman" w:hAnsi="Times New Roman" w:cs="Times New Roman"/>
          <w:sz w:val="24"/>
          <w:szCs w:val="24"/>
          <w:lang w:val="ky-KG"/>
        </w:rPr>
        <w:t>“Мамлекеттик жана муниципалдык кызмат көрсөтүүлөр жөнүндө” Кыргыз Республикасынын Мыйзамы</w:t>
      </w:r>
      <w:r w:rsidRPr="00D34DC9">
        <w:rPr>
          <w:rFonts w:ascii="Times New Roman" w:hAnsi="Times New Roman" w:cs="Times New Roman"/>
          <w:sz w:val="24"/>
          <w:szCs w:val="24"/>
        </w:rPr>
        <w:t>;</w:t>
      </w:r>
    </w:p>
    <w:p w:rsidR="00DE73D2" w:rsidRPr="00D34DC9" w:rsidRDefault="00DE73D2" w:rsidP="00DE73D2">
      <w:pPr>
        <w:spacing w:after="0" w:line="240" w:lineRule="auto"/>
        <w:ind w:firstLine="567"/>
        <w:jc w:val="both"/>
        <w:rPr>
          <w:rFonts w:ascii="Times New Roman" w:hAnsi="Times New Roman" w:cs="Times New Roman"/>
          <w:sz w:val="24"/>
          <w:szCs w:val="24"/>
        </w:rPr>
      </w:pPr>
      <w:r w:rsidRPr="00D34DC9">
        <w:rPr>
          <w:rFonts w:ascii="Times New Roman" w:hAnsi="Times New Roman" w:cs="Times New Roman"/>
          <w:sz w:val="24"/>
          <w:szCs w:val="24"/>
        </w:rPr>
        <w:t xml:space="preserve">- </w:t>
      </w:r>
      <w:r w:rsidR="004E4295" w:rsidRPr="00D34DC9">
        <w:rPr>
          <w:rFonts w:ascii="Times New Roman" w:hAnsi="Times New Roman" w:cs="Times New Roman"/>
          <w:sz w:val="24"/>
          <w:szCs w:val="24"/>
          <w:lang w:val="ky-KG"/>
        </w:rPr>
        <w:t>Кыргыз Республикасынын Өкмөтүнүн 2012-жылдын 10-февралындагы №</w:t>
      </w:r>
      <w:r w:rsidR="004E4295" w:rsidRPr="00D34DC9">
        <w:rPr>
          <w:rFonts w:ascii="Times New Roman" w:hAnsi="Times New Roman" w:cs="Times New Roman"/>
          <w:iCs/>
          <w:sz w:val="24"/>
          <w:szCs w:val="24"/>
          <w:lang w:val="ky-KG"/>
        </w:rPr>
        <w:t xml:space="preserve"> 85 “</w:t>
      </w:r>
      <w:r w:rsidR="004E4295" w:rsidRPr="00D34DC9">
        <w:rPr>
          <w:rFonts w:ascii="Times New Roman" w:hAnsi="Times New Roman" w:cs="Times New Roman"/>
          <w:sz w:val="24"/>
          <w:szCs w:val="24"/>
          <w:lang w:val="ky-KG"/>
        </w:rPr>
        <w:t>Мамлекеттик органдар, алардын түзүмдүк бөлүмдөрү жана ведомстволук мекемелери тарабынан көрсөтүүлүүчү мамлекеттик кызматтардын бирдиктүү реестрин (</w:t>
      </w:r>
      <w:r w:rsidR="00D34DC9" w:rsidRPr="00D34DC9">
        <w:rPr>
          <w:rFonts w:ascii="Times New Roman" w:hAnsi="Times New Roman" w:cs="Times New Roman"/>
          <w:sz w:val="24"/>
          <w:szCs w:val="24"/>
          <w:lang w:val="ky-KG"/>
        </w:rPr>
        <w:t xml:space="preserve">тизмегин) </w:t>
      </w:r>
      <w:r w:rsidR="00D34DC9" w:rsidRPr="00D34DC9">
        <w:rPr>
          <w:rFonts w:ascii="Times New Roman" w:hAnsi="Times New Roman" w:cs="Times New Roman"/>
          <w:iCs/>
          <w:sz w:val="24"/>
          <w:szCs w:val="24"/>
          <w:lang w:val="ky-KG"/>
        </w:rPr>
        <w:t>бекитүү</w:t>
      </w:r>
      <w:r w:rsidR="004E4295" w:rsidRPr="00D34DC9">
        <w:rPr>
          <w:rFonts w:ascii="Times New Roman" w:hAnsi="Times New Roman" w:cs="Times New Roman"/>
          <w:iCs/>
          <w:sz w:val="24"/>
          <w:szCs w:val="24"/>
          <w:lang w:val="ky-KG"/>
        </w:rPr>
        <w:t xml:space="preserve"> жөнүндө” токтому</w:t>
      </w:r>
      <w:r w:rsidRPr="00D34DC9">
        <w:rPr>
          <w:rFonts w:ascii="Times New Roman" w:hAnsi="Times New Roman" w:cs="Times New Roman"/>
          <w:sz w:val="24"/>
          <w:szCs w:val="24"/>
        </w:rPr>
        <w:t>;</w:t>
      </w:r>
    </w:p>
    <w:p w:rsidR="00DE73D2" w:rsidRPr="00D34DC9" w:rsidRDefault="00DE73D2" w:rsidP="00DE73D2">
      <w:pPr>
        <w:spacing w:after="0" w:line="240" w:lineRule="auto"/>
        <w:ind w:firstLine="567"/>
        <w:jc w:val="both"/>
        <w:rPr>
          <w:rFonts w:ascii="Times New Roman" w:hAnsi="Times New Roman" w:cs="Times New Roman"/>
          <w:sz w:val="24"/>
          <w:szCs w:val="24"/>
        </w:rPr>
      </w:pPr>
      <w:r w:rsidRPr="00D34DC9">
        <w:rPr>
          <w:rFonts w:ascii="Times New Roman" w:hAnsi="Times New Roman" w:cs="Times New Roman"/>
          <w:sz w:val="24"/>
          <w:szCs w:val="24"/>
        </w:rPr>
        <w:t xml:space="preserve">- </w:t>
      </w:r>
      <w:r w:rsidR="004E4295" w:rsidRPr="00D34DC9">
        <w:rPr>
          <w:rFonts w:ascii="Times New Roman" w:hAnsi="Times New Roman" w:cs="Times New Roman"/>
          <w:sz w:val="24"/>
          <w:szCs w:val="24"/>
          <w:lang w:val="ky-KG" w:bidi="ru-RU"/>
        </w:rPr>
        <w:t>Кыргыз Республикасынын Өкмөтүнүн 2017-жылдын 3-апрелиндеги № 196 токтому менен бекитилген Кыргыз Республикасынын жарандарынын улуттук паспорттору жөнүндө жобо</w:t>
      </w:r>
      <w:r w:rsidRPr="00D34DC9">
        <w:rPr>
          <w:rFonts w:ascii="Times New Roman" w:hAnsi="Times New Roman" w:cs="Times New Roman"/>
          <w:sz w:val="24"/>
          <w:szCs w:val="24"/>
        </w:rPr>
        <w:t>;</w:t>
      </w:r>
    </w:p>
    <w:p w:rsidR="00DE73D2" w:rsidRPr="00D34DC9" w:rsidRDefault="00DE73D2" w:rsidP="00DE73D2">
      <w:pPr>
        <w:spacing w:after="0" w:line="240" w:lineRule="auto"/>
        <w:ind w:firstLine="567"/>
        <w:jc w:val="both"/>
        <w:rPr>
          <w:rFonts w:ascii="Times New Roman" w:hAnsi="Times New Roman" w:cs="Times New Roman"/>
          <w:sz w:val="24"/>
          <w:szCs w:val="24"/>
        </w:rPr>
      </w:pPr>
      <w:r w:rsidRPr="00D34DC9">
        <w:rPr>
          <w:rFonts w:ascii="Times New Roman" w:hAnsi="Times New Roman" w:cs="Times New Roman"/>
          <w:sz w:val="24"/>
          <w:szCs w:val="24"/>
        </w:rPr>
        <w:t xml:space="preserve">- </w:t>
      </w:r>
      <w:r w:rsidR="004E4295" w:rsidRPr="00D34DC9">
        <w:rPr>
          <w:rFonts w:ascii="Times New Roman" w:hAnsi="Times New Roman" w:cs="Times New Roman"/>
          <w:sz w:val="24"/>
          <w:szCs w:val="24"/>
          <w:lang w:val="ky-KG" w:bidi="ru-RU"/>
        </w:rPr>
        <w:t>Кыргыз Республикасынын Өкмөтүнүн 2017-жылдын 29-ноябрындагы № 544-б “</w:t>
      </w:r>
      <w:r w:rsidR="004E4295" w:rsidRPr="00D34DC9">
        <w:rPr>
          <w:rFonts w:ascii="Times New Roman" w:hAnsi="Times New Roman" w:cs="Times New Roman"/>
          <w:sz w:val="24"/>
          <w:szCs w:val="24"/>
          <w:lang w:val="ky-KG"/>
        </w:rPr>
        <w:t>Кыргыз Республикасынын Өкмөтүнө караштуу Мамлекеттик каттоо кызматынын</w:t>
      </w:r>
      <w:r w:rsidR="004E4295" w:rsidRPr="00D34DC9">
        <w:rPr>
          <w:rFonts w:ascii="Times New Roman" w:eastAsia="Times New Roman" w:hAnsi="Times New Roman" w:cs="Times New Roman"/>
          <w:sz w:val="24"/>
          <w:szCs w:val="24"/>
          <w:lang w:eastAsia="ru-RU"/>
        </w:rPr>
        <w:t xml:space="preserve"> </w:t>
      </w:r>
      <w:r w:rsidR="00492904" w:rsidRPr="00D34DC9">
        <w:rPr>
          <w:rFonts w:ascii="Times New Roman" w:eastAsia="Times New Roman" w:hAnsi="Times New Roman" w:cs="Times New Roman"/>
          <w:sz w:val="24"/>
          <w:szCs w:val="24"/>
          <w:lang w:val="ky-KG" w:eastAsia="ru-RU"/>
        </w:rPr>
        <w:t>электрондук сервис</w:t>
      </w:r>
      <w:r w:rsidR="004E4295" w:rsidRPr="00D34DC9">
        <w:rPr>
          <w:rFonts w:ascii="Times New Roman" w:eastAsia="Times New Roman" w:hAnsi="Times New Roman" w:cs="Times New Roman"/>
          <w:sz w:val="24"/>
          <w:szCs w:val="24"/>
          <w:lang w:val="ky-KG" w:eastAsia="ru-RU"/>
        </w:rPr>
        <w:t xml:space="preserve">и аркылуу </w:t>
      </w:r>
      <w:r w:rsidR="004E4295" w:rsidRPr="00D34DC9">
        <w:rPr>
          <w:rFonts w:ascii="Times New Roman" w:hAnsi="Times New Roman" w:cs="Times New Roman"/>
          <w:sz w:val="24"/>
          <w:szCs w:val="24"/>
          <w:lang w:val="ky-KG"/>
        </w:rPr>
        <w:t>Кыргыз Республикасынын жарандарынын улуттук паспортторунун мамлекеттик реестринен банктарга, банктык эмес финансы-кредиттик уюмдарга, кредиттик бюролорго</w:t>
      </w:r>
      <w:r w:rsidR="006C4A61" w:rsidRPr="00D34DC9">
        <w:rPr>
          <w:rFonts w:ascii="Times New Roman" w:hAnsi="Times New Roman" w:cs="Times New Roman"/>
          <w:sz w:val="24"/>
          <w:szCs w:val="24"/>
          <w:lang w:val="ky-KG"/>
        </w:rPr>
        <w:t xml:space="preserve">, төлөм  уюмдарына жана төлөм системаларынын операторлоруна, </w:t>
      </w:r>
      <w:r w:rsidR="004E4295" w:rsidRPr="00D34DC9">
        <w:rPr>
          <w:rFonts w:ascii="Times New Roman" w:hAnsi="Times New Roman" w:cs="Times New Roman"/>
          <w:sz w:val="24"/>
          <w:szCs w:val="24"/>
          <w:lang w:val="ky-KG"/>
        </w:rPr>
        <w:t>нотариалдык кеңселерге жана жеке нотар</w:t>
      </w:r>
      <w:r w:rsidR="006C4A61" w:rsidRPr="00D34DC9">
        <w:rPr>
          <w:rFonts w:ascii="Times New Roman" w:hAnsi="Times New Roman" w:cs="Times New Roman"/>
          <w:sz w:val="24"/>
          <w:szCs w:val="24"/>
          <w:lang w:val="ky-KG"/>
        </w:rPr>
        <w:t xml:space="preserve">иустарга </w:t>
      </w:r>
      <w:r w:rsidR="004E4295" w:rsidRPr="00D34DC9">
        <w:rPr>
          <w:rFonts w:ascii="Times New Roman" w:hAnsi="Times New Roman" w:cs="Times New Roman"/>
          <w:sz w:val="24"/>
          <w:szCs w:val="24"/>
          <w:lang w:val="ky-KG"/>
        </w:rPr>
        <w:t xml:space="preserve">Кыргыз Республикасынын жарандарынын жарактуу жана жараксыз улуттук паспорттору жөнүндө маалыматтарды берүү </w:t>
      </w:r>
      <w:r w:rsidR="006C4A61" w:rsidRPr="00D34DC9">
        <w:rPr>
          <w:rFonts w:ascii="Times New Roman" w:hAnsi="Times New Roman" w:cs="Times New Roman"/>
          <w:sz w:val="24"/>
          <w:szCs w:val="24"/>
          <w:lang w:val="ky-KG"/>
        </w:rPr>
        <w:t xml:space="preserve">боюнча </w:t>
      </w:r>
      <w:r w:rsidR="004E4295" w:rsidRPr="00D34DC9">
        <w:rPr>
          <w:rFonts w:ascii="Times New Roman" w:hAnsi="Times New Roman" w:cs="Times New Roman"/>
          <w:sz w:val="24"/>
          <w:szCs w:val="24"/>
          <w:lang w:val="ky-KG" w:bidi="ru-RU"/>
        </w:rPr>
        <w:t xml:space="preserve">2017-жылдын 1-декабрынан тартып 2019-жылдын 1-декабрына чейин </w:t>
      </w:r>
      <w:r w:rsidR="006C4A61" w:rsidRPr="00D34DC9">
        <w:rPr>
          <w:rFonts w:ascii="Times New Roman" w:hAnsi="Times New Roman" w:cs="Times New Roman"/>
          <w:sz w:val="24"/>
          <w:szCs w:val="24"/>
          <w:lang w:val="ky-KG" w:bidi="ru-RU"/>
        </w:rPr>
        <w:t>пилоттук долбоор өткөрүү жөнүндө” буйругу</w:t>
      </w:r>
      <w:r w:rsidRPr="00D34DC9">
        <w:rPr>
          <w:rFonts w:ascii="Times New Roman" w:hAnsi="Times New Roman" w:cs="Times New Roman"/>
          <w:sz w:val="24"/>
          <w:szCs w:val="24"/>
        </w:rPr>
        <w:t xml:space="preserve">. </w:t>
      </w:r>
    </w:p>
    <w:p w:rsidR="00DE73D2" w:rsidRPr="00D34DC9" w:rsidRDefault="00DE73D2" w:rsidP="00DE73D2">
      <w:pPr>
        <w:spacing w:after="0"/>
        <w:jc w:val="both"/>
        <w:rPr>
          <w:rFonts w:ascii="Times New Roman" w:eastAsia="Times New Roman" w:hAnsi="Times New Roman" w:cs="Times New Roman"/>
          <w:sz w:val="24"/>
          <w:szCs w:val="24"/>
          <w:lang w:eastAsia="ru-RU"/>
        </w:rPr>
      </w:pPr>
      <w:r w:rsidRPr="00D34DC9">
        <w:rPr>
          <w:rFonts w:ascii="Times New Roman" w:eastAsia="Times New Roman" w:hAnsi="Times New Roman" w:cs="Times New Roman"/>
          <w:sz w:val="24"/>
          <w:szCs w:val="24"/>
          <w:lang w:eastAsia="ru-RU"/>
        </w:rPr>
        <w:tab/>
      </w:r>
    </w:p>
    <w:p w:rsidR="00DE73D2" w:rsidRPr="00D34DC9" w:rsidRDefault="00DE73D2" w:rsidP="008011AB">
      <w:pPr>
        <w:ind w:firstLine="567"/>
        <w:jc w:val="both"/>
        <w:rPr>
          <w:rFonts w:ascii="Times New Roman" w:hAnsi="Times New Roman" w:cs="Times New Roman"/>
          <w:b/>
          <w:bCs/>
          <w:sz w:val="24"/>
          <w:szCs w:val="24"/>
          <w:lang w:val="ky-KG"/>
        </w:rPr>
      </w:pPr>
      <w:r w:rsidRPr="00D34DC9">
        <w:rPr>
          <w:rFonts w:ascii="Times New Roman" w:hAnsi="Times New Roman" w:cs="Times New Roman"/>
          <w:b/>
          <w:bCs/>
          <w:sz w:val="24"/>
          <w:szCs w:val="24"/>
        </w:rPr>
        <w:t xml:space="preserve">2. </w:t>
      </w:r>
      <w:r w:rsidR="008011AB" w:rsidRPr="00D34DC9">
        <w:rPr>
          <w:rFonts w:ascii="Times New Roman" w:hAnsi="Times New Roman" w:cs="Times New Roman"/>
          <w:b/>
          <w:bCs/>
          <w:sz w:val="24"/>
          <w:szCs w:val="24"/>
          <w:lang w:val="ky-KG"/>
        </w:rPr>
        <w:t>Кызмат көрсөтүү процессинде аткарылуучу жол-жоболордун тизмеги</w:t>
      </w:r>
    </w:p>
    <w:tbl>
      <w:tblPr>
        <w:tblStyle w:val="a9"/>
        <w:tblpPr w:leftFromText="180" w:rightFromText="180" w:vertAnchor="text" w:horzAnchor="margin" w:tblpY="358"/>
        <w:tblW w:w="10314" w:type="dxa"/>
        <w:tblLook w:val="04A0" w:firstRow="1" w:lastRow="0" w:firstColumn="1" w:lastColumn="0" w:noHBand="0" w:noVBand="1"/>
      </w:tblPr>
      <w:tblGrid>
        <w:gridCol w:w="675"/>
        <w:gridCol w:w="3969"/>
        <w:gridCol w:w="5670"/>
      </w:tblGrid>
      <w:tr w:rsidR="008011AB" w:rsidRPr="00D34DC9" w:rsidTr="00DE73D2">
        <w:tc>
          <w:tcPr>
            <w:tcW w:w="675" w:type="dxa"/>
            <w:tcBorders>
              <w:top w:val="single" w:sz="4" w:space="0" w:color="auto"/>
              <w:left w:val="single" w:sz="4" w:space="0" w:color="auto"/>
              <w:bottom w:val="single" w:sz="4" w:space="0" w:color="auto"/>
              <w:right w:val="single" w:sz="4" w:space="0" w:color="auto"/>
            </w:tcBorders>
            <w:hideMark/>
          </w:tcPr>
          <w:p w:rsidR="008011AB" w:rsidRPr="00D34DC9" w:rsidRDefault="008011AB" w:rsidP="008011AB">
            <w:pPr>
              <w:spacing w:after="0" w:line="276" w:lineRule="auto"/>
              <w:jc w:val="center"/>
              <w:rPr>
                <w:rFonts w:ascii="Times New Roman" w:hAnsi="Times New Roman" w:cs="Times New Roman"/>
                <w:sz w:val="24"/>
                <w:szCs w:val="24"/>
              </w:rPr>
            </w:pPr>
            <w:r w:rsidRPr="00D34DC9">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8011AB" w:rsidRPr="00D34DC9" w:rsidRDefault="008011AB" w:rsidP="008011AB">
            <w:pPr>
              <w:spacing w:after="0" w:line="240" w:lineRule="auto"/>
              <w:jc w:val="center"/>
              <w:rPr>
                <w:rFonts w:ascii="Times New Roman" w:hAnsi="Times New Roman" w:cs="Times New Roman"/>
                <w:sz w:val="24"/>
                <w:szCs w:val="24"/>
                <w:lang w:val="ky-KG"/>
              </w:rPr>
            </w:pPr>
            <w:r w:rsidRPr="00D34DC9">
              <w:rPr>
                <w:rFonts w:ascii="Times New Roman" w:hAnsi="Times New Roman" w:cs="Times New Roman"/>
                <w:sz w:val="24"/>
                <w:szCs w:val="24"/>
                <w:lang w:val="ky-KG"/>
              </w:rPr>
              <w:t>Жол-жобонун аталышы</w:t>
            </w:r>
          </w:p>
        </w:tc>
        <w:tc>
          <w:tcPr>
            <w:tcW w:w="5670" w:type="dxa"/>
            <w:tcBorders>
              <w:top w:val="single" w:sz="4" w:space="0" w:color="auto"/>
              <w:left w:val="single" w:sz="4" w:space="0" w:color="auto"/>
              <w:bottom w:val="single" w:sz="4" w:space="0" w:color="auto"/>
              <w:right w:val="single" w:sz="4" w:space="0" w:color="auto"/>
            </w:tcBorders>
            <w:hideMark/>
          </w:tcPr>
          <w:p w:rsidR="008011AB" w:rsidRPr="00D34DC9" w:rsidRDefault="008011AB" w:rsidP="008011AB">
            <w:pPr>
              <w:spacing w:after="0" w:line="240" w:lineRule="auto"/>
              <w:jc w:val="center"/>
              <w:rPr>
                <w:rFonts w:ascii="Times New Roman" w:hAnsi="Times New Roman" w:cs="Times New Roman"/>
                <w:sz w:val="24"/>
                <w:szCs w:val="24"/>
                <w:lang w:val="ky-KG"/>
              </w:rPr>
            </w:pPr>
            <w:r w:rsidRPr="00D34DC9">
              <w:rPr>
                <w:rFonts w:ascii="Times New Roman" w:hAnsi="Times New Roman" w:cs="Times New Roman"/>
                <w:sz w:val="24"/>
                <w:szCs w:val="24"/>
                <w:lang w:val="ky-KG"/>
              </w:rPr>
              <w:t>Эскертүү</w:t>
            </w:r>
          </w:p>
        </w:tc>
      </w:tr>
      <w:tr w:rsidR="00DE73D2" w:rsidRPr="00D34DC9" w:rsidTr="00DE73D2">
        <w:tc>
          <w:tcPr>
            <w:tcW w:w="675" w:type="dxa"/>
            <w:tcBorders>
              <w:top w:val="single" w:sz="4" w:space="0" w:color="auto"/>
              <w:left w:val="single" w:sz="4" w:space="0" w:color="auto"/>
              <w:bottom w:val="single" w:sz="4" w:space="0" w:color="auto"/>
              <w:right w:val="single" w:sz="4" w:space="0" w:color="auto"/>
            </w:tcBorders>
            <w:hideMark/>
          </w:tcPr>
          <w:p w:rsidR="00DE73D2" w:rsidRPr="00D34DC9" w:rsidRDefault="00DE73D2">
            <w:pPr>
              <w:spacing w:after="0" w:line="276" w:lineRule="auto"/>
              <w:jc w:val="right"/>
              <w:rPr>
                <w:rFonts w:ascii="Times New Roman" w:hAnsi="Times New Roman" w:cs="Times New Roman"/>
                <w:sz w:val="24"/>
                <w:szCs w:val="24"/>
              </w:rPr>
            </w:pPr>
            <w:r w:rsidRPr="00D34DC9">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DE73D2" w:rsidRPr="00D34DC9" w:rsidRDefault="008011AB">
            <w:pPr>
              <w:tabs>
                <w:tab w:val="left" w:pos="1320"/>
              </w:tabs>
              <w:spacing w:after="0" w:line="240" w:lineRule="auto"/>
              <w:ind w:left="-124" w:right="-81"/>
              <w:rPr>
                <w:rFonts w:ascii="Times New Roman" w:hAnsi="Times New Roman" w:cs="Times New Roman"/>
                <w:sz w:val="24"/>
                <w:szCs w:val="24"/>
                <w:lang w:val="ky-KG"/>
              </w:rPr>
            </w:pPr>
            <w:r w:rsidRPr="00D34DC9">
              <w:rPr>
                <w:rFonts w:ascii="Times New Roman" w:hAnsi="Times New Roman" w:cs="Times New Roman"/>
                <w:sz w:val="24"/>
                <w:szCs w:val="24"/>
                <w:lang w:val="ky-KG"/>
              </w:rPr>
              <w:t>Алуучуларды кабыл алуу</w:t>
            </w:r>
          </w:p>
        </w:tc>
        <w:tc>
          <w:tcPr>
            <w:tcW w:w="5670" w:type="dxa"/>
            <w:tcBorders>
              <w:top w:val="single" w:sz="4" w:space="0" w:color="auto"/>
              <w:left w:val="single" w:sz="4" w:space="0" w:color="auto"/>
              <w:bottom w:val="single" w:sz="4" w:space="0" w:color="auto"/>
              <w:right w:val="single" w:sz="4" w:space="0" w:color="auto"/>
            </w:tcBorders>
            <w:hideMark/>
          </w:tcPr>
          <w:p w:rsidR="00DE73D2" w:rsidRPr="00D34DC9" w:rsidRDefault="00DE73D2">
            <w:pPr>
              <w:spacing w:after="0" w:line="240" w:lineRule="auto"/>
              <w:jc w:val="both"/>
              <w:rPr>
                <w:rFonts w:ascii="Times New Roman" w:eastAsia="Calibri" w:hAnsi="Times New Roman" w:cs="Times New Roman"/>
                <w:sz w:val="24"/>
                <w:szCs w:val="24"/>
                <w:lang w:val="ky-KG"/>
              </w:rPr>
            </w:pPr>
            <w:r w:rsidRPr="00D34DC9">
              <w:rPr>
                <w:rFonts w:ascii="Times New Roman" w:eastAsia="Calibri" w:hAnsi="Times New Roman" w:cs="Times New Roman"/>
                <w:sz w:val="24"/>
                <w:szCs w:val="24"/>
                <w:lang w:val="ky-KG"/>
              </w:rPr>
              <w:t xml:space="preserve">- </w:t>
            </w:r>
            <w:r w:rsidR="008011AB" w:rsidRPr="00D34DC9">
              <w:rPr>
                <w:rFonts w:ascii="Times New Roman" w:eastAsia="Calibri" w:hAnsi="Times New Roman" w:cs="Times New Roman"/>
                <w:sz w:val="24"/>
                <w:szCs w:val="24"/>
                <w:lang w:val="ky-KG"/>
              </w:rPr>
              <w:t>алуучулардын (</w:t>
            </w:r>
            <w:r w:rsidR="008011AB" w:rsidRPr="00D34DC9">
              <w:rPr>
                <w:rFonts w:ascii="Times New Roman" w:hAnsi="Times New Roman" w:cs="Times New Roman"/>
                <w:sz w:val="24"/>
                <w:szCs w:val="24"/>
                <w:lang w:val="ky-KG"/>
              </w:rPr>
              <w:t>банктардын, банктык эмес финансы-кредиттик уюмдардын, жеке нотариустардын, мобилдүү уюлдук байланыш операторлорунун) кызматкерлерине телефон байланышы аркылуу консультация берүү</w:t>
            </w:r>
            <w:r w:rsidRPr="00D34DC9">
              <w:rPr>
                <w:rFonts w:ascii="Times New Roman" w:eastAsia="Calibri" w:hAnsi="Times New Roman" w:cs="Times New Roman"/>
                <w:sz w:val="24"/>
                <w:szCs w:val="24"/>
                <w:lang w:val="ky-KG"/>
              </w:rPr>
              <w:t>;</w:t>
            </w:r>
          </w:p>
          <w:p w:rsidR="00DE73D2" w:rsidRPr="00D34DC9" w:rsidRDefault="00DE73D2" w:rsidP="008011AB">
            <w:pPr>
              <w:spacing w:after="0" w:line="240" w:lineRule="auto"/>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 xml:space="preserve">- </w:t>
            </w:r>
            <w:r w:rsidR="008011AB" w:rsidRPr="00D34DC9">
              <w:rPr>
                <w:rFonts w:ascii="Times New Roman" w:eastAsia="Calibri" w:hAnsi="Times New Roman" w:cs="Times New Roman"/>
                <w:sz w:val="24"/>
                <w:szCs w:val="24"/>
                <w:lang w:val="ky-KG"/>
              </w:rPr>
              <w:t>Макулдашууга кол коюу үчүн зарыл документтердин топтомун Алуучунун электрондук почтасына жиберүү</w:t>
            </w:r>
            <w:r w:rsidRPr="00D34DC9">
              <w:rPr>
                <w:rFonts w:ascii="Times New Roman" w:eastAsia="Calibri" w:hAnsi="Times New Roman" w:cs="Times New Roman"/>
                <w:sz w:val="24"/>
                <w:szCs w:val="24"/>
              </w:rPr>
              <w:t>;</w:t>
            </w:r>
          </w:p>
        </w:tc>
      </w:tr>
      <w:tr w:rsidR="00DE73D2" w:rsidRPr="00D34DC9" w:rsidTr="00DE73D2">
        <w:tc>
          <w:tcPr>
            <w:tcW w:w="675" w:type="dxa"/>
            <w:tcBorders>
              <w:top w:val="single" w:sz="4" w:space="0" w:color="auto"/>
              <w:left w:val="single" w:sz="4" w:space="0" w:color="auto"/>
              <w:bottom w:val="single" w:sz="4" w:space="0" w:color="auto"/>
              <w:right w:val="single" w:sz="4" w:space="0" w:color="auto"/>
            </w:tcBorders>
            <w:hideMark/>
          </w:tcPr>
          <w:p w:rsidR="00DE73D2" w:rsidRPr="00D34DC9" w:rsidRDefault="00DE73D2">
            <w:pPr>
              <w:spacing w:after="0" w:line="276" w:lineRule="auto"/>
              <w:jc w:val="right"/>
              <w:rPr>
                <w:rFonts w:ascii="Times New Roman" w:hAnsi="Times New Roman" w:cs="Times New Roman"/>
                <w:sz w:val="24"/>
                <w:szCs w:val="24"/>
              </w:rPr>
            </w:pPr>
            <w:r w:rsidRPr="00D34DC9">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DE73D2" w:rsidRPr="00D34DC9" w:rsidRDefault="00DE73D2" w:rsidP="008011AB">
            <w:pPr>
              <w:spacing w:after="0" w:line="240" w:lineRule="auto"/>
              <w:ind w:left="-124" w:right="-81"/>
              <w:rPr>
                <w:rFonts w:ascii="Times New Roman" w:hAnsi="Times New Roman" w:cs="Times New Roman"/>
                <w:sz w:val="24"/>
                <w:szCs w:val="24"/>
              </w:rPr>
            </w:pPr>
            <w:r w:rsidRPr="00D34DC9">
              <w:rPr>
                <w:rFonts w:ascii="Times New Roman" w:hAnsi="Times New Roman" w:cs="Times New Roman"/>
                <w:sz w:val="24"/>
                <w:szCs w:val="24"/>
              </w:rPr>
              <w:t xml:space="preserve"> </w:t>
            </w:r>
            <w:r w:rsidR="008011AB" w:rsidRPr="00D34DC9">
              <w:rPr>
                <w:rFonts w:ascii="Times New Roman" w:hAnsi="Times New Roman" w:cs="Times New Roman"/>
                <w:sz w:val="24"/>
                <w:szCs w:val="24"/>
                <w:lang w:val="ky-KG"/>
              </w:rPr>
              <w:t xml:space="preserve">УПБМРден маалыматтарды берүү жөнүндө макулдашуу бекитүү </w:t>
            </w:r>
          </w:p>
        </w:tc>
        <w:tc>
          <w:tcPr>
            <w:tcW w:w="5670" w:type="dxa"/>
            <w:tcBorders>
              <w:top w:val="single" w:sz="4" w:space="0" w:color="auto"/>
              <w:left w:val="single" w:sz="4" w:space="0" w:color="auto"/>
              <w:bottom w:val="single" w:sz="4" w:space="0" w:color="auto"/>
              <w:right w:val="single" w:sz="4" w:space="0" w:color="auto"/>
            </w:tcBorders>
            <w:hideMark/>
          </w:tcPr>
          <w:p w:rsidR="00DE73D2" w:rsidRPr="00D34DC9" w:rsidRDefault="008011AB" w:rsidP="008011AB">
            <w:pPr>
              <w:pStyle w:val="a3"/>
              <w:spacing w:after="0" w:line="240" w:lineRule="auto"/>
              <w:ind w:left="34"/>
              <w:jc w:val="both"/>
              <w:rPr>
                <w:rFonts w:ascii="Times New Roman" w:eastAsia="Calibri" w:hAnsi="Times New Roman" w:cs="Times New Roman"/>
                <w:sz w:val="24"/>
                <w:szCs w:val="24"/>
              </w:rPr>
            </w:pPr>
            <w:r w:rsidRPr="00D34DC9">
              <w:rPr>
                <w:rFonts w:ascii="Times New Roman" w:eastAsia="Calibri" w:hAnsi="Times New Roman" w:cs="Times New Roman"/>
                <w:sz w:val="24"/>
                <w:szCs w:val="24"/>
                <w:lang w:val="ky-KG"/>
              </w:rPr>
              <w:t>Макулдашуунун бардык тараптарынын кол коюусу</w:t>
            </w:r>
            <w:r w:rsidR="00DE73D2" w:rsidRPr="00D34DC9">
              <w:rPr>
                <w:rFonts w:ascii="Times New Roman" w:eastAsia="Calibri" w:hAnsi="Times New Roman" w:cs="Times New Roman"/>
                <w:sz w:val="24"/>
                <w:szCs w:val="24"/>
              </w:rPr>
              <w:t xml:space="preserve">. </w:t>
            </w:r>
          </w:p>
        </w:tc>
      </w:tr>
      <w:tr w:rsidR="00DE73D2" w:rsidRPr="00D34DC9" w:rsidTr="00DE73D2">
        <w:tc>
          <w:tcPr>
            <w:tcW w:w="675" w:type="dxa"/>
            <w:tcBorders>
              <w:top w:val="single" w:sz="4" w:space="0" w:color="auto"/>
              <w:left w:val="single" w:sz="4" w:space="0" w:color="auto"/>
              <w:bottom w:val="single" w:sz="4" w:space="0" w:color="auto"/>
              <w:right w:val="single" w:sz="4" w:space="0" w:color="auto"/>
            </w:tcBorders>
            <w:hideMark/>
          </w:tcPr>
          <w:p w:rsidR="00DE73D2" w:rsidRPr="00D34DC9" w:rsidRDefault="00DE73D2">
            <w:pPr>
              <w:spacing w:before="120" w:after="120" w:line="276" w:lineRule="auto"/>
              <w:jc w:val="right"/>
              <w:rPr>
                <w:rFonts w:ascii="Times New Roman" w:hAnsi="Times New Roman" w:cs="Times New Roman"/>
                <w:sz w:val="24"/>
                <w:szCs w:val="24"/>
              </w:rPr>
            </w:pPr>
            <w:r w:rsidRPr="00D34DC9">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DE73D2" w:rsidRPr="00D34DC9" w:rsidRDefault="00DE73D2" w:rsidP="008011AB">
            <w:pPr>
              <w:spacing w:after="0" w:line="240" w:lineRule="auto"/>
              <w:rPr>
                <w:rFonts w:ascii="Times New Roman" w:hAnsi="Times New Roman" w:cs="Times New Roman"/>
                <w:sz w:val="24"/>
                <w:szCs w:val="24"/>
              </w:rPr>
            </w:pPr>
            <w:r w:rsidRPr="00D34DC9">
              <w:rPr>
                <w:rFonts w:ascii="Times New Roman" w:hAnsi="Times New Roman" w:cs="Times New Roman"/>
                <w:sz w:val="24"/>
                <w:szCs w:val="24"/>
              </w:rPr>
              <w:t xml:space="preserve"> «</w:t>
            </w:r>
            <w:proofErr w:type="spell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 xml:space="preserve">»  </w:t>
            </w:r>
            <w:r w:rsidR="008011AB" w:rsidRPr="00D34DC9">
              <w:rPr>
                <w:rFonts w:ascii="Times New Roman" w:hAnsi="Times New Roman" w:cs="Times New Roman"/>
                <w:sz w:val="24"/>
                <w:szCs w:val="24"/>
                <w:lang w:val="ky-KG"/>
              </w:rPr>
              <w:t xml:space="preserve">МИ менен Алуучунун ортосунда техникалык өз ара аракеттенүүнү жолго коюу </w:t>
            </w:r>
          </w:p>
        </w:tc>
        <w:tc>
          <w:tcPr>
            <w:tcW w:w="5670" w:type="dxa"/>
            <w:tcBorders>
              <w:top w:val="single" w:sz="4" w:space="0" w:color="auto"/>
              <w:left w:val="single" w:sz="4" w:space="0" w:color="auto"/>
              <w:bottom w:val="single" w:sz="4" w:space="0" w:color="auto"/>
              <w:right w:val="single" w:sz="4" w:space="0" w:color="auto"/>
            </w:tcBorders>
            <w:hideMark/>
          </w:tcPr>
          <w:p w:rsidR="00DE73D2" w:rsidRPr="00D34DC9" w:rsidRDefault="008011AB" w:rsidP="00492904">
            <w:pPr>
              <w:spacing w:before="120" w:after="120" w:line="276" w:lineRule="auto"/>
              <w:rPr>
                <w:rFonts w:ascii="Times New Roman" w:hAnsi="Times New Roman" w:cs="Times New Roman"/>
                <w:sz w:val="24"/>
                <w:szCs w:val="24"/>
              </w:rPr>
            </w:pPr>
            <w:r w:rsidRPr="00D34DC9">
              <w:rPr>
                <w:rFonts w:ascii="Times New Roman" w:hAnsi="Times New Roman" w:cs="Times New Roman"/>
                <w:sz w:val="24"/>
                <w:szCs w:val="24"/>
              </w:rPr>
              <w:t>«</w:t>
            </w:r>
            <w:proofErr w:type="spellStart"/>
            <w:proofErr w:type="gram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 xml:space="preserve">»  </w:t>
            </w:r>
            <w:r w:rsidRPr="00D34DC9">
              <w:rPr>
                <w:rFonts w:ascii="Times New Roman" w:hAnsi="Times New Roman" w:cs="Times New Roman"/>
                <w:sz w:val="24"/>
                <w:szCs w:val="24"/>
                <w:lang w:val="ky-KG"/>
              </w:rPr>
              <w:t>МИ</w:t>
            </w:r>
            <w:proofErr w:type="gramEnd"/>
            <w:r w:rsidRPr="00D34DC9">
              <w:rPr>
                <w:rFonts w:ascii="Times New Roman" w:hAnsi="Times New Roman" w:cs="Times New Roman"/>
                <w:sz w:val="24"/>
                <w:szCs w:val="24"/>
                <w:lang w:val="ky-KG"/>
              </w:rPr>
              <w:t xml:space="preserve"> менен Алуучунун техникалык кызматкерлеринин ортосунда консультация </w:t>
            </w:r>
            <w:r w:rsidR="00492904" w:rsidRPr="00D34DC9">
              <w:rPr>
                <w:rFonts w:ascii="Times New Roman" w:hAnsi="Times New Roman" w:cs="Times New Roman"/>
                <w:sz w:val="24"/>
                <w:szCs w:val="24"/>
                <w:lang w:val="ky-KG"/>
              </w:rPr>
              <w:t>алуу</w:t>
            </w:r>
            <w:r w:rsidR="00DE73D2" w:rsidRPr="00D34DC9">
              <w:rPr>
                <w:rFonts w:ascii="Times New Roman" w:hAnsi="Times New Roman" w:cs="Times New Roman"/>
                <w:sz w:val="24"/>
                <w:szCs w:val="24"/>
              </w:rPr>
              <w:t xml:space="preserve">. </w:t>
            </w:r>
          </w:p>
        </w:tc>
      </w:tr>
    </w:tbl>
    <w:p w:rsidR="00DE73D2" w:rsidRPr="00D34DC9" w:rsidRDefault="00DE73D2" w:rsidP="00DE73D2">
      <w:pPr>
        <w:pStyle w:val="22"/>
        <w:keepNext/>
        <w:keepLines/>
        <w:tabs>
          <w:tab w:val="left" w:pos="567"/>
        </w:tabs>
        <w:spacing w:before="0" w:after="0" w:line="240" w:lineRule="auto"/>
        <w:jc w:val="both"/>
        <w:rPr>
          <w:rFonts w:ascii="Times New Roman" w:eastAsia="Times New Roman" w:hAnsi="Times New Roman" w:cs="Times New Roman"/>
          <w:sz w:val="24"/>
          <w:szCs w:val="24"/>
          <w:lang w:eastAsia="ru-RU"/>
        </w:rPr>
      </w:pPr>
      <w:r w:rsidRPr="00D34DC9">
        <w:rPr>
          <w:rFonts w:ascii="Times New Roman" w:eastAsia="Times New Roman" w:hAnsi="Times New Roman"/>
          <w:b w:val="0"/>
          <w:sz w:val="24"/>
          <w:szCs w:val="24"/>
        </w:rPr>
        <w:t xml:space="preserve"> Перечень         </w:t>
      </w: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8011AB" w:rsidRDefault="008011AB" w:rsidP="00D34DC9">
      <w:pPr>
        <w:spacing w:before="200"/>
        <w:ind w:right="1134"/>
        <w:rPr>
          <w:b/>
          <w:bCs/>
          <w:sz w:val="24"/>
          <w:szCs w:val="24"/>
          <w:lang w:val="ky-KG"/>
        </w:rPr>
      </w:pPr>
    </w:p>
    <w:p w:rsidR="00D34DC9" w:rsidRPr="00D34DC9" w:rsidRDefault="00D34DC9" w:rsidP="00D34DC9">
      <w:pPr>
        <w:spacing w:before="200"/>
        <w:ind w:right="1134"/>
        <w:rPr>
          <w:b/>
          <w:bCs/>
          <w:sz w:val="24"/>
          <w:szCs w:val="24"/>
          <w:lang w:val="ky-KG"/>
        </w:rPr>
      </w:pPr>
    </w:p>
    <w:p w:rsidR="008011AB" w:rsidRPr="00D34DC9" w:rsidRDefault="00DE73D2" w:rsidP="008011AB">
      <w:pPr>
        <w:spacing w:before="200" w:after="0" w:line="240" w:lineRule="auto"/>
        <w:ind w:right="1134"/>
        <w:jc w:val="center"/>
        <w:rPr>
          <w:rFonts w:ascii="Times New Roman" w:hAnsi="Times New Roman" w:cs="Times New Roman"/>
          <w:b/>
          <w:bCs/>
          <w:sz w:val="24"/>
          <w:szCs w:val="24"/>
        </w:rPr>
      </w:pPr>
      <w:r w:rsidRPr="00D34DC9">
        <w:rPr>
          <w:rFonts w:ascii="Times New Roman" w:hAnsi="Times New Roman" w:cs="Times New Roman"/>
          <w:b/>
          <w:bCs/>
          <w:sz w:val="24"/>
          <w:szCs w:val="24"/>
        </w:rPr>
        <w:t xml:space="preserve">3. </w:t>
      </w:r>
      <w:r w:rsidR="008011AB" w:rsidRPr="00D34DC9">
        <w:rPr>
          <w:rFonts w:ascii="Times New Roman" w:hAnsi="Times New Roman" w:cs="Times New Roman"/>
          <w:b/>
          <w:bCs/>
          <w:sz w:val="24"/>
          <w:szCs w:val="24"/>
          <w:lang w:val="ky-KG"/>
        </w:rPr>
        <w:t xml:space="preserve">Жол-жоболордун өз ара байланышынын </w:t>
      </w:r>
      <w:r w:rsidR="008011AB" w:rsidRPr="00D34DC9">
        <w:rPr>
          <w:rFonts w:ascii="Times New Roman" w:hAnsi="Times New Roman" w:cs="Times New Roman"/>
          <w:b/>
          <w:bCs/>
          <w:sz w:val="24"/>
          <w:szCs w:val="24"/>
        </w:rPr>
        <w:t>блок-</w:t>
      </w:r>
      <w:proofErr w:type="spellStart"/>
      <w:r w:rsidR="008011AB" w:rsidRPr="00D34DC9">
        <w:rPr>
          <w:rFonts w:ascii="Times New Roman" w:hAnsi="Times New Roman" w:cs="Times New Roman"/>
          <w:b/>
          <w:bCs/>
          <w:sz w:val="24"/>
          <w:szCs w:val="24"/>
        </w:rPr>
        <w:t>схемасы</w:t>
      </w:r>
      <w:proofErr w:type="spellEnd"/>
    </w:p>
    <w:p w:rsidR="008011AB" w:rsidRPr="00D34DC9" w:rsidRDefault="008011AB" w:rsidP="008011AB">
      <w:pPr>
        <w:spacing w:after="0" w:line="240" w:lineRule="auto"/>
        <w:jc w:val="center"/>
        <w:rPr>
          <w:rFonts w:eastAsia="Calibri"/>
          <w:b/>
          <w:sz w:val="24"/>
          <w:szCs w:val="24"/>
        </w:rPr>
      </w:pPr>
    </w:p>
    <w:p w:rsidR="00DE73D2" w:rsidRPr="00D34DC9" w:rsidRDefault="00DE73D2" w:rsidP="008011AB">
      <w:pPr>
        <w:spacing w:before="200"/>
        <w:ind w:right="1134"/>
        <w:jc w:val="center"/>
        <w:rPr>
          <w:rFonts w:eastAsia="Calibri"/>
          <w:b/>
          <w:sz w:val="24"/>
          <w:szCs w:val="24"/>
        </w:rPr>
      </w:pPr>
    </w:p>
    <w:tbl>
      <w:tblPr>
        <w:tblStyle w:val="a9"/>
        <w:tblW w:w="0" w:type="auto"/>
        <w:tblLook w:val="04A0" w:firstRow="1" w:lastRow="0" w:firstColumn="1" w:lastColumn="0" w:noHBand="0" w:noVBand="1"/>
      </w:tblPr>
      <w:tblGrid>
        <w:gridCol w:w="477"/>
        <w:gridCol w:w="955"/>
        <w:gridCol w:w="478"/>
        <w:gridCol w:w="478"/>
        <w:gridCol w:w="479"/>
        <w:gridCol w:w="479"/>
        <w:gridCol w:w="479"/>
        <w:gridCol w:w="479"/>
        <w:gridCol w:w="479"/>
        <w:gridCol w:w="479"/>
        <w:gridCol w:w="479"/>
        <w:gridCol w:w="479"/>
        <w:gridCol w:w="479"/>
        <w:gridCol w:w="479"/>
        <w:gridCol w:w="479"/>
        <w:gridCol w:w="958"/>
        <w:gridCol w:w="958"/>
      </w:tblGrid>
      <w:tr w:rsidR="00DE73D2" w:rsidRPr="00D34DC9" w:rsidTr="00DE73D2">
        <w:trPr>
          <w:trHeight w:val="636"/>
        </w:trPr>
        <w:tc>
          <w:tcPr>
            <w:tcW w:w="9572" w:type="dxa"/>
            <w:gridSpan w:val="17"/>
            <w:tcBorders>
              <w:top w:val="single" w:sz="18"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ascii="Times New Roman" w:eastAsia="Calibri" w:hAnsi="Times New Roman" w:cs="Times New Roman"/>
                <w:b/>
                <w:sz w:val="24"/>
                <w:szCs w:val="24"/>
                <w:lang w:val="ky-KG"/>
              </w:rPr>
            </w:pPr>
            <w:r w:rsidRPr="00D34DC9">
              <w:rPr>
                <w:rFonts w:ascii="Times New Roman" w:eastAsia="Calibri" w:hAnsi="Times New Roman" w:cs="Times New Roman"/>
                <w:b/>
                <w:sz w:val="24"/>
                <w:szCs w:val="24"/>
              </w:rPr>
              <w:t xml:space="preserve">Фронт - </w:t>
            </w:r>
            <w:r w:rsidR="008011AB" w:rsidRPr="00D34DC9">
              <w:rPr>
                <w:rFonts w:ascii="Times New Roman" w:eastAsia="Calibri" w:hAnsi="Times New Roman" w:cs="Times New Roman"/>
                <w:b/>
                <w:sz w:val="24"/>
                <w:szCs w:val="24"/>
                <w:lang w:val="ky-KG"/>
              </w:rPr>
              <w:t>кеңсе</w:t>
            </w:r>
          </w:p>
        </w:tc>
      </w:tr>
      <w:tr w:rsidR="00DE73D2" w:rsidRPr="00D34DC9" w:rsidTr="00DE73D2">
        <w:tc>
          <w:tcPr>
            <w:tcW w:w="4303" w:type="dxa"/>
            <w:gridSpan w:val="8"/>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jc w:val="center"/>
              <w:rPr>
                <w:rFonts w:eastAsia="Calibri"/>
                <w:sz w:val="24"/>
                <w:szCs w:val="24"/>
              </w:rPr>
            </w:pPr>
          </w:p>
        </w:tc>
        <w:tc>
          <w:tcPr>
            <w:tcW w:w="2874" w:type="dxa"/>
            <w:gridSpan w:val="6"/>
            <w:tcBorders>
              <w:top w:val="single" w:sz="18" w:space="0" w:color="auto"/>
              <w:left w:val="single" w:sz="18" w:space="0" w:color="auto"/>
              <w:bottom w:val="single" w:sz="4" w:space="0" w:color="auto"/>
              <w:right w:val="single" w:sz="18" w:space="0" w:color="auto"/>
            </w:tcBorders>
          </w:tcPr>
          <w:p w:rsidR="00DE73D2" w:rsidRPr="00D34DC9" w:rsidRDefault="00DE73D2">
            <w:pPr>
              <w:spacing w:after="0" w:line="240" w:lineRule="auto"/>
              <w:jc w:val="center"/>
              <w:rPr>
                <w:rFonts w:eastAsia="Calibri"/>
                <w:sz w:val="24"/>
                <w:szCs w:val="24"/>
              </w:rPr>
            </w:pPr>
          </w:p>
        </w:tc>
        <w:tc>
          <w:tcPr>
            <w:tcW w:w="2395" w:type="dxa"/>
            <w:gridSpan w:val="3"/>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jc w:val="center"/>
              <w:rPr>
                <w:rFonts w:eastAsia="Calibri"/>
                <w:sz w:val="24"/>
                <w:szCs w:val="24"/>
              </w:rPr>
            </w:pPr>
          </w:p>
        </w:tc>
      </w:tr>
      <w:tr w:rsidR="00DE73D2" w:rsidRPr="00D34DC9" w:rsidTr="00DE73D2">
        <w:trPr>
          <w:trHeight w:val="126"/>
        </w:trPr>
        <w:tc>
          <w:tcPr>
            <w:tcW w:w="0" w:type="auto"/>
            <w:gridSpan w:val="8"/>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1916" w:type="dxa"/>
            <w:gridSpan w:val="4"/>
            <w:tcBorders>
              <w:top w:val="single" w:sz="18"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r>
      <w:tr w:rsidR="00DE73D2" w:rsidRPr="00D34DC9" w:rsidTr="00DE73D2">
        <w:trPr>
          <w:gridAfter w:val="1"/>
          <w:wAfter w:w="957" w:type="dxa"/>
        </w:trPr>
        <w:tc>
          <w:tcPr>
            <w:tcW w:w="477" w:type="dxa"/>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955" w:type="dxa"/>
            <w:vMerge w:val="restart"/>
            <w:tcBorders>
              <w:top w:val="single" w:sz="18"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jc w:val="center"/>
              <w:rPr>
                <w:rFonts w:eastAsia="Calibri"/>
                <w:sz w:val="24"/>
                <w:szCs w:val="24"/>
              </w:rPr>
            </w:pPr>
            <w:r w:rsidRPr="00D34DC9">
              <w:rPr>
                <w:rFonts w:eastAsia="Calibri"/>
                <w:sz w:val="24"/>
                <w:szCs w:val="24"/>
              </w:rPr>
              <w:t>1</w:t>
            </w:r>
          </w:p>
        </w:tc>
        <w:tc>
          <w:tcPr>
            <w:tcW w:w="478"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1436" w:type="dxa"/>
            <w:gridSpan w:val="3"/>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479" w:type="dxa"/>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958" w:type="dxa"/>
            <w:gridSpan w:val="2"/>
            <w:vMerge w:val="restart"/>
            <w:tcBorders>
              <w:top w:val="single" w:sz="18"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jc w:val="center"/>
              <w:rPr>
                <w:rFonts w:eastAsia="Calibri"/>
                <w:sz w:val="24"/>
                <w:szCs w:val="24"/>
              </w:rPr>
            </w:pPr>
            <w:r w:rsidRPr="00D34DC9">
              <w:rPr>
                <w:rFonts w:eastAsia="Calibri"/>
                <w:sz w:val="24"/>
                <w:szCs w:val="24"/>
              </w:rPr>
              <w:t>2</w:t>
            </w: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479" w:type="dxa"/>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958" w:type="dxa"/>
            <w:gridSpan w:val="2"/>
            <w:vMerge w:val="restart"/>
            <w:tcBorders>
              <w:top w:val="single" w:sz="18"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jc w:val="center"/>
              <w:rPr>
                <w:rFonts w:eastAsia="Calibri"/>
                <w:sz w:val="24"/>
                <w:szCs w:val="24"/>
              </w:rPr>
            </w:pPr>
            <w:r w:rsidRPr="00D34DC9">
              <w:rPr>
                <w:rFonts w:eastAsia="Calibri"/>
                <w:sz w:val="24"/>
                <w:szCs w:val="24"/>
              </w:rPr>
              <w:t>3</w:t>
            </w:r>
          </w:p>
        </w:tc>
        <w:tc>
          <w:tcPr>
            <w:tcW w:w="958" w:type="dxa"/>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r>
      <w:tr w:rsidR="00DE73D2" w:rsidRPr="00D34DC9" w:rsidTr="00DE73D2">
        <w:trPr>
          <w:gridAfter w:val="1"/>
          <w:wAfter w:w="957" w:type="dxa"/>
        </w:trPr>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478" w:type="dxa"/>
            <w:tcBorders>
              <w:top w:val="single" w:sz="4" w:space="0" w:color="auto"/>
              <w:left w:val="single" w:sz="18" w:space="0" w:color="auto"/>
              <w:bottom w:val="single" w:sz="4" w:space="0" w:color="auto"/>
              <w:right w:val="single" w:sz="18" w:space="0" w:color="auto"/>
            </w:tcBorders>
            <w:hideMark/>
          </w:tcPr>
          <w:p w:rsidR="00DE73D2" w:rsidRPr="00D34DC9" w:rsidRDefault="004E687E">
            <w:pPr>
              <w:spacing w:after="0" w:line="240" w:lineRule="auto"/>
              <w:rPr>
                <w:rFonts w:eastAsia="Calibri"/>
                <w:sz w:val="24"/>
                <w:szCs w:val="24"/>
              </w:rPr>
            </w:pPr>
            <w:r w:rsidRPr="00D34DC9">
              <w:rPr>
                <w:noProof/>
                <w:sz w:val="24"/>
                <w:szCs w:val="24"/>
                <w:lang w:eastAsia="ru-RU"/>
              </w:rPr>
              <mc:AlternateContent>
                <mc:Choice Requires="wps">
                  <w:drawing>
                    <wp:anchor distT="4294967291" distB="4294967291" distL="114300" distR="114300" simplePos="0" relativeHeight="251651072" behindDoc="0" locked="0" layoutInCell="1" allowOverlap="1">
                      <wp:simplePos x="0" y="0"/>
                      <wp:positionH relativeFrom="column">
                        <wp:posOffset>-56515</wp:posOffset>
                      </wp:positionH>
                      <wp:positionV relativeFrom="paragraph">
                        <wp:posOffset>-24766</wp:posOffset>
                      </wp:positionV>
                      <wp:extent cx="281305" cy="0"/>
                      <wp:effectExtent l="0" t="133350" r="0" b="1143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305"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5756743" id="_x0000_t32" coordsize="21600,21600" o:spt="32" o:oned="t" path="m,l21600,21600e" filled="f">
                      <v:path arrowok="t" fillok="f" o:connecttype="none"/>
                      <o:lock v:ext="edit" shapetype="t"/>
                    </v:shapetype>
                    <v:shape id="Прямая со стрелкой 17" o:spid="_x0000_s1026" type="#_x0000_t32" style="position:absolute;margin-left:-4.45pt;margin-top:-1.95pt;width:22.15pt;height:0;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" strokecolor="windowText" strokeweight="2.25pt">
                      <v:stroke endarrow="open"/>
                      <o:lock v:ext="edit" shapetype="f"/>
                    </v:shape>
                  </w:pict>
                </mc:Fallback>
              </mc:AlternateContent>
            </w:r>
          </w:p>
        </w:tc>
        <w:tc>
          <w:tcPr>
            <w:tcW w:w="1436" w:type="dxa"/>
            <w:gridSpan w:val="3"/>
            <w:tcBorders>
              <w:top w:val="single" w:sz="4" w:space="0" w:color="auto"/>
              <w:left w:val="single" w:sz="18" w:space="0" w:color="auto"/>
              <w:bottom w:val="single" w:sz="4" w:space="0" w:color="auto"/>
              <w:right w:val="single" w:sz="18" w:space="0" w:color="auto"/>
            </w:tcBorders>
            <w:hideMark/>
          </w:tcPr>
          <w:p w:rsidR="00DE73D2" w:rsidRPr="00D34DC9" w:rsidRDefault="004E687E">
            <w:pPr>
              <w:spacing w:after="0" w:line="240" w:lineRule="auto"/>
              <w:rPr>
                <w:rFonts w:eastAsia="Calibri"/>
                <w:sz w:val="24"/>
                <w:szCs w:val="24"/>
              </w:rPr>
            </w:pPr>
            <w:r w:rsidRPr="00D34DC9">
              <w:rPr>
                <w:noProof/>
                <w:sz w:val="24"/>
                <w:szCs w:val="24"/>
                <w:lang w:eastAsia="ru-RU"/>
              </w:rPr>
              <mc:AlternateContent>
                <mc:Choice Requires="wps">
                  <w:drawing>
                    <wp:anchor distT="4294967291" distB="4294967291" distL="114300" distR="114300" simplePos="0" relativeHeight="251652096" behindDoc="0" locked="0" layoutInCell="1" allowOverlap="1">
                      <wp:simplePos x="0" y="0"/>
                      <wp:positionH relativeFrom="column">
                        <wp:posOffset>-59055</wp:posOffset>
                      </wp:positionH>
                      <wp:positionV relativeFrom="paragraph">
                        <wp:posOffset>-19051</wp:posOffset>
                      </wp:positionV>
                      <wp:extent cx="1506220" cy="0"/>
                      <wp:effectExtent l="0" t="133350" r="0" b="1143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9CABA8" id="Прямая со стрелкой 15" o:spid="_x0000_s1026" type="#_x0000_t32" style="position:absolute;margin-left:-4.65pt;margin-top:-1.5pt;width:118.6pt;height:0;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" strokecolor="windowText" strokeweight="2.25pt">
                      <v:stroke endarrow="open"/>
                      <o:lock v:ext="edit" shapetype="f"/>
                    </v:shape>
                  </w:pict>
                </mc:Fallback>
              </mc:AlternateContent>
            </w: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0" w:type="auto"/>
            <w:gridSpan w:val="2"/>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hideMark/>
          </w:tcPr>
          <w:p w:rsidR="00DE73D2" w:rsidRPr="00D34DC9" w:rsidRDefault="004E687E">
            <w:pPr>
              <w:spacing w:after="0" w:line="240" w:lineRule="auto"/>
              <w:rPr>
                <w:rFonts w:eastAsia="Calibri"/>
                <w:sz w:val="24"/>
                <w:szCs w:val="24"/>
              </w:rPr>
            </w:pPr>
            <w:r w:rsidRPr="00D34DC9">
              <w:rPr>
                <w:noProof/>
                <w:sz w:val="24"/>
                <w:szCs w:val="24"/>
                <w:lang w:eastAsia="ru-RU"/>
              </w:rPr>
              <mc:AlternateContent>
                <mc:Choice Requires="wps">
                  <w:drawing>
                    <wp:anchor distT="0" distB="0" distL="114300" distR="114300" simplePos="0" relativeHeight="251653120" behindDoc="0" locked="0" layoutInCell="1" allowOverlap="1">
                      <wp:simplePos x="0" y="0"/>
                      <wp:positionH relativeFrom="column">
                        <wp:posOffset>-58420</wp:posOffset>
                      </wp:positionH>
                      <wp:positionV relativeFrom="paragraph">
                        <wp:posOffset>-24765</wp:posOffset>
                      </wp:positionV>
                      <wp:extent cx="896620" cy="5715"/>
                      <wp:effectExtent l="0" t="133350" r="0" b="1085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6620" cy="571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B80B11" id="Прямая со стрелкой 4" o:spid="_x0000_s1026" type="#_x0000_t32" style="position:absolute;margin-left:-4.6pt;margin-top:-1.95pt;width:70.6pt;height:.4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" strokecolor="windowText" strokeweight="2.25pt">
                      <v:stroke endarrow="open"/>
                      <o:lock v:ext="edit" shapetype="f"/>
                    </v:shape>
                  </w:pict>
                </mc:Fallback>
              </mc:AlternateContent>
            </w: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0" w:type="auto"/>
            <w:gridSpan w:val="2"/>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r>
      <w:tr w:rsidR="00DE73D2" w:rsidRPr="00D34DC9" w:rsidTr="00DE73D2">
        <w:tc>
          <w:tcPr>
            <w:tcW w:w="1910" w:type="dxa"/>
            <w:gridSpan w:val="3"/>
            <w:tcBorders>
              <w:top w:val="single" w:sz="4" w:space="0" w:color="auto"/>
              <w:left w:val="single" w:sz="18" w:space="0" w:color="auto"/>
              <w:bottom w:val="single" w:sz="4" w:space="0" w:color="auto"/>
              <w:right w:val="single" w:sz="4" w:space="0" w:color="auto"/>
            </w:tcBorders>
          </w:tcPr>
          <w:p w:rsidR="00DE73D2" w:rsidRPr="00D34DC9" w:rsidRDefault="00DE73D2">
            <w:pPr>
              <w:spacing w:after="0" w:line="240" w:lineRule="auto"/>
              <w:rPr>
                <w:rFonts w:eastAsia="Calibri"/>
                <w:sz w:val="24"/>
                <w:szCs w:val="24"/>
              </w:rPr>
            </w:pPr>
          </w:p>
        </w:tc>
        <w:tc>
          <w:tcPr>
            <w:tcW w:w="478" w:type="dxa"/>
            <w:tcBorders>
              <w:top w:val="single" w:sz="18" w:space="0" w:color="auto"/>
              <w:left w:val="single" w:sz="4" w:space="0" w:color="auto"/>
              <w:bottom w:val="single" w:sz="4" w:space="0" w:color="auto"/>
              <w:right w:val="single" w:sz="4" w:space="0" w:color="auto"/>
            </w:tcBorders>
          </w:tcPr>
          <w:p w:rsidR="00DE73D2" w:rsidRPr="00D34DC9" w:rsidRDefault="00DE73D2">
            <w:pPr>
              <w:spacing w:after="0" w:line="240" w:lineRule="auto"/>
              <w:rPr>
                <w:rFonts w:eastAsia="Calibri"/>
                <w:sz w:val="24"/>
                <w:szCs w:val="24"/>
              </w:rPr>
            </w:pPr>
          </w:p>
        </w:tc>
        <w:tc>
          <w:tcPr>
            <w:tcW w:w="479" w:type="dxa"/>
            <w:tcBorders>
              <w:top w:val="single" w:sz="18" w:space="0" w:color="auto"/>
              <w:left w:val="single" w:sz="4" w:space="0" w:color="auto"/>
              <w:bottom w:val="single" w:sz="4" w:space="0" w:color="auto"/>
              <w:right w:val="single" w:sz="4" w:space="0" w:color="auto"/>
            </w:tcBorders>
          </w:tcPr>
          <w:p w:rsidR="00DE73D2" w:rsidRPr="00D34DC9" w:rsidRDefault="00DE73D2">
            <w:pPr>
              <w:spacing w:after="0" w:line="240" w:lineRule="auto"/>
              <w:rPr>
                <w:rFonts w:eastAsia="Calibri"/>
                <w:sz w:val="24"/>
                <w:szCs w:val="24"/>
              </w:rPr>
            </w:pPr>
          </w:p>
        </w:tc>
        <w:tc>
          <w:tcPr>
            <w:tcW w:w="1436" w:type="dxa"/>
            <w:gridSpan w:val="3"/>
            <w:tcBorders>
              <w:top w:val="single" w:sz="4" w:space="0" w:color="auto"/>
              <w:left w:val="single" w:sz="4"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479" w:type="dxa"/>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1916" w:type="dxa"/>
            <w:gridSpan w:val="4"/>
            <w:vMerge w:val="restart"/>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jc w:val="center"/>
              <w:rPr>
                <w:rFonts w:ascii="Times New Roman" w:eastAsia="Calibri" w:hAnsi="Times New Roman" w:cs="Times New Roman"/>
                <w:sz w:val="24"/>
                <w:szCs w:val="24"/>
                <w:lang w:val="ky-KG"/>
              </w:rPr>
            </w:pPr>
            <w:proofErr w:type="spellStart"/>
            <w:r w:rsidRPr="00D34DC9">
              <w:rPr>
                <w:rFonts w:ascii="Times New Roman" w:eastAsia="Calibri" w:hAnsi="Times New Roman" w:cs="Times New Roman"/>
                <w:b/>
                <w:sz w:val="24"/>
                <w:szCs w:val="24"/>
              </w:rPr>
              <w:t>Бэк</w:t>
            </w:r>
            <w:proofErr w:type="spellEnd"/>
            <w:r w:rsidRPr="00D34DC9">
              <w:rPr>
                <w:rFonts w:ascii="Times New Roman" w:eastAsia="Calibri" w:hAnsi="Times New Roman" w:cs="Times New Roman"/>
                <w:b/>
                <w:sz w:val="24"/>
                <w:szCs w:val="24"/>
              </w:rPr>
              <w:t xml:space="preserve"> - </w:t>
            </w:r>
            <w:r w:rsidR="008011AB" w:rsidRPr="00D34DC9">
              <w:rPr>
                <w:rFonts w:ascii="Times New Roman" w:eastAsia="Calibri" w:hAnsi="Times New Roman" w:cs="Times New Roman"/>
                <w:b/>
                <w:sz w:val="24"/>
                <w:szCs w:val="24"/>
                <w:lang w:val="ky-KG"/>
              </w:rPr>
              <w:t>кеңсе</w:t>
            </w:r>
          </w:p>
        </w:tc>
        <w:tc>
          <w:tcPr>
            <w:tcW w:w="479" w:type="dxa"/>
            <w:vMerge w:val="restart"/>
            <w:tcBorders>
              <w:top w:val="single" w:sz="4" w:space="0" w:color="auto"/>
              <w:left w:val="single" w:sz="18" w:space="0" w:color="auto"/>
              <w:bottom w:val="single" w:sz="4" w:space="0" w:color="auto"/>
              <w:right w:val="single" w:sz="18" w:space="0" w:color="auto"/>
            </w:tcBorders>
          </w:tcPr>
          <w:p w:rsidR="00DE73D2" w:rsidRPr="00D34DC9" w:rsidRDefault="00DE73D2">
            <w:pPr>
              <w:spacing w:after="0" w:line="240" w:lineRule="auto"/>
              <w:rPr>
                <w:rFonts w:eastAsia="Calibri"/>
                <w:sz w:val="24"/>
                <w:szCs w:val="24"/>
              </w:rPr>
            </w:pPr>
          </w:p>
        </w:tc>
        <w:tc>
          <w:tcPr>
            <w:tcW w:w="2395" w:type="dxa"/>
            <w:gridSpan w:val="3"/>
            <w:vMerge w:val="restart"/>
            <w:tcBorders>
              <w:top w:val="single" w:sz="4" w:space="0" w:color="auto"/>
              <w:left w:val="single" w:sz="18" w:space="0" w:color="auto"/>
              <w:bottom w:val="single" w:sz="18" w:space="0" w:color="auto"/>
              <w:right w:val="single" w:sz="18" w:space="0" w:color="auto"/>
            </w:tcBorders>
          </w:tcPr>
          <w:p w:rsidR="00DE73D2" w:rsidRPr="00D34DC9" w:rsidRDefault="00DE73D2">
            <w:pPr>
              <w:spacing w:after="0" w:line="240" w:lineRule="auto"/>
              <w:rPr>
                <w:rFonts w:eastAsia="Calibri"/>
                <w:sz w:val="24"/>
                <w:szCs w:val="24"/>
              </w:rPr>
            </w:pPr>
          </w:p>
        </w:tc>
      </w:tr>
      <w:tr w:rsidR="00DE73D2" w:rsidRPr="00D34DC9" w:rsidTr="00DE73D2">
        <w:tc>
          <w:tcPr>
            <w:tcW w:w="2867" w:type="dxa"/>
            <w:gridSpan w:val="5"/>
            <w:tcBorders>
              <w:top w:val="single" w:sz="4" w:space="0" w:color="auto"/>
              <w:left w:val="single" w:sz="18" w:space="0" w:color="auto"/>
              <w:bottom w:val="single" w:sz="4" w:space="0" w:color="auto"/>
              <w:right w:val="single" w:sz="4" w:space="0" w:color="auto"/>
            </w:tcBorders>
          </w:tcPr>
          <w:p w:rsidR="00DE73D2" w:rsidRPr="00D34DC9" w:rsidRDefault="00DE73D2">
            <w:pPr>
              <w:spacing w:after="0" w:line="240" w:lineRule="auto"/>
              <w:rPr>
                <w:rFonts w:eastAsia="Calibri"/>
                <w:sz w:val="24"/>
                <w:szCs w:val="24"/>
              </w:rPr>
            </w:pPr>
          </w:p>
        </w:tc>
        <w:tc>
          <w:tcPr>
            <w:tcW w:w="478" w:type="dxa"/>
            <w:tcBorders>
              <w:top w:val="single" w:sz="4" w:space="0" w:color="auto"/>
              <w:left w:val="single" w:sz="4" w:space="0" w:color="auto"/>
              <w:bottom w:val="single" w:sz="18" w:space="0" w:color="auto"/>
              <w:right w:val="single" w:sz="4" w:space="0" w:color="auto"/>
            </w:tcBorders>
          </w:tcPr>
          <w:p w:rsidR="00DE73D2" w:rsidRPr="00D34DC9" w:rsidRDefault="00DE73D2">
            <w:pPr>
              <w:spacing w:after="0" w:line="240" w:lineRule="auto"/>
              <w:rPr>
                <w:rFonts w:eastAsia="Calibri"/>
                <w:sz w:val="24"/>
                <w:szCs w:val="24"/>
              </w:rPr>
            </w:pPr>
          </w:p>
        </w:tc>
        <w:tc>
          <w:tcPr>
            <w:tcW w:w="479" w:type="dxa"/>
            <w:tcBorders>
              <w:top w:val="single" w:sz="4" w:space="0" w:color="auto"/>
              <w:left w:val="single" w:sz="4" w:space="0" w:color="auto"/>
              <w:bottom w:val="single" w:sz="18" w:space="0" w:color="auto"/>
              <w:right w:val="nil"/>
            </w:tcBorders>
          </w:tcPr>
          <w:p w:rsidR="00DE73D2" w:rsidRPr="00D34DC9" w:rsidRDefault="00DE73D2">
            <w:pPr>
              <w:spacing w:after="0" w:line="240" w:lineRule="auto"/>
              <w:rPr>
                <w:rFonts w:eastAsia="Calibri"/>
                <w:sz w:val="24"/>
                <w:szCs w:val="24"/>
              </w:rPr>
            </w:pPr>
          </w:p>
        </w:tc>
        <w:tc>
          <w:tcPr>
            <w:tcW w:w="479" w:type="dxa"/>
            <w:tcBorders>
              <w:top w:val="nil"/>
              <w:left w:val="nil"/>
              <w:bottom w:val="nil"/>
              <w:right w:val="single" w:sz="18" w:space="0" w:color="auto"/>
            </w:tcBorders>
          </w:tcPr>
          <w:p w:rsidR="00DE73D2" w:rsidRPr="00D34DC9" w:rsidRDefault="00DE73D2">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gridSpan w:val="4"/>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r>
      <w:tr w:rsidR="00DE73D2" w:rsidRPr="00D34DC9" w:rsidTr="00DE73D2">
        <w:trPr>
          <w:trHeight w:val="314"/>
        </w:trPr>
        <w:tc>
          <w:tcPr>
            <w:tcW w:w="2867" w:type="dxa"/>
            <w:gridSpan w:val="5"/>
            <w:vMerge w:val="restart"/>
            <w:tcBorders>
              <w:top w:val="single" w:sz="4" w:space="0" w:color="auto"/>
              <w:left w:val="single" w:sz="18" w:space="0" w:color="auto"/>
              <w:bottom w:val="single" w:sz="18" w:space="0" w:color="auto"/>
              <w:right w:val="single" w:sz="18" w:space="0" w:color="auto"/>
            </w:tcBorders>
          </w:tcPr>
          <w:p w:rsidR="00DE73D2" w:rsidRPr="00D34DC9" w:rsidRDefault="00DE73D2">
            <w:pPr>
              <w:spacing w:after="0" w:line="240" w:lineRule="auto"/>
              <w:rPr>
                <w:rFonts w:eastAsia="Calibri"/>
                <w:sz w:val="24"/>
                <w:szCs w:val="24"/>
              </w:rPr>
            </w:pPr>
          </w:p>
        </w:tc>
        <w:tc>
          <w:tcPr>
            <w:tcW w:w="957" w:type="dxa"/>
            <w:gridSpan w:val="2"/>
            <w:tcBorders>
              <w:top w:val="single" w:sz="18" w:space="0" w:color="auto"/>
              <w:left w:val="single" w:sz="18" w:space="0" w:color="auto"/>
              <w:bottom w:val="single" w:sz="18" w:space="0" w:color="auto"/>
              <w:right w:val="single" w:sz="18" w:space="0" w:color="auto"/>
            </w:tcBorders>
            <w:vAlign w:val="center"/>
            <w:hideMark/>
          </w:tcPr>
          <w:p w:rsidR="00DE73D2" w:rsidRPr="00D34DC9" w:rsidRDefault="008011AB">
            <w:pPr>
              <w:spacing w:after="0" w:line="240" w:lineRule="auto"/>
              <w:rPr>
                <w:rFonts w:ascii="Times New Roman" w:eastAsia="Calibri" w:hAnsi="Times New Roman" w:cs="Times New Roman"/>
                <w:sz w:val="24"/>
                <w:szCs w:val="24"/>
                <w:lang w:val="ky-KG"/>
              </w:rPr>
            </w:pPr>
            <w:r w:rsidRPr="00D34DC9">
              <w:rPr>
                <w:rFonts w:ascii="Times New Roman" w:eastAsia="Calibri" w:hAnsi="Times New Roman" w:cs="Times New Roman"/>
                <w:sz w:val="24"/>
                <w:szCs w:val="24"/>
                <w:lang w:val="ky-KG"/>
              </w:rPr>
              <w:t>Баш тартуу</w:t>
            </w:r>
          </w:p>
        </w:tc>
        <w:tc>
          <w:tcPr>
            <w:tcW w:w="479" w:type="dxa"/>
            <w:tcBorders>
              <w:top w:val="nil"/>
              <w:left w:val="single" w:sz="18" w:space="0" w:color="auto"/>
              <w:bottom w:val="nil"/>
              <w:right w:val="single" w:sz="18" w:space="0" w:color="auto"/>
            </w:tcBorders>
          </w:tcPr>
          <w:p w:rsidR="00DE73D2" w:rsidRPr="00D34DC9" w:rsidRDefault="00DE73D2">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gridSpan w:val="4"/>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r>
      <w:tr w:rsidR="00DE73D2" w:rsidRPr="00D34DC9" w:rsidTr="00DE73D2">
        <w:tc>
          <w:tcPr>
            <w:tcW w:w="0" w:type="auto"/>
            <w:gridSpan w:val="5"/>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1436" w:type="dxa"/>
            <w:gridSpan w:val="3"/>
            <w:tcBorders>
              <w:top w:val="nil"/>
              <w:left w:val="nil"/>
              <w:bottom w:val="single" w:sz="18" w:space="0" w:color="auto"/>
              <w:right w:val="single" w:sz="18" w:space="0" w:color="auto"/>
            </w:tcBorders>
          </w:tcPr>
          <w:p w:rsidR="00DE73D2" w:rsidRPr="00D34DC9" w:rsidRDefault="00DE73D2">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gridSpan w:val="4"/>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18" w:space="0" w:color="auto"/>
              <w:right w:val="single" w:sz="18" w:space="0" w:color="auto"/>
            </w:tcBorders>
            <w:vAlign w:val="center"/>
            <w:hideMark/>
          </w:tcPr>
          <w:p w:rsidR="00DE73D2" w:rsidRPr="00D34DC9" w:rsidRDefault="00DE73D2">
            <w:pPr>
              <w:spacing w:after="0" w:line="240" w:lineRule="auto"/>
              <w:rPr>
                <w:rFonts w:eastAsia="Calibri"/>
                <w:sz w:val="24"/>
                <w:szCs w:val="24"/>
              </w:rPr>
            </w:pPr>
          </w:p>
        </w:tc>
      </w:tr>
    </w:tbl>
    <w:p w:rsidR="00DE73D2" w:rsidRPr="00D34DC9" w:rsidRDefault="00DE73D2" w:rsidP="00DE73D2">
      <w:pPr>
        <w:spacing w:after="0"/>
        <w:rPr>
          <w:rFonts w:ascii="Times New Roman" w:hAnsi="Times New Roman" w:cs="Times New Roman"/>
          <w:b/>
          <w:bCs/>
          <w:sz w:val="24"/>
          <w:szCs w:val="24"/>
        </w:rPr>
        <w:sectPr w:rsidR="00DE73D2" w:rsidRPr="00D34DC9">
          <w:footerReference w:type="default" r:id="rId7"/>
          <w:pgSz w:w="11906" w:h="16838"/>
          <w:pgMar w:top="1134" w:right="851" w:bottom="1134" w:left="1134" w:header="709" w:footer="709" w:gutter="0"/>
          <w:cols w:space="720"/>
        </w:sectPr>
      </w:pPr>
    </w:p>
    <w:p w:rsidR="00DE73D2" w:rsidRPr="00D34DC9" w:rsidRDefault="00DE73D2" w:rsidP="00DE73D2">
      <w:pPr>
        <w:spacing w:before="200"/>
        <w:ind w:right="1134"/>
        <w:jc w:val="center"/>
        <w:rPr>
          <w:rFonts w:ascii="Times New Roman" w:hAnsi="Times New Roman" w:cs="Times New Roman"/>
          <w:sz w:val="24"/>
          <w:szCs w:val="24"/>
        </w:rPr>
      </w:pPr>
      <w:r w:rsidRPr="00D34DC9">
        <w:rPr>
          <w:rFonts w:ascii="Times New Roman" w:hAnsi="Times New Roman" w:cs="Times New Roman"/>
          <w:b/>
          <w:bCs/>
          <w:sz w:val="24"/>
          <w:szCs w:val="24"/>
        </w:rPr>
        <w:lastRenderedPageBreak/>
        <w:t xml:space="preserve">4. </w:t>
      </w:r>
      <w:r w:rsidR="008011AB" w:rsidRPr="00D34DC9">
        <w:rPr>
          <w:rFonts w:ascii="Times New Roman" w:hAnsi="Times New Roman" w:cs="Times New Roman"/>
          <w:b/>
          <w:bCs/>
          <w:sz w:val="24"/>
          <w:szCs w:val="24"/>
          <w:lang w:val="ky-KG"/>
        </w:rPr>
        <w:t>Жол-жоболорду сыпаттоо жана алардын мүнөздөмөлөрү</w:t>
      </w:r>
    </w:p>
    <w:tbl>
      <w:tblPr>
        <w:tblW w:w="5150" w:type="pct"/>
        <w:tblCellMar>
          <w:left w:w="0" w:type="dxa"/>
          <w:right w:w="0" w:type="dxa"/>
        </w:tblCellMar>
        <w:tblLook w:val="04A0" w:firstRow="1" w:lastRow="0" w:firstColumn="1" w:lastColumn="0" w:noHBand="0" w:noVBand="1"/>
      </w:tblPr>
      <w:tblGrid>
        <w:gridCol w:w="6251"/>
        <w:gridCol w:w="73"/>
        <w:gridCol w:w="1814"/>
        <w:gridCol w:w="16"/>
        <w:gridCol w:w="2381"/>
        <w:gridCol w:w="2046"/>
        <w:gridCol w:w="46"/>
        <w:gridCol w:w="2360"/>
      </w:tblGrid>
      <w:tr w:rsidR="00492904" w:rsidRPr="00D34DC9" w:rsidTr="008011AB">
        <w:tc>
          <w:tcPr>
            <w:tcW w:w="20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11AB" w:rsidRPr="00D34DC9" w:rsidRDefault="008011AB" w:rsidP="00AD4C11">
            <w:pPr>
              <w:jc w:val="center"/>
              <w:rPr>
                <w:rFonts w:ascii="Times New Roman" w:hAnsi="Times New Roman" w:cs="Times New Roman"/>
                <w:b/>
                <w:sz w:val="24"/>
                <w:szCs w:val="24"/>
              </w:rPr>
            </w:pPr>
            <w:r w:rsidRPr="00D34DC9">
              <w:rPr>
                <w:rFonts w:ascii="Times New Roman" w:hAnsi="Times New Roman" w:cs="Times New Roman"/>
                <w:b/>
                <w:sz w:val="24"/>
                <w:szCs w:val="24"/>
                <w:lang w:val="ky-KG"/>
              </w:rPr>
              <w:t xml:space="preserve">Жол-жоболордун жана иш-аракеттердин аталышы </w:t>
            </w:r>
          </w:p>
        </w:tc>
        <w:tc>
          <w:tcPr>
            <w:tcW w:w="6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11AB" w:rsidRPr="00D34DC9" w:rsidRDefault="008011AB" w:rsidP="00AD4C11">
            <w:pPr>
              <w:jc w:val="center"/>
              <w:rPr>
                <w:rFonts w:ascii="Times New Roman" w:hAnsi="Times New Roman" w:cs="Times New Roman"/>
                <w:b/>
                <w:sz w:val="24"/>
                <w:szCs w:val="24"/>
                <w:lang w:val="ky-KG"/>
              </w:rPr>
            </w:pPr>
            <w:r w:rsidRPr="00D34DC9">
              <w:rPr>
                <w:rFonts w:ascii="Times New Roman" w:hAnsi="Times New Roman" w:cs="Times New Roman"/>
                <w:b/>
                <w:sz w:val="24"/>
                <w:szCs w:val="24"/>
                <w:lang w:val="ky-KG"/>
              </w:rPr>
              <w:t>Аткаруучу</w:t>
            </w:r>
            <w:r w:rsidRPr="00D34DC9">
              <w:rPr>
                <w:rFonts w:ascii="Times New Roman" w:hAnsi="Times New Roman" w:cs="Times New Roman"/>
                <w:b/>
                <w:sz w:val="24"/>
                <w:szCs w:val="24"/>
              </w:rPr>
              <w:t xml:space="preserve">, </w:t>
            </w:r>
            <w:r w:rsidRPr="00D34DC9">
              <w:rPr>
                <w:rFonts w:ascii="Times New Roman" w:hAnsi="Times New Roman" w:cs="Times New Roman"/>
                <w:b/>
                <w:sz w:val="24"/>
                <w:szCs w:val="24"/>
                <w:lang w:val="ky-KG"/>
              </w:rPr>
              <w:t>кызмат адамы</w:t>
            </w:r>
          </w:p>
        </w:tc>
        <w:tc>
          <w:tcPr>
            <w:tcW w:w="8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11AB" w:rsidRPr="00D34DC9" w:rsidRDefault="008011AB" w:rsidP="00AD4C11">
            <w:pPr>
              <w:jc w:val="center"/>
              <w:rPr>
                <w:rFonts w:ascii="Times New Roman" w:hAnsi="Times New Roman" w:cs="Times New Roman"/>
                <w:b/>
                <w:sz w:val="24"/>
                <w:szCs w:val="24"/>
                <w:lang w:val="ky-KG"/>
              </w:rPr>
            </w:pPr>
            <w:r w:rsidRPr="00D34DC9">
              <w:rPr>
                <w:rFonts w:ascii="Times New Roman" w:hAnsi="Times New Roman" w:cs="Times New Roman"/>
                <w:b/>
                <w:sz w:val="24"/>
                <w:szCs w:val="24"/>
                <w:lang w:val="ky-KG"/>
              </w:rPr>
              <w:t>Иш-аракеттин узактыгы</w:t>
            </w:r>
          </w:p>
        </w:tc>
        <w:tc>
          <w:tcPr>
            <w:tcW w:w="6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11AB" w:rsidRPr="00D34DC9" w:rsidRDefault="008011AB" w:rsidP="00AD4C11">
            <w:pPr>
              <w:jc w:val="center"/>
              <w:rPr>
                <w:rFonts w:ascii="Times New Roman" w:hAnsi="Times New Roman" w:cs="Times New Roman"/>
                <w:b/>
                <w:sz w:val="24"/>
                <w:szCs w:val="24"/>
                <w:lang w:val="ky-KG"/>
              </w:rPr>
            </w:pPr>
            <w:r w:rsidRPr="00D34DC9">
              <w:rPr>
                <w:rFonts w:ascii="Times New Roman" w:hAnsi="Times New Roman" w:cs="Times New Roman"/>
                <w:b/>
                <w:sz w:val="24"/>
                <w:szCs w:val="24"/>
                <w:lang w:val="ky-KG"/>
              </w:rPr>
              <w:t>Иш-аракеттин жыйынтыгы</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11AB" w:rsidRPr="00D34DC9" w:rsidRDefault="008011AB" w:rsidP="00AD4C11">
            <w:pPr>
              <w:jc w:val="center"/>
              <w:rPr>
                <w:rFonts w:ascii="Times New Roman" w:hAnsi="Times New Roman" w:cs="Times New Roman"/>
                <w:b/>
                <w:sz w:val="24"/>
                <w:szCs w:val="24"/>
              </w:rPr>
            </w:pPr>
            <w:r w:rsidRPr="00D34DC9">
              <w:rPr>
                <w:rFonts w:ascii="Times New Roman" w:hAnsi="Times New Roman" w:cs="Times New Roman"/>
                <w:b/>
                <w:sz w:val="24"/>
                <w:szCs w:val="24"/>
              </w:rPr>
              <w:t xml:space="preserve"> </w:t>
            </w:r>
            <w:r w:rsidRPr="00D34DC9">
              <w:rPr>
                <w:rFonts w:ascii="Times New Roman" w:hAnsi="Times New Roman" w:cs="Times New Roman"/>
                <w:b/>
                <w:sz w:val="24"/>
                <w:szCs w:val="24"/>
                <w:lang w:val="ky-KG"/>
              </w:rPr>
              <w:t>Иш-аракетти жөнгө салган д</w:t>
            </w:r>
            <w:proofErr w:type="spellStart"/>
            <w:r w:rsidRPr="00D34DC9">
              <w:rPr>
                <w:rFonts w:ascii="Times New Roman" w:hAnsi="Times New Roman" w:cs="Times New Roman"/>
                <w:b/>
                <w:sz w:val="24"/>
                <w:szCs w:val="24"/>
              </w:rPr>
              <w:t>окумент</w:t>
            </w:r>
            <w:proofErr w:type="spellEnd"/>
            <w:r w:rsidRPr="00D34DC9">
              <w:rPr>
                <w:rFonts w:ascii="Times New Roman" w:hAnsi="Times New Roman" w:cs="Times New Roman"/>
                <w:b/>
                <w:sz w:val="24"/>
                <w:szCs w:val="24"/>
              </w:rPr>
              <w:t xml:space="preserve"> </w:t>
            </w:r>
          </w:p>
        </w:tc>
      </w:tr>
      <w:tr w:rsidR="00492904" w:rsidRPr="00D34DC9" w:rsidTr="008011AB">
        <w:tc>
          <w:tcPr>
            <w:tcW w:w="2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60" w:line="276" w:lineRule="auto"/>
              <w:jc w:val="center"/>
              <w:rPr>
                <w:rFonts w:ascii="Times New Roman" w:hAnsi="Times New Roman" w:cs="Times New Roman"/>
                <w:sz w:val="24"/>
                <w:szCs w:val="24"/>
              </w:rPr>
            </w:pPr>
            <w:r w:rsidRPr="00D34DC9">
              <w:rPr>
                <w:rFonts w:ascii="Times New Roman" w:hAnsi="Times New Roman" w:cs="Times New Roman"/>
                <w:sz w:val="24"/>
                <w:szCs w:val="24"/>
              </w:rPr>
              <w:t>1</w:t>
            </w:r>
          </w:p>
        </w:tc>
        <w:tc>
          <w:tcPr>
            <w:tcW w:w="63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60" w:line="276" w:lineRule="auto"/>
              <w:jc w:val="center"/>
              <w:rPr>
                <w:rFonts w:ascii="Times New Roman" w:hAnsi="Times New Roman" w:cs="Times New Roman"/>
                <w:sz w:val="24"/>
                <w:szCs w:val="24"/>
              </w:rPr>
            </w:pPr>
            <w:r w:rsidRPr="00D34DC9">
              <w:rPr>
                <w:rFonts w:ascii="Times New Roman" w:hAnsi="Times New Roman" w:cs="Times New Roman"/>
                <w:sz w:val="24"/>
                <w:szCs w:val="24"/>
              </w:rPr>
              <w:t>2</w:t>
            </w:r>
          </w:p>
        </w:tc>
        <w:tc>
          <w:tcPr>
            <w:tcW w:w="8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60" w:line="276" w:lineRule="auto"/>
              <w:jc w:val="center"/>
              <w:rPr>
                <w:rFonts w:ascii="Times New Roman" w:hAnsi="Times New Roman" w:cs="Times New Roman"/>
                <w:sz w:val="24"/>
                <w:szCs w:val="24"/>
              </w:rPr>
            </w:pPr>
            <w:r w:rsidRPr="00D34DC9">
              <w:rPr>
                <w:rFonts w:ascii="Times New Roman" w:hAnsi="Times New Roman" w:cs="Times New Roman"/>
                <w:sz w:val="24"/>
                <w:szCs w:val="24"/>
              </w:rPr>
              <w:t>3</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60" w:line="276" w:lineRule="auto"/>
              <w:jc w:val="center"/>
              <w:rPr>
                <w:rFonts w:ascii="Times New Roman" w:hAnsi="Times New Roman" w:cs="Times New Roman"/>
                <w:sz w:val="24"/>
                <w:szCs w:val="24"/>
              </w:rPr>
            </w:pPr>
            <w:r w:rsidRPr="00D34DC9">
              <w:rPr>
                <w:rFonts w:ascii="Times New Roman" w:hAnsi="Times New Roman" w:cs="Times New Roman"/>
                <w:sz w:val="24"/>
                <w:szCs w:val="24"/>
              </w:rPr>
              <w:t>4</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60" w:line="276" w:lineRule="auto"/>
              <w:jc w:val="center"/>
              <w:rPr>
                <w:rFonts w:ascii="Times New Roman" w:hAnsi="Times New Roman" w:cs="Times New Roman"/>
                <w:sz w:val="24"/>
                <w:szCs w:val="24"/>
              </w:rPr>
            </w:pPr>
            <w:r w:rsidRPr="00D34DC9">
              <w:rPr>
                <w:rFonts w:ascii="Times New Roman" w:hAnsi="Times New Roman" w:cs="Times New Roman"/>
                <w:sz w:val="24"/>
                <w:szCs w:val="24"/>
              </w:rPr>
              <w:t>5</w:t>
            </w:r>
          </w:p>
        </w:tc>
      </w:tr>
      <w:tr w:rsidR="00DE73D2" w:rsidRPr="00D34DC9" w:rsidTr="00DE73D2">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rsidP="008011AB">
            <w:pPr>
              <w:spacing w:after="200" w:line="276" w:lineRule="auto"/>
              <w:ind w:left="-124" w:right="-81"/>
              <w:jc w:val="center"/>
              <w:rPr>
                <w:rFonts w:ascii="Times New Roman" w:hAnsi="Times New Roman" w:cs="Times New Roman"/>
                <w:b/>
                <w:sz w:val="24"/>
                <w:szCs w:val="24"/>
                <w:lang w:val="ky-KG"/>
              </w:rPr>
            </w:pPr>
            <w:r w:rsidRPr="00D34DC9">
              <w:rPr>
                <w:rFonts w:ascii="Times New Roman" w:hAnsi="Times New Roman" w:cs="Times New Roman"/>
                <w:b/>
                <w:sz w:val="24"/>
                <w:szCs w:val="24"/>
              </w:rPr>
              <w:t>1</w:t>
            </w:r>
            <w:r w:rsidR="008011AB" w:rsidRPr="00D34DC9">
              <w:rPr>
                <w:rFonts w:ascii="Times New Roman" w:hAnsi="Times New Roman" w:cs="Times New Roman"/>
                <w:b/>
                <w:sz w:val="24"/>
                <w:szCs w:val="24"/>
                <w:lang w:val="ky-KG"/>
              </w:rPr>
              <w:t>-жол-жобо</w:t>
            </w:r>
            <w:r w:rsidRPr="00D34DC9">
              <w:rPr>
                <w:rFonts w:ascii="Times New Roman" w:hAnsi="Times New Roman" w:cs="Times New Roman"/>
                <w:b/>
                <w:sz w:val="24"/>
                <w:szCs w:val="24"/>
              </w:rPr>
              <w:t>:</w:t>
            </w:r>
            <w:r w:rsidRPr="00D34DC9">
              <w:rPr>
                <w:rFonts w:ascii="Times New Roman" w:hAnsi="Times New Roman" w:cs="Times New Roman"/>
                <w:sz w:val="24"/>
                <w:szCs w:val="24"/>
              </w:rPr>
              <w:t xml:space="preserve"> </w:t>
            </w:r>
            <w:r w:rsidR="008011AB" w:rsidRPr="00D34DC9">
              <w:rPr>
                <w:rFonts w:ascii="Times New Roman" w:hAnsi="Times New Roman" w:cs="Times New Roman"/>
                <w:b/>
                <w:sz w:val="24"/>
                <w:szCs w:val="24"/>
                <w:lang w:val="ky-KG"/>
              </w:rPr>
              <w:t>Алуучуларды кабыл алуу</w:t>
            </w:r>
          </w:p>
        </w:tc>
      </w:tr>
      <w:tr w:rsidR="00492904" w:rsidRPr="00D34DC9" w:rsidTr="008011AB">
        <w:trPr>
          <w:trHeight w:val="5020"/>
        </w:trPr>
        <w:tc>
          <w:tcPr>
            <w:tcW w:w="2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pPr>
              <w:pStyle w:val="a3"/>
              <w:widowControl w:val="0"/>
              <w:autoSpaceDE w:val="0"/>
              <w:autoSpaceDN w:val="0"/>
              <w:adjustRightInd w:val="0"/>
              <w:spacing w:after="0" w:line="240" w:lineRule="auto"/>
              <w:ind w:left="0"/>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1.1. «</w:t>
            </w:r>
            <w:proofErr w:type="spellStart"/>
            <w:r w:rsidRPr="00D34DC9">
              <w:rPr>
                <w:rFonts w:ascii="Times New Roman" w:eastAsia="Calibri" w:hAnsi="Times New Roman" w:cs="Times New Roman"/>
                <w:sz w:val="24"/>
                <w:szCs w:val="24"/>
              </w:rPr>
              <w:t>Инфоком</w:t>
            </w:r>
            <w:proofErr w:type="spellEnd"/>
            <w:r w:rsidRPr="00D34DC9">
              <w:rPr>
                <w:rFonts w:ascii="Times New Roman" w:eastAsia="Calibri" w:hAnsi="Times New Roman" w:cs="Times New Roman"/>
                <w:sz w:val="24"/>
                <w:szCs w:val="24"/>
              </w:rPr>
              <w:t>»</w:t>
            </w:r>
            <w:r w:rsidR="008011AB" w:rsidRPr="00D34DC9">
              <w:rPr>
                <w:rFonts w:ascii="Times New Roman" w:eastAsia="Calibri" w:hAnsi="Times New Roman" w:cs="Times New Roman"/>
                <w:sz w:val="24"/>
                <w:szCs w:val="24"/>
                <w:lang w:val="ky-KG"/>
              </w:rPr>
              <w:t xml:space="preserve"> МИнин кызматкери</w:t>
            </w:r>
            <w:r w:rsidRPr="00D34DC9">
              <w:rPr>
                <w:rFonts w:ascii="Times New Roman" w:eastAsia="Calibri" w:hAnsi="Times New Roman" w:cs="Times New Roman"/>
                <w:sz w:val="24"/>
                <w:szCs w:val="24"/>
              </w:rPr>
              <w:t>:</w:t>
            </w:r>
          </w:p>
          <w:p w:rsidR="00DE73D2" w:rsidRPr="00D34DC9" w:rsidRDefault="00DE73D2">
            <w:pPr>
              <w:pStyle w:val="a3"/>
              <w:widowControl w:val="0"/>
              <w:autoSpaceDE w:val="0"/>
              <w:autoSpaceDN w:val="0"/>
              <w:adjustRightInd w:val="0"/>
              <w:spacing w:after="0" w:line="240" w:lineRule="auto"/>
              <w:ind w:left="0"/>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 xml:space="preserve">- </w:t>
            </w:r>
            <w:r w:rsidR="008011AB" w:rsidRPr="00D34DC9">
              <w:rPr>
                <w:rFonts w:ascii="Times New Roman" w:eastAsia="Calibri" w:hAnsi="Times New Roman" w:cs="Times New Roman"/>
                <w:sz w:val="24"/>
                <w:szCs w:val="24"/>
                <w:lang w:val="ky-KG"/>
              </w:rPr>
              <w:t>Алуучулардын (</w:t>
            </w:r>
            <w:r w:rsidR="008011AB" w:rsidRPr="00D34DC9">
              <w:rPr>
                <w:rFonts w:ascii="Times New Roman" w:hAnsi="Times New Roman" w:cs="Times New Roman"/>
                <w:sz w:val="24"/>
                <w:szCs w:val="24"/>
                <w:lang w:val="ky-KG"/>
              </w:rPr>
              <w:t xml:space="preserve">банктардын, банктык эмес финансы-кредиттик уюмдардын, жеке нотариустардын, мобилдүү уюлдук байланыш операторлорунун) кызматкерлерине </w:t>
            </w:r>
            <w:r w:rsidR="00915EF2" w:rsidRPr="00D34DC9">
              <w:rPr>
                <w:rFonts w:ascii="Times New Roman" w:hAnsi="Times New Roman" w:cs="Times New Roman"/>
                <w:sz w:val="24"/>
                <w:szCs w:val="24"/>
                <w:lang w:val="ky-KG"/>
              </w:rPr>
              <w:t xml:space="preserve">зарыл документтерди берүү маселелери боюнча </w:t>
            </w:r>
            <w:r w:rsidR="008011AB" w:rsidRPr="00D34DC9">
              <w:rPr>
                <w:rFonts w:ascii="Times New Roman" w:hAnsi="Times New Roman" w:cs="Times New Roman"/>
                <w:sz w:val="24"/>
                <w:szCs w:val="24"/>
                <w:lang w:val="ky-KG"/>
              </w:rPr>
              <w:t>телефон байланышы аркылуу консультация берет</w:t>
            </w:r>
            <w:r w:rsidRPr="00D34DC9">
              <w:rPr>
                <w:rFonts w:ascii="Times New Roman" w:eastAsia="Calibri" w:hAnsi="Times New Roman" w:cs="Times New Roman"/>
                <w:sz w:val="24"/>
                <w:szCs w:val="24"/>
              </w:rPr>
              <w:t>;</w:t>
            </w:r>
          </w:p>
          <w:p w:rsidR="00DE73D2" w:rsidRPr="00D34DC9" w:rsidRDefault="00DE73D2">
            <w:pPr>
              <w:pStyle w:val="a3"/>
              <w:widowControl w:val="0"/>
              <w:autoSpaceDE w:val="0"/>
              <w:autoSpaceDN w:val="0"/>
              <w:adjustRightInd w:val="0"/>
              <w:spacing w:after="0" w:line="240" w:lineRule="auto"/>
              <w:ind w:left="0"/>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 xml:space="preserve">-  </w:t>
            </w:r>
            <w:r w:rsidR="00915EF2" w:rsidRPr="00D34DC9">
              <w:rPr>
                <w:rFonts w:ascii="Times New Roman" w:eastAsia="Calibri" w:hAnsi="Times New Roman" w:cs="Times New Roman"/>
                <w:sz w:val="24"/>
                <w:szCs w:val="24"/>
                <w:lang w:val="ky-KG"/>
              </w:rPr>
              <w:t>зарыл документтердин топтомун Алуучунун электрондук почтасына жиберет</w:t>
            </w:r>
            <w:r w:rsidRPr="00D34DC9">
              <w:rPr>
                <w:rFonts w:ascii="Times New Roman" w:eastAsia="Calibri" w:hAnsi="Times New Roman" w:cs="Times New Roman"/>
                <w:sz w:val="24"/>
                <w:szCs w:val="24"/>
              </w:rPr>
              <w:t>.</w:t>
            </w:r>
          </w:p>
          <w:p w:rsidR="00DE73D2" w:rsidRPr="00D34DC9" w:rsidRDefault="00DE73D2">
            <w:pPr>
              <w:pStyle w:val="a3"/>
              <w:spacing w:after="0" w:line="240" w:lineRule="auto"/>
              <w:ind w:left="0"/>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 xml:space="preserve">1.2. </w:t>
            </w:r>
            <w:r w:rsidR="00915EF2" w:rsidRPr="00D34DC9">
              <w:rPr>
                <w:rFonts w:ascii="Times New Roman" w:eastAsia="Calibri" w:hAnsi="Times New Roman" w:cs="Times New Roman"/>
                <w:sz w:val="24"/>
                <w:szCs w:val="24"/>
                <w:lang w:val="ky-KG"/>
              </w:rPr>
              <w:t>Алуучунун өкүлү Ишкана жайгашкан жерге келет жана Алуучунун жетекчиси кол койгон макулдашууну 3 нускада (тараптардын саны боюнча) Ишкананын кызматкерине берет</w:t>
            </w:r>
            <w:r w:rsidRPr="00D34DC9">
              <w:rPr>
                <w:rFonts w:ascii="Times New Roman" w:eastAsia="Calibri" w:hAnsi="Times New Roman" w:cs="Times New Roman"/>
                <w:sz w:val="24"/>
                <w:szCs w:val="24"/>
              </w:rPr>
              <w:t>.</w:t>
            </w:r>
          </w:p>
          <w:p w:rsidR="00DE73D2" w:rsidRPr="00D34DC9" w:rsidRDefault="00DE73D2">
            <w:pPr>
              <w:pStyle w:val="a3"/>
              <w:spacing w:after="0" w:line="240" w:lineRule="auto"/>
              <w:ind w:left="0"/>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 xml:space="preserve">1.3. </w:t>
            </w:r>
            <w:r w:rsidR="00915EF2" w:rsidRPr="00D34DC9">
              <w:rPr>
                <w:rFonts w:ascii="Times New Roman" w:eastAsia="Calibri" w:hAnsi="Times New Roman" w:cs="Times New Roman"/>
                <w:sz w:val="24"/>
                <w:szCs w:val="24"/>
                <w:lang w:val="ky-KG"/>
              </w:rPr>
              <w:t>Эгер Алуучу жеке нотариус болуп саналса, аларга логиндерди жана паролдорду берүү үчүн кошумча каттоо формасы берилет</w:t>
            </w:r>
            <w:r w:rsidRPr="00D34DC9">
              <w:rPr>
                <w:rFonts w:ascii="Times New Roman" w:eastAsia="Calibri" w:hAnsi="Times New Roman" w:cs="Times New Roman"/>
                <w:sz w:val="24"/>
                <w:szCs w:val="24"/>
              </w:rPr>
              <w:t>.</w:t>
            </w:r>
          </w:p>
          <w:p w:rsidR="00DE73D2" w:rsidRPr="00D34DC9" w:rsidRDefault="00DE73D2">
            <w:pPr>
              <w:spacing w:after="0" w:line="240" w:lineRule="auto"/>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1.3. «</w:t>
            </w:r>
            <w:proofErr w:type="spellStart"/>
            <w:r w:rsidRPr="00D34DC9">
              <w:rPr>
                <w:rFonts w:ascii="Times New Roman" w:eastAsia="Calibri" w:hAnsi="Times New Roman" w:cs="Times New Roman"/>
                <w:sz w:val="24"/>
                <w:szCs w:val="24"/>
              </w:rPr>
              <w:t>Инфоком</w:t>
            </w:r>
            <w:proofErr w:type="spellEnd"/>
            <w:r w:rsidRPr="00D34DC9">
              <w:rPr>
                <w:rFonts w:ascii="Times New Roman" w:eastAsia="Calibri" w:hAnsi="Times New Roman" w:cs="Times New Roman"/>
                <w:sz w:val="24"/>
                <w:szCs w:val="24"/>
              </w:rPr>
              <w:t>»</w:t>
            </w:r>
            <w:r w:rsidR="00915EF2" w:rsidRPr="00D34DC9">
              <w:rPr>
                <w:rFonts w:ascii="Times New Roman" w:eastAsia="Calibri" w:hAnsi="Times New Roman" w:cs="Times New Roman"/>
                <w:sz w:val="24"/>
                <w:szCs w:val="24"/>
                <w:lang w:val="ky-KG"/>
              </w:rPr>
              <w:t xml:space="preserve"> МИнин кызматкери</w:t>
            </w:r>
            <w:r w:rsidRPr="00D34DC9">
              <w:rPr>
                <w:rFonts w:ascii="Times New Roman" w:eastAsia="Calibri" w:hAnsi="Times New Roman" w:cs="Times New Roman"/>
                <w:sz w:val="24"/>
                <w:szCs w:val="24"/>
              </w:rPr>
              <w:t xml:space="preserve">: </w:t>
            </w:r>
          </w:p>
          <w:p w:rsidR="00DE73D2" w:rsidRPr="00D34DC9" w:rsidRDefault="00DE73D2">
            <w:pPr>
              <w:spacing w:after="0" w:line="240" w:lineRule="auto"/>
              <w:jc w:val="both"/>
              <w:rPr>
                <w:rFonts w:ascii="Times New Roman" w:hAnsi="Times New Roman" w:cs="Times New Roman"/>
                <w:sz w:val="24"/>
                <w:szCs w:val="24"/>
              </w:rPr>
            </w:pPr>
            <w:r w:rsidRPr="00D34DC9">
              <w:rPr>
                <w:rFonts w:ascii="Times New Roman" w:eastAsia="Calibri" w:hAnsi="Times New Roman" w:cs="Times New Roman"/>
                <w:sz w:val="24"/>
                <w:szCs w:val="24"/>
              </w:rPr>
              <w:t xml:space="preserve">- </w:t>
            </w:r>
            <w:r w:rsidR="00915EF2" w:rsidRPr="00D34DC9">
              <w:rPr>
                <w:rFonts w:ascii="Times New Roman" w:eastAsia="Calibri" w:hAnsi="Times New Roman" w:cs="Times New Roman"/>
                <w:sz w:val="24"/>
                <w:szCs w:val="24"/>
                <w:lang w:val="ky-KG"/>
              </w:rPr>
              <w:t>макулдашууну жана каттоо формасын (болсо) алат</w:t>
            </w:r>
            <w:r w:rsidRPr="00D34DC9">
              <w:rPr>
                <w:rFonts w:ascii="Times New Roman" w:hAnsi="Times New Roman" w:cs="Times New Roman"/>
                <w:sz w:val="24"/>
                <w:szCs w:val="24"/>
              </w:rPr>
              <w:t>;</w:t>
            </w:r>
          </w:p>
          <w:p w:rsidR="00DE73D2" w:rsidRPr="00D34DC9" w:rsidRDefault="00DE73D2" w:rsidP="00915EF2">
            <w:pPr>
              <w:spacing w:after="0" w:line="240" w:lineRule="auto"/>
              <w:jc w:val="both"/>
              <w:rPr>
                <w:rFonts w:ascii="Times New Roman" w:eastAsia="Calibri" w:hAnsi="Times New Roman" w:cs="Times New Roman"/>
                <w:sz w:val="24"/>
                <w:szCs w:val="24"/>
              </w:rPr>
            </w:pPr>
            <w:r w:rsidRPr="00D34DC9">
              <w:rPr>
                <w:rFonts w:ascii="Times New Roman" w:eastAsia="Calibri" w:hAnsi="Times New Roman" w:cs="Times New Roman"/>
                <w:sz w:val="24"/>
                <w:szCs w:val="24"/>
              </w:rPr>
              <w:t xml:space="preserve">- </w:t>
            </w:r>
            <w:r w:rsidR="00915EF2" w:rsidRPr="00D34DC9">
              <w:rPr>
                <w:rFonts w:ascii="Times New Roman" w:eastAsia="Calibri" w:hAnsi="Times New Roman" w:cs="Times New Roman"/>
                <w:sz w:val="24"/>
                <w:szCs w:val="24"/>
                <w:lang w:val="ky-KG"/>
              </w:rPr>
              <w:t>кол коюлган макулдашуудан келип чыккан маселелер боюнча Алуучунун өкүлдөрүнө консультация берет</w:t>
            </w:r>
            <w:r w:rsidRPr="00D34DC9">
              <w:rPr>
                <w:rFonts w:ascii="Times New Roman" w:eastAsia="Calibri" w:hAnsi="Times New Roman" w:cs="Times New Roman"/>
                <w:sz w:val="24"/>
                <w:szCs w:val="24"/>
              </w:rPr>
              <w:t>.</w:t>
            </w:r>
          </w:p>
        </w:tc>
        <w:tc>
          <w:tcPr>
            <w:tcW w:w="63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rsidP="008011AB">
            <w:pPr>
              <w:spacing w:after="0" w:line="240" w:lineRule="auto"/>
              <w:jc w:val="both"/>
              <w:rPr>
                <w:rFonts w:ascii="Times New Roman" w:hAnsi="Times New Roman" w:cs="Times New Roman"/>
                <w:sz w:val="24"/>
                <w:szCs w:val="24"/>
                <w:lang w:val="ky-KG"/>
              </w:rPr>
            </w:pPr>
            <w:r w:rsidRPr="00D34DC9">
              <w:rPr>
                <w:rFonts w:ascii="Times New Roman" w:hAnsi="Times New Roman" w:cs="Times New Roman"/>
                <w:sz w:val="24"/>
                <w:szCs w:val="24"/>
              </w:rPr>
              <w:t>  «</w:t>
            </w:r>
            <w:proofErr w:type="spell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w:t>
            </w:r>
            <w:r w:rsidR="008011AB" w:rsidRPr="00D34DC9">
              <w:rPr>
                <w:rFonts w:ascii="Times New Roman" w:hAnsi="Times New Roman" w:cs="Times New Roman"/>
                <w:sz w:val="24"/>
                <w:szCs w:val="24"/>
                <w:lang w:val="ky-KG"/>
              </w:rPr>
              <w:t xml:space="preserve"> МИнин кызматкери</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915EF2" w:rsidP="00915EF2">
            <w:pPr>
              <w:spacing w:after="0" w:line="240" w:lineRule="auto"/>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Алуучу өзү кол койгон макулдашууну бергенден тартып 10-15 мүнө</w:t>
            </w:r>
            <w:r w:rsidR="00DE73D2" w:rsidRPr="00D34DC9">
              <w:rPr>
                <w:rFonts w:ascii="Times New Roman" w:hAnsi="Times New Roman" w:cs="Times New Roman"/>
                <w:sz w:val="24"/>
                <w:szCs w:val="24"/>
                <w:lang w:val="ky-KG"/>
              </w:rPr>
              <w:t xml:space="preserve">т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915EF2" w:rsidP="00915EF2">
            <w:pPr>
              <w:spacing w:after="0" w:line="240" w:lineRule="auto"/>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Алуучунун жектечиси кол койгон 3 нускадагы макулдашуу </w:t>
            </w:r>
          </w:p>
        </w:tc>
        <w:tc>
          <w:tcPr>
            <w:tcW w:w="8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1) </w:t>
            </w:r>
            <w:r w:rsidR="00915EF2" w:rsidRPr="00D34DC9">
              <w:rPr>
                <w:rFonts w:ascii="Times New Roman" w:hAnsi="Times New Roman" w:cs="Times New Roman"/>
                <w:sz w:val="24"/>
                <w:szCs w:val="24"/>
                <w:lang w:val="ky-KG"/>
              </w:rPr>
              <w:t>Кыргыз Республикасынын Өкмөтүнө караштуу Мамлекеттик каттоо кызматынын</w:t>
            </w:r>
            <w:r w:rsidR="00915EF2" w:rsidRPr="00D34DC9">
              <w:rPr>
                <w:rFonts w:ascii="Times New Roman" w:eastAsia="Times New Roman" w:hAnsi="Times New Roman" w:cs="Times New Roman"/>
                <w:sz w:val="24"/>
                <w:szCs w:val="24"/>
                <w:lang w:val="ky-KG" w:eastAsia="ru-RU"/>
              </w:rPr>
              <w:t xml:space="preserve"> 2019-жылдын 5-декабрындагы № 289 буйругу</w:t>
            </w:r>
            <w:r w:rsidRPr="00D34DC9">
              <w:rPr>
                <w:rFonts w:ascii="Times New Roman" w:hAnsi="Times New Roman" w:cs="Times New Roman"/>
                <w:sz w:val="24"/>
                <w:szCs w:val="24"/>
                <w:lang w:val="ky-KG"/>
              </w:rPr>
              <w:t xml:space="preserve">; </w:t>
            </w:r>
          </w:p>
          <w:p w:rsidR="00DE73D2" w:rsidRPr="00D34DC9" w:rsidRDefault="00DE73D2" w:rsidP="00915EF2">
            <w:pPr>
              <w:spacing w:after="0" w:line="240" w:lineRule="auto"/>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2) </w:t>
            </w:r>
            <w:r w:rsidR="00915EF2" w:rsidRPr="00D34DC9">
              <w:rPr>
                <w:rFonts w:ascii="Times New Roman" w:hAnsi="Times New Roman" w:cs="Times New Roman"/>
                <w:sz w:val="24"/>
                <w:szCs w:val="24"/>
                <w:lang w:val="ky-KG"/>
              </w:rPr>
              <w:t>Кыргыз Республикасынын Өкмөтүнө караштуу Мамлекеттик каттоо кызматынын</w:t>
            </w:r>
            <w:r w:rsidR="00915EF2" w:rsidRPr="00D34DC9">
              <w:rPr>
                <w:rFonts w:ascii="Times New Roman" w:eastAsia="Times New Roman" w:hAnsi="Times New Roman" w:cs="Times New Roman"/>
                <w:sz w:val="24"/>
                <w:szCs w:val="24"/>
                <w:lang w:val="ky-KG" w:eastAsia="ru-RU"/>
              </w:rPr>
              <w:t xml:space="preserve"> 2019-жылдын 8-декабрындагы № 290 буйругу</w:t>
            </w:r>
            <w:r w:rsidRPr="00D34DC9">
              <w:rPr>
                <w:rFonts w:ascii="Times New Roman" w:hAnsi="Times New Roman" w:cs="Times New Roman"/>
                <w:sz w:val="24"/>
                <w:szCs w:val="24"/>
                <w:lang w:val="ky-KG"/>
              </w:rPr>
              <w:t>.</w:t>
            </w:r>
          </w:p>
        </w:tc>
      </w:tr>
      <w:tr w:rsidR="00DE73D2" w:rsidRPr="00D34DC9" w:rsidTr="00DE73D2">
        <w:trPr>
          <w:trHeight w:val="132"/>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jc w:val="both"/>
              <w:rPr>
                <w:rFonts w:ascii="Times New Roman" w:eastAsia="Calibri" w:hAnsi="Times New Roman" w:cs="Times New Roman"/>
                <w:sz w:val="24"/>
                <w:szCs w:val="24"/>
                <w:lang w:val="ky-KG"/>
              </w:rPr>
            </w:pPr>
            <w:r w:rsidRPr="00D34DC9">
              <w:rPr>
                <w:rFonts w:ascii="Times New Roman" w:hAnsi="Times New Roman" w:cs="Times New Roman"/>
                <w:sz w:val="24"/>
                <w:szCs w:val="24"/>
                <w:lang w:val="ky-KG"/>
              </w:rPr>
              <w:t>1</w:t>
            </w:r>
            <w:r w:rsidR="00915EF2" w:rsidRPr="00D34DC9">
              <w:rPr>
                <w:rFonts w:ascii="Times New Roman" w:hAnsi="Times New Roman" w:cs="Times New Roman"/>
                <w:sz w:val="24"/>
                <w:szCs w:val="24"/>
                <w:lang w:val="ky-KG"/>
              </w:rPr>
              <w:t>-жол-жобонун жыйынтыгы</w:t>
            </w:r>
            <w:r w:rsidRPr="00D34DC9">
              <w:rPr>
                <w:rFonts w:ascii="Times New Roman" w:hAnsi="Times New Roman" w:cs="Times New Roman"/>
                <w:sz w:val="24"/>
                <w:szCs w:val="24"/>
                <w:lang w:val="ky-KG"/>
              </w:rPr>
              <w:t xml:space="preserve">: </w:t>
            </w:r>
            <w:r w:rsidR="00915EF2" w:rsidRPr="00D34DC9">
              <w:rPr>
                <w:rFonts w:ascii="Times New Roman" w:hAnsi="Times New Roman" w:cs="Times New Roman"/>
                <w:sz w:val="24"/>
                <w:szCs w:val="24"/>
                <w:lang w:val="ky-KG"/>
              </w:rPr>
              <w:t>Алуучунун жектечиси кол койгон 3 нускадагы макулдашуу</w:t>
            </w:r>
            <w:r w:rsidRPr="00D34DC9">
              <w:rPr>
                <w:rFonts w:ascii="Times New Roman" w:hAnsi="Times New Roman" w:cs="Times New Roman"/>
                <w:sz w:val="24"/>
                <w:szCs w:val="24"/>
                <w:lang w:val="ky-KG"/>
              </w:rPr>
              <w:t>.</w:t>
            </w:r>
          </w:p>
        </w:tc>
      </w:tr>
      <w:tr w:rsidR="00DE73D2" w:rsidRPr="00D34DC9" w:rsidTr="00DE73D2">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jc w:val="both"/>
              <w:rPr>
                <w:rFonts w:ascii="Times New Roman" w:hAnsi="Times New Roman" w:cs="Times New Roman"/>
                <w:sz w:val="24"/>
                <w:szCs w:val="24"/>
              </w:rPr>
            </w:pPr>
            <w:r w:rsidRPr="00D34DC9">
              <w:rPr>
                <w:rFonts w:ascii="Times New Roman" w:hAnsi="Times New Roman" w:cs="Times New Roman"/>
                <w:sz w:val="24"/>
                <w:szCs w:val="24"/>
              </w:rPr>
              <w:t>1</w:t>
            </w:r>
            <w:r w:rsidR="00915EF2" w:rsidRPr="00D34DC9">
              <w:rPr>
                <w:rFonts w:ascii="Times New Roman" w:hAnsi="Times New Roman" w:cs="Times New Roman"/>
                <w:sz w:val="24"/>
                <w:szCs w:val="24"/>
                <w:lang w:val="ky-KG"/>
              </w:rPr>
              <w:t>-жол-жобонун узактыгы</w:t>
            </w:r>
            <w:r w:rsidR="00915EF2" w:rsidRPr="00D34DC9">
              <w:rPr>
                <w:rFonts w:ascii="Times New Roman" w:hAnsi="Times New Roman" w:cs="Times New Roman"/>
                <w:sz w:val="24"/>
                <w:szCs w:val="24"/>
              </w:rPr>
              <w:t>: максимум 10-15 м</w:t>
            </w:r>
            <w:r w:rsidR="00915EF2" w:rsidRPr="00D34DC9">
              <w:rPr>
                <w:rFonts w:ascii="Times New Roman" w:hAnsi="Times New Roman" w:cs="Times New Roman"/>
                <w:sz w:val="24"/>
                <w:szCs w:val="24"/>
                <w:lang w:val="ky-KG"/>
              </w:rPr>
              <w:t>үнө</w:t>
            </w:r>
            <w:r w:rsidRPr="00D34DC9">
              <w:rPr>
                <w:rFonts w:ascii="Times New Roman" w:hAnsi="Times New Roman" w:cs="Times New Roman"/>
                <w:sz w:val="24"/>
                <w:szCs w:val="24"/>
              </w:rPr>
              <w:t>т</w:t>
            </w:r>
          </w:p>
        </w:tc>
      </w:tr>
      <w:tr w:rsidR="00DE73D2" w:rsidRPr="00D34DC9" w:rsidTr="00DE73D2">
        <w:trPr>
          <w:trHeight w:val="303"/>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tcPr>
          <w:p w:rsidR="00DE73D2" w:rsidRPr="00D34DC9" w:rsidRDefault="00DE73D2">
            <w:pPr>
              <w:tabs>
                <w:tab w:val="left" w:pos="6497"/>
              </w:tabs>
              <w:spacing w:after="0" w:line="240" w:lineRule="auto"/>
              <w:jc w:val="both"/>
              <w:rPr>
                <w:rFonts w:ascii="Times New Roman" w:hAnsi="Times New Roman" w:cs="Times New Roman"/>
                <w:sz w:val="24"/>
                <w:szCs w:val="24"/>
                <w:lang w:val="ky-KG"/>
              </w:rPr>
            </w:pPr>
            <w:r w:rsidRPr="00D34DC9">
              <w:rPr>
                <w:rFonts w:ascii="Times New Roman" w:hAnsi="Times New Roman" w:cs="Times New Roman"/>
                <w:sz w:val="24"/>
                <w:szCs w:val="24"/>
              </w:rPr>
              <w:t>1</w:t>
            </w:r>
            <w:r w:rsidR="00915EF2" w:rsidRPr="00D34DC9">
              <w:rPr>
                <w:rFonts w:ascii="Times New Roman" w:hAnsi="Times New Roman" w:cs="Times New Roman"/>
                <w:sz w:val="24"/>
                <w:szCs w:val="24"/>
                <w:lang w:val="ky-KG"/>
              </w:rPr>
              <w:t>-жол-жобонун тиби</w:t>
            </w:r>
            <w:r w:rsidR="00915EF2" w:rsidRPr="00D34DC9">
              <w:rPr>
                <w:rFonts w:ascii="Times New Roman" w:hAnsi="Times New Roman" w:cs="Times New Roman"/>
                <w:sz w:val="24"/>
                <w:szCs w:val="24"/>
              </w:rPr>
              <w:t xml:space="preserve">: </w:t>
            </w:r>
            <w:proofErr w:type="spellStart"/>
            <w:r w:rsidR="00915EF2" w:rsidRPr="00D34DC9">
              <w:rPr>
                <w:rFonts w:ascii="Times New Roman" w:hAnsi="Times New Roman" w:cs="Times New Roman"/>
                <w:sz w:val="24"/>
                <w:szCs w:val="24"/>
              </w:rPr>
              <w:t>административ</w:t>
            </w:r>
            <w:proofErr w:type="spellEnd"/>
            <w:r w:rsidR="00915EF2" w:rsidRPr="00D34DC9">
              <w:rPr>
                <w:rFonts w:ascii="Times New Roman" w:hAnsi="Times New Roman" w:cs="Times New Roman"/>
                <w:sz w:val="24"/>
                <w:szCs w:val="24"/>
                <w:lang w:val="ky-KG"/>
              </w:rPr>
              <w:t>дик жол-жобо</w:t>
            </w:r>
          </w:p>
          <w:p w:rsidR="00DE73D2" w:rsidRPr="00D34DC9" w:rsidRDefault="00DE73D2">
            <w:pPr>
              <w:tabs>
                <w:tab w:val="left" w:pos="6497"/>
              </w:tabs>
              <w:spacing w:after="0" w:line="240" w:lineRule="auto"/>
              <w:jc w:val="both"/>
              <w:rPr>
                <w:rFonts w:ascii="Times New Roman" w:hAnsi="Times New Roman" w:cs="Times New Roman"/>
                <w:sz w:val="24"/>
                <w:szCs w:val="24"/>
              </w:rPr>
            </w:pPr>
          </w:p>
          <w:p w:rsidR="00DE73D2" w:rsidRPr="00D34DC9" w:rsidRDefault="00DE73D2">
            <w:pPr>
              <w:tabs>
                <w:tab w:val="left" w:pos="6497"/>
              </w:tabs>
              <w:spacing w:after="0" w:line="240" w:lineRule="auto"/>
              <w:jc w:val="both"/>
              <w:rPr>
                <w:rFonts w:ascii="Times New Roman" w:hAnsi="Times New Roman" w:cs="Times New Roman"/>
                <w:sz w:val="24"/>
                <w:szCs w:val="24"/>
              </w:rPr>
            </w:pPr>
          </w:p>
          <w:p w:rsidR="00DE73D2" w:rsidRPr="00D34DC9" w:rsidRDefault="00DE73D2">
            <w:pPr>
              <w:tabs>
                <w:tab w:val="left" w:pos="6497"/>
              </w:tabs>
              <w:spacing w:after="0" w:line="240" w:lineRule="auto"/>
              <w:jc w:val="both"/>
              <w:rPr>
                <w:rFonts w:ascii="Times New Roman" w:hAnsi="Times New Roman" w:cs="Times New Roman"/>
                <w:sz w:val="24"/>
                <w:szCs w:val="24"/>
              </w:rPr>
            </w:pPr>
          </w:p>
        </w:tc>
      </w:tr>
      <w:tr w:rsidR="00DE73D2" w:rsidRPr="00D34DC9" w:rsidTr="00DE73D2">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rsidP="007C044E">
            <w:pPr>
              <w:spacing w:after="0" w:line="240" w:lineRule="auto"/>
              <w:jc w:val="center"/>
              <w:rPr>
                <w:rFonts w:ascii="Times New Roman" w:hAnsi="Times New Roman" w:cs="Times New Roman"/>
                <w:b/>
                <w:sz w:val="24"/>
                <w:szCs w:val="24"/>
              </w:rPr>
            </w:pPr>
            <w:r w:rsidRPr="00D34DC9">
              <w:rPr>
                <w:rFonts w:ascii="Times New Roman" w:eastAsia="Calibri" w:hAnsi="Times New Roman" w:cs="Times New Roman"/>
                <w:b/>
                <w:sz w:val="24"/>
                <w:szCs w:val="24"/>
              </w:rPr>
              <w:lastRenderedPageBreak/>
              <w:t>2</w:t>
            </w:r>
            <w:r w:rsidR="00915EF2" w:rsidRPr="00D34DC9">
              <w:rPr>
                <w:rFonts w:ascii="Times New Roman" w:eastAsia="Calibri" w:hAnsi="Times New Roman" w:cs="Times New Roman"/>
                <w:b/>
                <w:sz w:val="24"/>
                <w:szCs w:val="24"/>
                <w:lang w:val="ky-KG"/>
              </w:rPr>
              <w:t>-жол-жобо</w:t>
            </w:r>
            <w:r w:rsidRPr="00D34DC9">
              <w:rPr>
                <w:rFonts w:ascii="Times New Roman" w:eastAsia="Calibri" w:hAnsi="Times New Roman" w:cs="Times New Roman"/>
                <w:b/>
                <w:sz w:val="24"/>
                <w:szCs w:val="24"/>
              </w:rPr>
              <w:t xml:space="preserve">: </w:t>
            </w:r>
            <w:r w:rsidR="007C044E" w:rsidRPr="00D34DC9">
              <w:rPr>
                <w:rFonts w:ascii="Times New Roman" w:eastAsia="Calibri" w:hAnsi="Times New Roman" w:cs="Times New Roman"/>
                <w:b/>
                <w:sz w:val="24"/>
                <w:szCs w:val="24"/>
                <w:lang w:val="ky-KG"/>
              </w:rPr>
              <w:t xml:space="preserve">УПБМРден маалыматтарды берүү жөнүндө макулдашууну бекитүү </w:t>
            </w:r>
          </w:p>
        </w:tc>
      </w:tr>
      <w:tr w:rsidR="00492904" w:rsidRPr="00D34DC9" w:rsidTr="008011AB">
        <w:trPr>
          <w:trHeight w:val="2672"/>
        </w:trPr>
        <w:tc>
          <w:tcPr>
            <w:tcW w:w="211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E73D2" w:rsidRPr="00D34DC9" w:rsidRDefault="00DE73D2">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D34DC9">
              <w:rPr>
                <w:rFonts w:ascii="Times New Roman" w:hAnsi="Times New Roman" w:cs="Times New Roman"/>
                <w:sz w:val="24"/>
                <w:szCs w:val="24"/>
              </w:rPr>
              <w:t xml:space="preserve">1.1. </w:t>
            </w:r>
            <w:r w:rsidR="00492904" w:rsidRPr="00D34DC9">
              <w:rPr>
                <w:rFonts w:ascii="Times New Roman" w:hAnsi="Times New Roman" w:cs="Times New Roman"/>
                <w:sz w:val="24"/>
                <w:szCs w:val="24"/>
                <w:lang w:val="ky-KG"/>
              </w:rPr>
              <w:t xml:space="preserve">Алуучу тарабынан кол коюлган макулдашуу алынгандан кийин </w:t>
            </w:r>
            <w:r w:rsidRPr="00D34DC9">
              <w:rPr>
                <w:rFonts w:ascii="Times New Roman" w:hAnsi="Times New Roman" w:cs="Times New Roman"/>
                <w:sz w:val="24"/>
                <w:szCs w:val="24"/>
              </w:rPr>
              <w:t>«</w:t>
            </w:r>
            <w:proofErr w:type="spell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 xml:space="preserve">» </w:t>
            </w:r>
            <w:r w:rsidR="00492904" w:rsidRPr="00D34DC9">
              <w:rPr>
                <w:rFonts w:ascii="Times New Roman" w:hAnsi="Times New Roman" w:cs="Times New Roman"/>
                <w:sz w:val="24"/>
                <w:szCs w:val="24"/>
                <w:lang w:val="ky-KG"/>
              </w:rPr>
              <w:t xml:space="preserve">МИнин кызматкери ишканада ушул макулдашууну макулдашат жана </w:t>
            </w:r>
            <w:r w:rsidRPr="00D34DC9">
              <w:rPr>
                <w:rFonts w:ascii="Times New Roman" w:hAnsi="Times New Roman" w:cs="Times New Roman"/>
                <w:sz w:val="24"/>
                <w:szCs w:val="24"/>
              </w:rPr>
              <w:t>«</w:t>
            </w:r>
            <w:proofErr w:type="spell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w:t>
            </w:r>
            <w:r w:rsidR="00492904" w:rsidRPr="00D34DC9">
              <w:rPr>
                <w:rFonts w:ascii="Times New Roman" w:hAnsi="Times New Roman" w:cs="Times New Roman"/>
                <w:sz w:val="24"/>
                <w:szCs w:val="24"/>
                <w:lang w:val="ky-KG"/>
              </w:rPr>
              <w:t xml:space="preserve"> МИнин директоруна кол коюуга киргизет</w:t>
            </w:r>
            <w:r w:rsidRPr="00D34DC9">
              <w:rPr>
                <w:rFonts w:ascii="Times New Roman" w:hAnsi="Times New Roman" w:cs="Times New Roman"/>
                <w:sz w:val="24"/>
                <w:szCs w:val="24"/>
              </w:rPr>
              <w:t>.</w:t>
            </w:r>
          </w:p>
          <w:p w:rsidR="00DE73D2" w:rsidRPr="00D34DC9" w:rsidRDefault="00DE73D2">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D34DC9">
              <w:rPr>
                <w:rFonts w:ascii="Times New Roman" w:hAnsi="Times New Roman" w:cs="Times New Roman"/>
                <w:sz w:val="24"/>
                <w:szCs w:val="24"/>
              </w:rPr>
              <w:t xml:space="preserve">1.2. </w:t>
            </w:r>
            <w:r w:rsidR="00492904" w:rsidRPr="00D34DC9">
              <w:rPr>
                <w:rFonts w:ascii="Times New Roman" w:hAnsi="Times New Roman" w:cs="Times New Roman"/>
                <w:sz w:val="24"/>
                <w:szCs w:val="24"/>
                <w:lang w:val="ky-KG"/>
              </w:rPr>
              <w:t>Директор макулдашууга кол койгондон кийин кызматкер 3 нускадагы макулдашууну Кыргыз Республикасынын Өкмөтүнө караштуу Мамлекеттик каттоо кызматына төрага кол коюусу үчүн жиберет</w:t>
            </w:r>
            <w:r w:rsidRPr="00D34DC9">
              <w:rPr>
                <w:rFonts w:ascii="Times New Roman" w:hAnsi="Times New Roman" w:cs="Times New Roman"/>
                <w:sz w:val="24"/>
                <w:szCs w:val="24"/>
              </w:rPr>
              <w:t xml:space="preserve">. </w:t>
            </w:r>
          </w:p>
          <w:p w:rsidR="00DE73D2" w:rsidRPr="00D34DC9" w:rsidRDefault="00DE73D2">
            <w:pPr>
              <w:spacing w:after="0" w:line="240" w:lineRule="auto"/>
              <w:jc w:val="both"/>
              <w:rPr>
                <w:rFonts w:ascii="Times New Roman" w:eastAsia="Calibri" w:hAnsi="Times New Roman" w:cs="Times New Roman"/>
                <w:sz w:val="24"/>
                <w:szCs w:val="24"/>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jc w:val="center"/>
              <w:rPr>
                <w:rFonts w:ascii="Times New Roman" w:hAnsi="Times New Roman" w:cs="Times New Roman"/>
                <w:sz w:val="24"/>
                <w:szCs w:val="24"/>
                <w:lang w:val="ky-KG"/>
              </w:rPr>
            </w:pPr>
            <w:r w:rsidRPr="00D34DC9">
              <w:rPr>
                <w:rFonts w:ascii="Times New Roman" w:hAnsi="Times New Roman" w:cs="Times New Roman"/>
                <w:sz w:val="24"/>
                <w:szCs w:val="24"/>
              </w:rPr>
              <w:t xml:space="preserve"> «</w:t>
            </w:r>
            <w:proofErr w:type="spell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w:t>
            </w:r>
            <w:r w:rsidR="00492904" w:rsidRPr="00D34DC9">
              <w:rPr>
                <w:rFonts w:ascii="Times New Roman" w:hAnsi="Times New Roman" w:cs="Times New Roman"/>
                <w:sz w:val="24"/>
                <w:szCs w:val="24"/>
                <w:lang w:val="ky-KG"/>
              </w:rPr>
              <w:t xml:space="preserve"> МИнин кызматкери</w:t>
            </w:r>
          </w:p>
        </w:tc>
        <w:tc>
          <w:tcPr>
            <w:tcW w:w="8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rsidP="00492904">
            <w:pPr>
              <w:spacing w:after="0" w:line="240" w:lineRule="auto"/>
              <w:jc w:val="center"/>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1) </w:t>
            </w:r>
            <w:r w:rsidR="00492904" w:rsidRPr="00D34DC9">
              <w:rPr>
                <w:rFonts w:ascii="Times New Roman" w:hAnsi="Times New Roman" w:cs="Times New Roman"/>
                <w:sz w:val="24"/>
                <w:szCs w:val="24"/>
                <w:lang w:val="ky-KG"/>
              </w:rPr>
              <w:t>макулдашууга ишкананын директору 1 иш күндүн ичинде кол коет</w:t>
            </w:r>
            <w:r w:rsidRPr="00D34DC9">
              <w:rPr>
                <w:rFonts w:ascii="Times New Roman" w:hAnsi="Times New Roman" w:cs="Times New Roman"/>
                <w:sz w:val="24"/>
                <w:szCs w:val="24"/>
                <w:lang w:val="ky-KG"/>
              </w:rPr>
              <w:t xml:space="preserve">; 2) </w:t>
            </w:r>
            <w:r w:rsidR="00492904" w:rsidRPr="00D34DC9">
              <w:rPr>
                <w:rFonts w:ascii="Times New Roman" w:hAnsi="Times New Roman" w:cs="Times New Roman"/>
                <w:sz w:val="24"/>
                <w:szCs w:val="24"/>
                <w:lang w:val="ky-KG"/>
              </w:rPr>
              <w:t xml:space="preserve">макулдашууну Кыргыз Республикасынын Өкмөтүнө караштуу Мамлекеттик каттоо кызматына жиберүү 1 иш күндүн ичинде жүргүзүлөт </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492904" w:rsidP="00492904">
            <w:pPr>
              <w:autoSpaceDE w:val="0"/>
              <w:autoSpaceDN w:val="0"/>
              <w:adjustRightInd w:val="0"/>
              <w:spacing w:after="0" w:line="240" w:lineRule="auto"/>
              <w:jc w:val="center"/>
              <w:rPr>
                <w:rFonts w:ascii="Times New Roman" w:eastAsia="Calibri" w:hAnsi="Times New Roman" w:cs="Times New Roman"/>
                <w:sz w:val="24"/>
                <w:szCs w:val="24"/>
                <w:lang w:val="ky-KG"/>
              </w:rPr>
            </w:pPr>
            <w:r w:rsidRPr="00D34DC9">
              <w:rPr>
                <w:rFonts w:ascii="Times New Roman" w:eastAsia="Calibri" w:hAnsi="Times New Roman" w:cs="Times New Roman"/>
                <w:sz w:val="24"/>
                <w:szCs w:val="24"/>
                <w:lang w:val="ky-KG"/>
              </w:rPr>
              <w:t>Жүргүзүлгөн иштин жыйынтыгы болуп толугу менен кол коюлган макулдашуу саналат</w:t>
            </w:r>
            <w:r w:rsidR="00DE73D2" w:rsidRPr="00D34DC9">
              <w:rPr>
                <w:rFonts w:ascii="Times New Roman" w:eastAsia="Calibri" w:hAnsi="Times New Roman" w:cs="Times New Roman"/>
                <w:sz w:val="24"/>
                <w:szCs w:val="24"/>
                <w:lang w:val="ky-KG"/>
              </w:rPr>
              <w:t>.</w:t>
            </w:r>
          </w:p>
          <w:p w:rsidR="00DE73D2" w:rsidRPr="00D34DC9" w:rsidRDefault="00492904" w:rsidP="00492904">
            <w:pPr>
              <w:autoSpaceDE w:val="0"/>
              <w:autoSpaceDN w:val="0"/>
              <w:adjustRightInd w:val="0"/>
              <w:spacing w:after="0" w:line="240" w:lineRule="auto"/>
              <w:jc w:val="center"/>
              <w:rPr>
                <w:rFonts w:ascii="Times New Roman" w:eastAsia="Calibri" w:hAnsi="Times New Roman" w:cs="Times New Roman"/>
                <w:sz w:val="24"/>
                <w:szCs w:val="24"/>
                <w:lang w:val="ky-KG"/>
              </w:rPr>
            </w:pPr>
            <w:r w:rsidRPr="00D34DC9">
              <w:rPr>
                <w:rFonts w:ascii="Times New Roman" w:eastAsia="Calibri" w:hAnsi="Times New Roman" w:cs="Times New Roman"/>
                <w:sz w:val="24"/>
                <w:szCs w:val="24"/>
                <w:lang w:val="ky-KG"/>
              </w:rPr>
              <w:t xml:space="preserve">Бир нускасы </w:t>
            </w:r>
            <w:r w:rsidRPr="00D34DC9">
              <w:rPr>
                <w:rFonts w:ascii="Times New Roman" w:hAnsi="Times New Roman" w:cs="Times New Roman"/>
                <w:sz w:val="24"/>
                <w:szCs w:val="24"/>
                <w:lang w:val="ky-KG"/>
              </w:rPr>
              <w:t>Кыргыз Республикасынын Өкмөтүнө караштуу Мамлекеттик каттоо кызматында калат</w:t>
            </w:r>
            <w:r w:rsidR="00DE73D2" w:rsidRPr="00D34DC9">
              <w:rPr>
                <w:rFonts w:ascii="Times New Roman" w:eastAsia="Calibri" w:hAnsi="Times New Roman" w:cs="Times New Roman"/>
                <w:sz w:val="24"/>
                <w:szCs w:val="24"/>
                <w:lang w:val="ky-KG"/>
              </w:rPr>
              <w:t xml:space="preserve">, </w:t>
            </w:r>
            <w:r w:rsidRPr="00D34DC9">
              <w:rPr>
                <w:rFonts w:ascii="Times New Roman" w:eastAsia="Calibri" w:hAnsi="Times New Roman" w:cs="Times New Roman"/>
                <w:sz w:val="24"/>
                <w:szCs w:val="24"/>
                <w:lang w:val="ky-KG"/>
              </w:rPr>
              <w:t xml:space="preserve">экинчиси Алуучуга жиберилет, үчүнчүсү </w:t>
            </w:r>
            <w:r w:rsidR="00DE73D2" w:rsidRPr="00D34DC9">
              <w:rPr>
                <w:rFonts w:ascii="Times New Roman" w:eastAsia="Calibri" w:hAnsi="Times New Roman" w:cs="Times New Roman"/>
                <w:sz w:val="24"/>
                <w:szCs w:val="24"/>
                <w:lang w:val="ky-KG"/>
              </w:rPr>
              <w:t>«Инфоком»</w:t>
            </w:r>
            <w:r w:rsidRPr="00D34DC9">
              <w:rPr>
                <w:rFonts w:ascii="Times New Roman" w:eastAsia="Calibri" w:hAnsi="Times New Roman" w:cs="Times New Roman"/>
                <w:sz w:val="24"/>
                <w:szCs w:val="24"/>
                <w:lang w:val="ky-KG"/>
              </w:rPr>
              <w:t xml:space="preserve"> МИге берилет</w:t>
            </w: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DE73D2" w:rsidRPr="00D34DC9" w:rsidRDefault="00DE73D2">
            <w:pPr>
              <w:spacing w:after="0" w:line="240" w:lineRule="auto"/>
              <w:jc w:val="center"/>
              <w:rPr>
                <w:rFonts w:ascii="Times New Roman" w:hAnsi="Times New Roman" w:cs="Times New Roman"/>
                <w:sz w:val="24"/>
                <w:szCs w:val="24"/>
                <w:lang w:val="ky-KG"/>
              </w:rPr>
            </w:pPr>
          </w:p>
        </w:tc>
      </w:tr>
      <w:tr w:rsidR="00DE73D2" w:rsidRPr="00D34DC9" w:rsidTr="00DE73D2">
        <w:trPr>
          <w:trHeight w:val="678"/>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rsidP="00492904">
            <w:pPr>
              <w:spacing w:after="0" w:line="240" w:lineRule="auto"/>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2</w:t>
            </w:r>
            <w:r w:rsidR="00492904" w:rsidRPr="00D34DC9">
              <w:rPr>
                <w:rFonts w:ascii="Times New Roman" w:hAnsi="Times New Roman" w:cs="Times New Roman"/>
                <w:sz w:val="24"/>
                <w:szCs w:val="24"/>
                <w:lang w:val="ky-KG"/>
              </w:rPr>
              <w:t>-жол-жобонун жыйынтыгы</w:t>
            </w:r>
            <w:r w:rsidRPr="00D34DC9">
              <w:rPr>
                <w:rFonts w:ascii="Times New Roman" w:hAnsi="Times New Roman" w:cs="Times New Roman"/>
                <w:sz w:val="24"/>
                <w:szCs w:val="24"/>
                <w:lang w:val="ky-KG"/>
              </w:rPr>
              <w:t xml:space="preserve">: </w:t>
            </w:r>
            <w:r w:rsidR="00492904" w:rsidRPr="00D34DC9">
              <w:rPr>
                <w:rFonts w:ascii="Times New Roman" w:hAnsi="Times New Roman" w:cs="Times New Roman"/>
                <w:sz w:val="24"/>
                <w:szCs w:val="24"/>
                <w:lang w:val="ky-KG"/>
              </w:rPr>
              <w:t xml:space="preserve">Алуучу Кыргыз Республикасынын жарандарынын улуттук паспортторунун мамлекеттик реестринен маалымат алуусу үчүн укуктук шарттар түзүлдү </w:t>
            </w:r>
          </w:p>
        </w:tc>
      </w:tr>
      <w:tr w:rsidR="00DE73D2" w:rsidRPr="00D34DC9" w:rsidTr="00DE73D2">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jc w:val="center"/>
              <w:rPr>
                <w:rFonts w:ascii="Times New Roman" w:hAnsi="Times New Roman" w:cs="Times New Roman"/>
                <w:sz w:val="24"/>
                <w:szCs w:val="24"/>
              </w:rPr>
            </w:pPr>
            <w:r w:rsidRPr="00D34DC9">
              <w:rPr>
                <w:rFonts w:ascii="Times New Roman" w:eastAsia="Calibri" w:hAnsi="Times New Roman" w:cs="Times New Roman"/>
                <w:b/>
                <w:sz w:val="24"/>
                <w:szCs w:val="24"/>
              </w:rPr>
              <w:t>3</w:t>
            </w:r>
            <w:r w:rsidR="00492904" w:rsidRPr="00D34DC9">
              <w:rPr>
                <w:rFonts w:ascii="Times New Roman" w:eastAsia="Calibri" w:hAnsi="Times New Roman" w:cs="Times New Roman"/>
                <w:b/>
                <w:sz w:val="24"/>
                <w:szCs w:val="24"/>
                <w:lang w:val="ky-KG"/>
              </w:rPr>
              <w:t>-жол-жобо</w:t>
            </w:r>
            <w:r w:rsidRPr="00D34DC9">
              <w:rPr>
                <w:rFonts w:ascii="Times New Roman" w:eastAsia="Calibri" w:hAnsi="Times New Roman" w:cs="Times New Roman"/>
                <w:b/>
                <w:sz w:val="24"/>
                <w:szCs w:val="24"/>
              </w:rPr>
              <w:t xml:space="preserve">: </w:t>
            </w:r>
            <w:r w:rsidR="00492904" w:rsidRPr="00D34DC9">
              <w:rPr>
                <w:rFonts w:ascii="Times New Roman" w:hAnsi="Times New Roman" w:cs="Times New Roman"/>
                <w:b/>
                <w:sz w:val="24"/>
                <w:szCs w:val="24"/>
              </w:rPr>
              <w:t>«</w:t>
            </w:r>
            <w:proofErr w:type="spellStart"/>
            <w:r w:rsidR="00492904" w:rsidRPr="00D34DC9">
              <w:rPr>
                <w:rFonts w:ascii="Times New Roman" w:hAnsi="Times New Roman" w:cs="Times New Roman"/>
                <w:b/>
                <w:sz w:val="24"/>
                <w:szCs w:val="24"/>
              </w:rPr>
              <w:t>Инфоком</w:t>
            </w:r>
            <w:proofErr w:type="spellEnd"/>
            <w:r w:rsidR="00492904" w:rsidRPr="00D34DC9">
              <w:rPr>
                <w:rFonts w:ascii="Times New Roman" w:hAnsi="Times New Roman" w:cs="Times New Roman"/>
                <w:b/>
                <w:sz w:val="24"/>
                <w:szCs w:val="24"/>
              </w:rPr>
              <w:t xml:space="preserve">»  </w:t>
            </w:r>
            <w:r w:rsidR="00492904" w:rsidRPr="00D34DC9">
              <w:rPr>
                <w:rFonts w:ascii="Times New Roman" w:hAnsi="Times New Roman" w:cs="Times New Roman"/>
                <w:b/>
                <w:sz w:val="24"/>
                <w:szCs w:val="24"/>
                <w:lang w:val="ky-KG"/>
              </w:rPr>
              <w:t>МИ менен Алуучунун техникалык кызматкерлеринин ортосунда консультация алуу</w:t>
            </w:r>
          </w:p>
        </w:tc>
      </w:tr>
      <w:tr w:rsidR="00492904" w:rsidRPr="00D34DC9" w:rsidTr="008011AB">
        <w:tc>
          <w:tcPr>
            <w:tcW w:w="2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jc w:val="both"/>
              <w:rPr>
                <w:rFonts w:ascii="Times New Roman" w:hAnsi="Times New Roman" w:cs="Times New Roman"/>
                <w:sz w:val="24"/>
                <w:szCs w:val="24"/>
              </w:rPr>
            </w:pPr>
            <w:r w:rsidRPr="00D34DC9">
              <w:rPr>
                <w:rFonts w:ascii="Times New Roman" w:hAnsi="Times New Roman" w:cs="Times New Roman"/>
                <w:sz w:val="24"/>
                <w:szCs w:val="24"/>
              </w:rPr>
              <w:t xml:space="preserve">1.1. </w:t>
            </w:r>
            <w:r w:rsidR="005357F4" w:rsidRPr="00D34DC9">
              <w:rPr>
                <w:rFonts w:ascii="Times New Roman" w:hAnsi="Times New Roman" w:cs="Times New Roman"/>
                <w:sz w:val="24"/>
                <w:szCs w:val="24"/>
              </w:rPr>
              <w:t>«</w:t>
            </w:r>
            <w:proofErr w:type="spellStart"/>
            <w:proofErr w:type="gramStart"/>
            <w:r w:rsidR="005357F4" w:rsidRPr="00D34DC9">
              <w:rPr>
                <w:rFonts w:ascii="Times New Roman" w:hAnsi="Times New Roman" w:cs="Times New Roman"/>
                <w:sz w:val="24"/>
                <w:szCs w:val="24"/>
              </w:rPr>
              <w:t>Инфоком</w:t>
            </w:r>
            <w:proofErr w:type="spellEnd"/>
            <w:r w:rsidR="005357F4" w:rsidRPr="00D34DC9">
              <w:rPr>
                <w:rFonts w:ascii="Times New Roman" w:hAnsi="Times New Roman" w:cs="Times New Roman"/>
                <w:sz w:val="24"/>
                <w:szCs w:val="24"/>
              </w:rPr>
              <w:t xml:space="preserve">»  </w:t>
            </w:r>
            <w:r w:rsidR="005357F4" w:rsidRPr="00D34DC9">
              <w:rPr>
                <w:rFonts w:ascii="Times New Roman" w:hAnsi="Times New Roman" w:cs="Times New Roman"/>
                <w:sz w:val="24"/>
                <w:szCs w:val="24"/>
                <w:lang w:val="ky-KG"/>
              </w:rPr>
              <w:t>МИ</w:t>
            </w:r>
            <w:proofErr w:type="gramEnd"/>
            <w:r w:rsidR="005357F4" w:rsidRPr="00D34DC9">
              <w:rPr>
                <w:rFonts w:ascii="Times New Roman" w:hAnsi="Times New Roman" w:cs="Times New Roman"/>
                <w:sz w:val="24"/>
                <w:szCs w:val="24"/>
                <w:lang w:val="ky-KG"/>
              </w:rPr>
              <w:t xml:space="preserve"> менен Алуучунун техникалык кызматкерлеринин ортосунда Кыргыз Республикасынын жарандарынын улуттук паспортторунун мамлекеттик реестрине кошулуунун бардык техникалык маселелери боюнча консультация алуу жүргүзүлөт</w:t>
            </w:r>
            <w:r w:rsidRPr="00D34DC9">
              <w:rPr>
                <w:rFonts w:ascii="Times New Roman" w:hAnsi="Times New Roman" w:cs="Times New Roman"/>
                <w:sz w:val="24"/>
                <w:szCs w:val="24"/>
              </w:rPr>
              <w:t>.</w:t>
            </w:r>
          </w:p>
          <w:p w:rsidR="00DE73D2" w:rsidRPr="00D34DC9" w:rsidRDefault="00DE73D2">
            <w:pPr>
              <w:spacing w:after="0" w:line="240" w:lineRule="auto"/>
              <w:jc w:val="both"/>
              <w:rPr>
                <w:rFonts w:ascii="Times New Roman" w:hAnsi="Times New Roman" w:cs="Times New Roman"/>
                <w:sz w:val="24"/>
                <w:szCs w:val="24"/>
              </w:rPr>
            </w:pPr>
            <w:r w:rsidRPr="00D34DC9">
              <w:rPr>
                <w:rFonts w:ascii="Times New Roman" w:hAnsi="Times New Roman" w:cs="Times New Roman"/>
                <w:sz w:val="24"/>
                <w:szCs w:val="24"/>
              </w:rPr>
              <w:t xml:space="preserve">   </w:t>
            </w:r>
          </w:p>
        </w:tc>
        <w:tc>
          <w:tcPr>
            <w:tcW w:w="63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DE73D2">
            <w:pPr>
              <w:spacing w:after="0" w:line="240" w:lineRule="auto"/>
              <w:jc w:val="center"/>
              <w:rPr>
                <w:rFonts w:ascii="Times New Roman" w:hAnsi="Times New Roman" w:cs="Times New Roman"/>
                <w:sz w:val="24"/>
                <w:szCs w:val="24"/>
                <w:lang w:val="ky-KG"/>
              </w:rPr>
            </w:pPr>
            <w:r w:rsidRPr="00D34DC9">
              <w:rPr>
                <w:rFonts w:ascii="Times New Roman" w:hAnsi="Times New Roman" w:cs="Times New Roman"/>
                <w:sz w:val="24"/>
                <w:szCs w:val="24"/>
              </w:rPr>
              <w:t xml:space="preserve"> «</w:t>
            </w:r>
            <w:proofErr w:type="spellStart"/>
            <w:r w:rsidRPr="00D34DC9">
              <w:rPr>
                <w:rFonts w:ascii="Times New Roman" w:hAnsi="Times New Roman" w:cs="Times New Roman"/>
                <w:sz w:val="24"/>
                <w:szCs w:val="24"/>
              </w:rPr>
              <w:t>Инфоком</w:t>
            </w:r>
            <w:proofErr w:type="spellEnd"/>
            <w:r w:rsidRPr="00D34DC9">
              <w:rPr>
                <w:rFonts w:ascii="Times New Roman" w:hAnsi="Times New Roman" w:cs="Times New Roman"/>
                <w:sz w:val="24"/>
                <w:szCs w:val="24"/>
              </w:rPr>
              <w:t>»</w:t>
            </w:r>
            <w:r w:rsidR="005357F4" w:rsidRPr="00D34DC9">
              <w:rPr>
                <w:rFonts w:ascii="Times New Roman" w:hAnsi="Times New Roman" w:cs="Times New Roman"/>
                <w:sz w:val="24"/>
                <w:szCs w:val="24"/>
                <w:lang w:val="ky-KG"/>
              </w:rPr>
              <w:t xml:space="preserve"> МИнин техникалык кызматкерлери</w:t>
            </w:r>
          </w:p>
        </w:tc>
        <w:tc>
          <w:tcPr>
            <w:tcW w:w="8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E73D2" w:rsidRPr="00D34DC9" w:rsidRDefault="005357F4">
            <w:pPr>
              <w:spacing w:after="0" w:line="240" w:lineRule="auto"/>
              <w:rPr>
                <w:rFonts w:ascii="Times New Roman" w:hAnsi="Times New Roman" w:cs="Times New Roman"/>
                <w:sz w:val="24"/>
                <w:szCs w:val="24"/>
                <w:lang w:val="ky-KG"/>
              </w:rPr>
            </w:pPr>
            <w:r w:rsidRPr="00D34DC9">
              <w:rPr>
                <w:rFonts w:ascii="Times New Roman" w:hAnsi="Times New Roman" w:cs="Times New Roman"/>
                <w:sz w:val="24"/>
                <w:szCs w:val="24"/>
                <w:lang w:val="ky-KG"/>
              </w:rPr>
              <w:t>Туруктуу негизде</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tcPr>
          <w:p w:rsidR="00DE73D2" w:rsidRPr="00D34DC9" w:rsidRDefault="005357F4" w:rsidP="005357F4">
            <w:pPr>
              <w:spacing w:after="0" w:line="240" w:lineRule="auto"/>
              <w:jc w:val="both"/>
              <w:rPr>
                <w:rFonts w:ascii="Times New Roman" w:eastAsia="Calibri" w:hAnsi="Times New Roman" w:cs="Times New Roman"/>
                <w:sz w:val="24"/>
                <w:szCs w:val="24"/>
                <w:lang w:val="ky-KG"/>
              </w:rPr>
            </w:pPr>
            <w:r w:rsidRPr="00D34DC9">
              <w:rPr>
                <w:rFonts w:ascii="Times New Roman" w:eastAsia="Calibri" w:hAnsi="Times New Roman" w:cs="Times New Roman"/>
                <w:sz w:val="24"/>
                <w:szCs w:val="24"/>
                <w:lang w:val="ky-KG"/>
              </w:rPr>
              <w:t xml:space="preserve">Иштин жыйынтыгы болуп Алуучулардын </w:t>
            </w:r>
            <w:r w:rsidRPr="00D34DC9">
              <w:rPr>
                <w:rFonts w:ascii="Times New Roman" w:hAnsi="Times New Roman" w:cs="Times New Roman"/>
                <w:sz w:val="24"/>
                <w:szCs w:val="24"/>
                <w:lang w:val="ky-KG"/>
              </w:rPr>
              <w:t xml:space="preserve">Кыргыз Республикасынын жарандарынын жарактуу жана </w:t>
            </w:r>
            <w:r w:rsidRPr="00D34DC9">
              <w:rPr>
                <w:rFonts w:ascii="Times New Roman" w:hAnsi="Times New Roman" w:cs="Times New Roman"/>
                <w:sz w:val="24"/>
                <w:szCs w:val="24"/>
                <w:lang w:val="ky-KG"/>
              </w:rPr>
              <w:lastRenderedPageBreak/>
              <w:t>жараксыз улуттук паспорттору жөнүндө маалыматтарга уруксат алуусун камсыздоо саналат</w:t>
            </w:r>
            <w:r w:rsidR="00DE73D2" w:rsidRPr="00D34DC9">
              <w:rPr>
                <w:rFonts w:ascii="Times New Roman" w:eastAsia="Calibri" w:hAnsi="Times New Roman" w:cs="Times New Roman"/>
                <w:sz w:val="24"/>
                <w:szCs w:val="24"/>
                <w:lang w:val="ky-KG"/>
              </w:rPr>
              <w:t xml:space="preserve"> </w:t>
            </w: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DE73D2" w:rsidRPr="00D34DC9" w:rsidRDefault="00DE73D2">
            <w:pPr>
              <w:spacing w:after="0" w:line="240" w:lineRule="auto"/>
              <w:jc w:val="center"/>
              <w:rPr>
                <w:rFonts w:ascii="Times New Roman" w:hAnsi="Times New Roman" w:cs="Times New Roman"/>
                <w:sz w:val="24"/>
                <w:szCs w:val="24"/>
                <w:lang w:val="ky-KG"/>
              </w:rPr>
            </w:pPr>
          </w:p>
        </w:tc>
      </w:tr>
      <w:tr w:rsidR="00DE73D2" w:rsidRPr="00D34DC9" w:rsidTr="00DE73D2">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3D2" w:rsidRPr="00D34DC9" w:rsidRDefault="00DE73D2" w:rsidP="005357F4">
            <w:pPr>
              <w:autoSpaceDE w:val="0"/>
              <w:autoSpaceDN w:val="0"/>
              <w:adjustRightInd w:val="0"/>
              <w:spacing w:after="0" w:line="240" w:lineRule="auto"/>
              <w:jc w:val="both"/>
              <w:rPr>
                <w:rFonts w:ascii="Times New Roman" w:eastAsia="Calibri" w:hAnsi="Times New Roman" w:cs="Times New Roman"/>
                <w:sz w:val="24"/>
                <w:szCs w:val="24"/>
                <w:lang w:val="ky-KG"/>
              </w:rPr>
            </w:pPr>
            <w:r w:rsidRPr="00D34DC9">
              <w:rPr>
                <w:rFonts w:ascii="Times New Roman" w:hAnsi="Times New Roman" w:cs="Times New Roman"/>
                <w:sz w:val="24"/>
                <w:szCs w:val="24"/>
                <w:lang w:val="ky-KG"/>
              </w:rPr>
              <w:lastRenderedPageBreak/>
              <w:t>3</w:t>
            </w:r>
            <w:r w:rsidR="005357F4" w:rsidRPr="00D34DC9">
              <w:rPr>
                <w:rFonts w:ascii="Times New Roman" w:hAnsi="Times New Roman" w:cs="Times New Roman"/>
                <w:sz w:val="24"/>
                <w:szCs w:val="24"/>
                <w:lang w:val="ky-KG"/>
              </w:rPr>
              <w:t>-жол-жобонун жыйынтыгы</w:t>
            </w:r>
            <w:r w:rsidRPr="00D34DC9">
              <w:rPr>
                <w:rFonts w:ascii="Times New Roman" w:hAnsi="Times New Roman" w:cs="Times New Roman"/>
                <w:sz w:val="24"/>
                <w:szCs w:val="24"/>
                <w:lang w:val="ky-KG"/>
              </w:rPr>
              <w:t xml:space="preserve">: </w:t>
            </w:r>
            <w:r w:rsidR="005357F4" w:rsidRPr="00D34DC9">
              <w:rPr>
                <w:rFonts w:ascii="Times New Roman" w:hAnsi="Times New Roman" w:cs="Times New Roman"/>
                <w:sz w:val="24"/>
                <w:szCs w:val="24"/>
                <w:lang w:val="ky-KG"/>
              </w:rPr>
              <w:t xml:space="preserve">Кол коюлган макулдашуулардын негизинде Алуучуга Кыргыз Республикасынын жарандарынын жарактуу жана жараксыз улуттук паспорттору жөнүндө маалыматтарды алууга уруксат берилет </w:t>
            </w:r>
          </w:p>
        </w:tc>
      </w:tr>
    </w:tbl>
    <w:p w:rsidR="00DE73D2" w:rsidRPr="00D34DC9" w:rsidRDefault="00DE73D2" w:rsidP="00DE73D2">
      <w:pPr>
        <w:rPr>
          <w:sz w:val="24"/>
          <w:szCs w:val="24"/>
          <w:lang w:val="ky-KG"/>
        </w:rPr>
      </w:pPr>
    </w:p>
    <w:p w:rsidR="00DE73D2" w:rsidRPr="00D34DC9" w:rsidRDefault="00DE73D2" w:rsidP="00DE73D2">
      <w:pPr>
        <w:rPr>
          <w:sz w:val="24"/>
          <w:szCs w:val="24"/>
          <w:lang w:val="ky-KG"/>
        </w:rPr>
      </w:pPr>
    </w:p>
    <w:p w:rsidR="00DE73D2" w:rsidRPr="00D34DC9" w:rsidRDefault="00DE73D2" w:rsidP="00DE73D2">
      <w:pPr>
        <w:rPr>
          <w:sz w:val="24"/>
          <w:szCs w:val="24"/>
          <w:lang w:val="ky-KG"/>
        </w:rPr>
      </w:pPr>
    </w:p>
    <w:p w:rsidR="00DE73D2" w:rsidRPr="00D34DC9" w:rsidRDefault="00DE73D2" w:rsidP="00DE73D2">
      <w:pPr>
        <w:rPr>
          <w:sz w:val="24"/>
          <w:szCs w:val="24"/>
          <w:lang w:val="ky-KG"/>
        </w:rPr>
      </w:pPr>
    </w:p>
    <w:p w:rsidR="00DE73D2" w:rsidRPr="00D34DC9" w:rsidRDefault="00DE73D2" w:rsidP="00DE73D2">
      <w:pPr>
        <w:rPr>
          <w:sz w:val="24"/>
          <w:szCs w:val="24"/>
          <w:lang w:val="ky-KG"/>
        </w:rPr>
      </w:pPr>
    </w:p>
    <w:p w:rsidR="00DE73D2" w:rsidRPr="00D34DC9" w:rsidRDefault="00DE73D2" w:rsidP="00DE73D2">
      <w:pPr>
        <w:spacing w:before="200" w:after="0" w:line="240" w:lineRule="auto"/>
        <w:ind w:right="1134"/>
        <w:rPr>
          <w:rFonts w:ascii="Times New Roman" w:hAnsi="Times New Roman" w:cs="Times New Roman"/>
          <w:b/>
          <w:bCs/>
          <w:sz w:val="24"/>
          <w:szCs w:val="24"/>
          <w:lang w:val="ky-KG"/>
        </w:rPr>
      </w:pPr>
    </w:p>
    <w:p w:rsidR="00DE73D2" w:rsidRPr="00D34DC9" w:rsidRDefault="00DE73D2" w:rsidP="00DE73D2">
      <w:pPr>
        <w:spacing w:after="0"/>
        <w:rPr>
          <w:b/>
          <w:bCs/>
          <w:sz w:val="24"/>
          <w:szCs w:val="24"/>
          <w:lang w:val="ky-KG"/>
        </w:rPr>
        <w:sectPr w:rsidR="00DE73D2" w:rsidRPr="00D34DC9">
          <w:pgSz w:w="16838" w:h="11906" w:orient="landscape"/>
          <w:pgMar w:top="851" w:right="1134" w:bottom="1134" w:left="1134" w:header="709" w:footer="709" w:gutter="0"/>
          <w:cols w:space="720"/>
        </w:sectPr>
      </w:pPr>
    </w:p>
    <w:p w:rsidR="005357F4" w:rsidRPr="00D34DC9" w:rsidRDefault="00DE73D2" w:rsidP="005357F4">
      <w:pPr>
        <w:spacing w:before="200"/>
        <w:ind w:right="1134"/>
        <w:jc w:val="center"/>
        <w:rPr>
          <w:rFonts w:ascii="Times New Roman" w:hAnsi="Times New Roman" w:cs="Times New Roman"/>
          <w:b/>
          <w:bCs/>
          <w:sz w:val="24"/>
          <w:szCs w:val="24"/>
        </w:rPr>
      </w:pPr>
      <w:r w:rsidRPr="00D34DC9">
        <w:rPr>
          <w:rFonts w:ascii="Times New Roman" w:hAnsi="Times New Roman" w:cs="Times New Roman"/>
          <w:b/>
          <w:bCs/>
          <w:sz w:val="24"/>
          <w:szCs w:val="24"/>
        </w:rPr>
        <w:lastRenderedPageBreak/>
        <w:t xml:space="preserve">5. </w:t>
      </w:r>
      <w:r w:rsidR="005357F4" w:rsidRPr="00D34DC9">
        <w:rPr>
          <w:rFonts w:ascii="Times New Roman" w:hAnsi="Times New Roman" w:cs="Times New Roman"/>
          <w:b/>
          <w:bCs/>
          <w:sz w:val="24"/>
          <w:szCs w:val="24"/>
          <w:lang w:val="ky-KG"/>
        </w:rPr>
        <w:t xml:space="preserve">Жол-жобону аткаруу схемасы </w:t>
      </w:r>
      <w:r w:rsidR="005357F4" w:rsidRPr="00D34DC9">
        <w:rPr>
          <w:rFonts w:ascii="Times New Roman" w:hAnsi="Times New Roman" w:cs="Times New Roman"/>
          <w:b/>
          <w:bCs/>
          <w:sz w:val="24"/>
          <w:szCs w:val="24"/>
        </w:rPr>
        <w:t>(</w:t>
      </w:r>
      <w:proofErr w:type="spellStart"/>
      <w:r w:rsidR="005357F4" w:rsidRPr="00D34DC9">
        <w:rPr>
          <w:rFonts w:ascii="Times New Roman" w:hAnsi="Times New Roman" w:cs="Times New Roman"/>
          <w:b/>
          <w:bCs/>
          <w:sz w:val="24"/>
          <w:szCs w:val="24"/>
        </w:rPr>
        <w:t>алгоритмдер</w:t>
      </w:r>
      <w:proofErr w:type="spellEnd"/>
      <w:r w:rsidR="005357F4" w:rsidRPr="00D34DC9">
        <w:rPr>
          <w:rFonts w:ascii="Times New Roman" w:hAnsi="Times New Roman" w:cs="Times New Roman"/>
          <w:b/>
          <w:bCs/>
          <w:sz w:val="24"/>
          <w:szCs w:val="24"/>
        </w:rPr>
        <w:t xml:space="preserve">) </w:t>
      </w:r>
    </w:p>
    <w:p w:rsidR="005357F4" w:rsidRPr="00D34DC9" w:rsidRDefault="005357F4" w:rsidP="005357F4">
      <w:pPr>
        <w:spacing w:before="200"/>
        <w:ind w:right="1134"/>
        <w:jc w:val="center"/>
        <w:rPr>
          <w:rFonts w:ascii="Times New Roman" w:hAnsi="Times New Roman" w:cs="Times New Roman"/>
          <w:b/>
          <w:bCs/>
          <w:sz w:val="24"/>
          <w:szCs w:val="24"/>
          <w:lang w:val="ky-KG"/>
        </w:rPr>
      </w:pPr>
      <w:r w:rsidRPr="00D34DC9">
        <w:rPr>
          <w:rFonts w:ascii="Times New Roman" w:hAnsi="Times New Roman" w:cs="Times New Roman"/>
          <w:b/>
          <w:bCs/>
          <w:sz w:val="24"/>
          <w:szCs w:val="24"/>
        </w:rPr>
        <w:t>№</w:t>
      </w:r>
      <w:r w:rsidRPr="00D34DC9">
        <w:rPr>
          <w:rFonts w:ascii="Times New Roman" w:hAnsi="Times New Roman" w:cs="Times New Roman"/>
          <w:b/>
          <w:bCs/>
          <w:sz w:val="24"/>
          <w:szCs w:val="24"/>
          <w:lang w:val="ky-KG"/>
        </w:rPr>
        <w:t xml:space="preserve"> </w:t>
      </w:r>
      <w:r w:rsidRPr="00D34DC9">
        <w:rPr>
          <w:rFonts w:ascii="Times New Roman" w:hAnsi="Times New Roman" w:cs="Times New Roman"/>
          <w:b/>
          <w:bCs/>
          <w:sz w:val="24"/>
          <w:szCs w:val="24"/>
        </w:rPr>
        <w:t>1</w:t>
      </w:r>
      <w:r w:rsidRPr="00D34DC9">
        <w:rPr>
          <w:rFonts w:ascii="Times New Roman" w:hAnsi="Times New Roman" w:cs="Times New Roman"/>
          <w:b/>
          <w:bCs/>
          <w:sz w:val="24"/>
          <w:szCs w:val="24"/>
          <w:lang w:val="ky-KG"/>
        </w:rPr>
        <w:t xml:space="preserve"> жол-жобо</w:t>
      </w:r>
    </w:p>
    <w:p w:rsidR="00DE73D2" w:rsidRPr="00D34DC9" w:rsidRDefault="004E687E" w:rsidP="005357F4">
      <w:pPr>
        <w:spacing w:before="200"/>
        <w:ind w:right="1134"/>
        <w:jc w:val="center"/>
        <w:rPr>
          <w:rFonts w:ascii="Times New Roman" w:hAnsi="Times New Roman" w:cs="Times New Roman"/>
          <w:b/>
          <w:bCs/>
          <w:sz w:val="24"/>
          <w:szCs w:val="24"/>
        </w:rPr>
      </w:pPr>
      <w:r w:rsidRPr="00D34DC9">
        <w:rPr>
          <w:noProof/>
          <w:sz w:val="24"/>
          <w:szCs w:val="24"/>
          <w:lang w:eastAsia="ru-RU"/>
        </w:rPr>
        <mc:AlternateContent>
          <mc:Choice Requires="wps">
            <w:drawing>
              <wp:anchor distT="0" distB="0" distL="114300" distR="114300" simplePos="0" relativeHeight="251654144" behindDoc="0" locked="0" layoutInCell="1" allowOverlap="1">
                <wp:simplePos x="0" y="0"/>
                <wp:positionH relativeFrom="column">
                  <wp:posOffset>1101090</wp:posOffset>
                </wp:positionH>
                <wp:positionV relativeFrom="paragraph">
                  <wp:posOffset>74295</wp:posOffset>
                </wp:positionV>
                <wp:extent cx="3705225" cy="1390650"/>
                <wp:effectExtent l="0" t="0" r="28575" b="19050"/>
                <wp:wrapNone/>
                <wp:docPr id="113" name="Блок-схема: знак заверше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5225" cy="1390650"/>
                        </a:xfrm>
                        <a:prstGeom prst="flowChartTerminator">
                          <a:avLst/>
                        </a:prstGeom>
                        <a:solidFill>
                          <a:srgbClr val="EEECE1"/>
                        </a:solidFill>
                        <a:ln w="25400" cap="flat" cmpd="sng" algn="ctr">
                          <a:solidFill>
                            <a:srgbClr val="4F81BD">
                              <a:shade val="50000"/>
                            </a:srgbClr>
                          </a:solidFill>
                          <a:prstDash val="solid"/>
                        </a:ln>
                        <a:effectLst/>
                      </wps:spPr>
                      <wps:txbx>
                        <w:txbxContent>
                          <w:p w:rsidR="00DE73D2" w:rsidRPr="00D34DC9" w:rsidRDefault="005357F4" w:rsidP="005357F4">
                            <w:pPr>
                              <w:pStyle w:val="a3"/>
                              <w:widowControl w:val="0"/>
                              <w:autoSpaceDE w:val="0"/>
                              <w:autoSpaceDN w:val="0"/>
                              <w:adjustRightInd w:val="0"/>
                              <w:spacing w:after="0" w:line="240" w:lineRule="auto"/>
                              <w:ind w:left="0"/>
                              <w:jc w:val="both"/>
                              <w:rPr>
                                <w:rFonts w:ascii="Times New Roman" w:eastAsia="Calibri" w:hAnsi="Times New Roman" w:cs="Times New Roman"/>
                                <w:sz w:val="24"/>
                                <w:lang w:val="ky-KG"/>
                              </w:rPr>
                            </w:pPr>
                            <w:r w:rsidRPr="00D34DC9">
                              <w:rPr>
                                <w:rFonts w:ascii="Times New Roman" w:eastAsia="Calibri" w:hAnsi="Times New Roman" w:cs="Times New Roman"/>
                                <w:sz w:val="24"/>
                              </w:rPr>
                              <w:t>«</w:t>
                            </w:r>
                            <w:proofErr w:type="spellStart"/>
                            <w:r w:rsidRPr="00D34DC9">
                              <w:rPr>
                                <w:rFonts w:ascii="Times New Roman" w:eastAsia="Calibri" w:hAnsi="Times New Roman" w:cs="Times New Roman"/>
                                <w:sz w:val="24"/>
                              </w:rPr>
                              <w:t>Инфоком</w:t>
                            </w:r>
                            <w:proofErr w:type="spellEnd"/>
                            <w:r w:rsidRPr="00D34DC9">
                              <w:rPr>
                                <w:rFonts w:ascii="Times New Roman" w:eastAsia="Calibri" w:hAnsi="Times New Roman" w:cs="Times New Roman"/>
                                <w:sz w:val="24"/>
                              </w:rPr>
                              <w:t>»</w:t>
                            </w:r>
                            <w:r w:rsidRPr="00D34DC9">
                              <w:rPr>
                                <w:rFonts w:ascii="Times New Roman" w:eastAsia="Calibri" w:hAnsi="Times New Roman" w:cs="Times New Roman"/>
                                <w:sz w:val="24"/>
                                <w:lang w:val="ky-KG"/>
                              </w:rPr>
                              <w:t xml:space="preserve"> МИнин кызматкери </w:t>
                            </w:r>
                            <w:proofErr w:type="gramStart"/>
                            <w:r w:rsidRPr="00D34DC9">
                              <w:rPr>
                                <w:rFonts w:ascii="Times New Roman" w:eastAsia="Calibri" w:hAnsi="Times New Roman" w:cs="Times New Roman"/>
                                <w:sz w:val="24"/>
                                <w:lang w:val="ky-KG"/>
                              </w:rPr>
                              <w:t xml:space="preserve">Алуучунун </w:t>
                            </w:r>
                            <w:r w:rsidRPr="00D34DC9">
                              <w:rPr>
                                <w:rFonts w:ascii="Times New Roman" w:hAnsi="Times New Roman" w:cs="Times New Roman"/>
                                <w:sz w:val="24"/>
                                <w:lang w:val="ky-KG"/>
                              </w:rPr>
                              <w:t xml:space="preserve"> өкүлдөрүнө</w:t>
                            </w:r>
                            <w:proofErr w:type="gramEnd"/>
                            <w:r w:rsidRPr="00D34DC9">
                              <w:rPr>
                                <w:rFonts w:ascii="Times New Roman" w:hAnsi="Times New Roman" w:cs="Times New Roman"/>
                                <w:sz w:val="24"/>
                                <w:lang w:val="ky-KG"/>
                              </w:rPr>
                              <w:t xml:space="preserve"> телефон байланышы аркылуу консультация берет, </w:t>
                            </w:r>
                            <w:r w:rsidRPr="00D34DC9">
                              <w:rPr>
                                <w:rFonts w:ascii="Times New Roman" w:eastAsia="Calibri" w:hAnsi="Times New Roman" w:cs="Times New Roman"/>
                                <w:sz w:val="24"/>
                                <w:lang w:val="ky-KG"/>
                              </w:rPr>
                              <w:t>зарыл документтердин топтомун Алуучунун электрондук почтасына жиберет</w:t>
                            </w:r>
                          </w:p>
                          <w:p w:rsidR="00DE73D2" w:rsidRDefault="00DE73D2" w:rsidP="00DE73D2">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113" o:spid="_x0000_s1026" type="#_x0000_t116" style="position:absolute;left:0;text-align:left;margin-left:86.7pt;margin-top:5.85pt;width:291.75pt;height:1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" fillcolor="#eeece1" strokecolor="#385d8a" strokeweight="2pt">
                <v:path arrowok="t"/>
                <v:textbox>
                  <w:txbxContent>
                    <w:p w:rsidR="00DE73D2" w:rsidRPr="00D34DC9" w:rsidRDefault="005357F4" w:rsidP="005357F4">
                      <w:pPr>
                        <w:pStyle w:val="a3"/>
                        <w:widowControl w:val="0"/>
                        <w:autoSpaceDE w:val="0"/>
                        <w:autoSpaceDN w:val="0"/>
                        <w:adjustRightInd w:val="0"/>
                        <w:spacing w:after="0" w:line="240" w:lineRule="auto"/>
                        <w:ind w:left="0"/>
                        <w:jc w:val="both"/>
                        <w:rPr>
                          <w:rFonts w:ascii="Times New Roman" w:eastAsia="Calibri" w:hAnsi="Times New Roman" w:cs="Times New Roman"/>
                          <w:sz w:val="24"/>
                          <w:lang w:val="ky-KG"/>
                        </w:rPr>
                      </w:pPr>
                      <w:r w:rsidRPr="00D34DC9">
                        <w:rPr>
                          <w:rFonts w:ascii="Times New Roman" w:eastAsia="Calibri" w:hAnsi="Times New Roman" w:cs="Times New Roman"/>
                          <w:sz w:val="24"/>
                        </w:rPr>
                        <w:t>«</w:t>
                      </w:r>
                      <w:proofErr w:type="spellStart"/>
                      <w:r w:rsidRPr="00D34DC9">
                        <w:rPr>
                          <w:rFonts w:ascii="Times New Roman" w:eastAsia="Calibri" w:hAnsi="Times New Roman" w:cs="Times New Roman"/>
                          <w:sz w:val="24"/>
                        </w:rPr>
                        <w:t>Инфоком</w:t>
                      </w:r>
                      <w:proofErr w:type="spellEnd"/>
                      <w:r w:rsidRPr="00D34DC9">
                        <w:rPr>
                          <w:rFonts w:ascii="Times New Roman" w:eastAsia="Calibri" w:hAnsi="Times New Roman" w:cs="Times New Roman"/>
                          <w:sz w:val="24"/>
                        </w:rPr>
                        <w:t>»</w:t>
                      </w:r>
                      <w:r w:rsidRPr="00D34DC9">
                        <w:rPr>
                          <w:rFonts w:ascii="Times New Roman" w:eastAsia="Calibri" w:hAnsi="Times New Roman" w:cs="Times New Roman"/>
                          <w:sz w:val="24"/>
                          <w:lang w:val="ky-KG"/>
                        </w:rPr>
                        <w:t xml:space="preserve"> МИнин кызматкери </w:t>
                      </w:r>
                      <w:proofErr w:type="gramStart"/>
                      <w:r w:rsidRPr="00D34DC9">
                        <w:rPr>
                          <w:rFonts w:ascii="Times New Roman" w:eastAsia="Calibri" w:hAnsi="Times New Roman" w:cs="Times New Roman"/>
                          <w:sz w:val="24"/>
                          <w:lang w:val="ky-KG"/>
                        </w:rPr>
                        <w:t xml:space="preserve">Алуучунун </w:t>
                      </w:r>
                      <w:r w:rsidRPr="00D34DC9">
                        <w:rPr>
                          <w:rFonts w:ascii="Times New Roman" w:hAnsi="Times New Roman" w:cs="Times New Roman"/>
                          <w:sz w:val="24"/>
                          <w:lang w:val="ky-KG"/>
                        </w:rPr>
                        <w:t xml:space="preserve"> өкүлдөрүнө</w:t>
                      </w:r>
                      <w:proofErr w:type="gramEnd"/>
                      <w:r w:rsidRPr="00D34DC9">
                        <w:rPr>
                          <w:rFonts w:ascii="Times New Roman" w:hAnsi="Times New Roman" w:cs="Times New Roman"/>
                          <w:sz w:val="24"/>
                          <w:lang w:val="ky-KG"/>
                        </w:rPr>
                        <w:t xml:space="preserve"> телефон байланышы аркылуу консультация берет, </w:t>
                      </w:r>
                      <w:r w:rsidRPr="00D34DC9">
                        <w:rPr>
                          <w:rFonts w:ascii="Times New Roman" w:eastAsia="Calibri" w:hAnsi="Times New Roman" w:cs="Times New Roman"/>
                          <w:sz w:val="24"/>
                          <w:lang w:val="ky-KG"/>
                        </w:rPr>
                        <w:t>зарыл документтердин топтомун Алуучунун электрондук почтасына жиберет</w:t>
                      </w:r>
                    </w:p>
                    <w:p w:rsidR="00DE73D2" w:rsidRDefault="00DE73D2" w:rsidP="00DE73D2">
                      <w:pPr>
                        <w:jc w:val="center"/>
                        <w:rPr>
                          <w:rFonts w:ascii="Times New Roman" w:hAnsi="Times New Roman" w:cs="Times New Roman"/>
                          <w:color w:val="000000" w:themeColor="text1"/>
                        </w:rPr>
                      </w:pPr>
                    </w:p>
                  </w:txbxContent>
                </v:textbox>
              </v:shape>
            </w:pict>
          </mc:Fallback>
        </mc:AlternateContent>
      </w: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Default="00D34DC9" w:rsidP="00DE73D2">
      <w:pPr>
        <w:spacing w:before="200"/>
        <w:ind w:right="1134"/>
        <w:jc w:val="center"/>
        <w:rPr>
          <w:b/>
          <w:bCs/>
          <w:sz w:val="24"/>
          <w:szCs w:val="24"/>
        </w:rPr>
      </w:pPr>
      <w:r w:rsidRPr="00D34DC9">
        <w:rPr>
          <w:noProof/>
          <w:sz w:val="24"/>
          <w:szCs w:val="24"/>
          <w:lang w:eastAsia="ru-RU"/>
        </w:rPr>
        <mc:AlternateContent>
          <mc:Choice Requires="wps">
            <w:drawing>
              <wp:anchor distT="0" distB="0" distL="114295" distR="114295" simplePos="0" relativeHeight="251656192" behindDoc="0" locked="0" layoutInCell="1" allowOverlap="1" wp14:anchorId="43E83016" wp14:editId="3D89A604">
                <wp:simplePos x="0" y="0"/>
                <wp:positionH relativeFrom="column">
                  <wp:posOffset>2817495</wp:posOffset>
                </wp:positionH>
                <wp:positionV relativeFrom="paragraph">
                  <wp:posOffset>210820</wp:posOffset>
                </wp:positionV>
                <wp:extent cx="0" cy="294640"/>
                <wp:effectExtent l="114300" t="0" r="114300" b="12446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640"/>
                        </a:xfrm>
                        <a:prstGeom prst="straightConnector1">
                          <a:avLst/>
                        </a:prstGeom>
                        <a:noFill/>
                        <a:ln w="9525" cap="flat" cmpd="sng" algn="ctr">
                          <a:solidFill>
                            <a:srgbClr val="4F81BD">
                              <a:shade val="95000"/>
                              <a:satMod val="105000"/>
                            </a:srgbClr>
                          </a:solidFill>
                          <a:prstDash val="solid"/>
                          <a:tailEnd type="arrow"/>
                        </a:ln>
                        <a:effectLst>
                          <a:outerShdw blurRad="50800" dist="50800" dir="5400000" algn="ctr" rotWithShape="0">
                            <a:sysClr val="windowText" lastClr="000000"/>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46C6AC76" id="_x0000_t32" coordsize="21600,21600" o:spt="32" o:oned="t" path="m,l21600,21600e" filled="f">
                <v:path arrowok="t" fillok="f" o:connecttype="none"/>
                <o:lock v:ext="edit" shapetype="t"/>
              </v:shapetype>
              <v:shape id="Прямая со стрелкой 30" o:spid="_x0000_s1026" type="#_x0000_t32" style="position:absolute;margin-left:221.85pt;margin-top:16.6pt;width:0;height:23.2pt;z-index:251656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" strokecolor="#4a7ebb">
                <v:stroke endarrow="open"/>
                <v:shadow on="t" color="windowText" offset="0,4pt"/>
                <o:lock v:ext="edit" shapetype="f"/>
              </v:shape>
            </w:pict>
          </mc:Fallback>
        </mc:AlternateContent>
      </w:r>
    </w:p>
    <w:p w:rsidR="00D34DC9" w:rsidRPr="00D34DC9" w:rsidRDefault="00D34DC9" w:rsidP="00DE73D2">
      <w:pPr>
        <w:spacing w:before="200"/>
        <w:ind w:right="1134"/>
        <w:jc w:val="center"/>
        <w:rPr>
          <w:b/>
          <w:bCs/>
          <w:sz w:val="24"/>
          <w:szCs w:val="24"/>
        </w:rPr>
      </w:pPr>
    </w:p>
    <w:p w:rsidR="00DE73D2" w:rsidRPr="00D34DC9" w:rsidRDefault="00D34DC9" w:rsidP="00DE73D2">
      <w:pPr>
        <w:spacing w:before="200"/>
        <w:ind w:right="1134"/>
        <w:jc w:val="center"/>
        <w:rPr>
          <w:b/>
          <w:bCs/>
          <w:sz w:val="24"/>
          <w:szCs w:val="24"/>
        </w:rPr>
      </w:pPr>
      <w:r w:rsidRPr="00D34DC9">
        <w:rPr>
          <w:noProof/>
          <w:sz w:val="24"/>
          <w:szCs w:val="24"/>
          <w:lang w:eastAsia="ru-RU"/>
        </w:rPr>
        <mc:AlternateContent>
          <mc:Choice Requires="wps">
            <w:drawing>
              <wp:anchor distT="0" distB="0" distL="114300" distR="114300" simplePos="0" relativeHeight="251655168" behindDoc="0" locked="0" layoutInCell="1" allowOverlap="1" wp14:anchorId="16B55565" wp14:editId="4599C7CD">
                <wp:simplePos x="0" y="0"/>
                <wp:positionH relativeFrom="column">
                  <wp:posOffset>1320165</wp:posOffset>
                </wp:positionH>
                <wp:positionV relativeFrom="paragraph">
                  <wp:posOffset>30480</wp:posOffset>
                </wp:positionV>
                <wp:extent cx="3143250" cy="89535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895350"/>
                        </a:xfrm>
                        <a:prstGeom prst="rect">
                          <a:avLst/>
                        </a:prstGeom>
                        <a:solidFill>
                          <a:srgbClr val="EEECE1"/>
                        </a:solidFill>
                        <a:ln w="25400" cap="flat" cmpd="sng" algn="ctr">
                          <a:solidFill>
                            <a:srgbClr val="4F81BD">
                              <a:shade val="50000"/>
                            </a:srgbClr>
                          </a:solidFill>
                          <a:prstDash val="solid"/>
                        </a:ln>
                        <a:effectLst/>
                      </wps:spPr>
                      <wps:txbx>
                        <w:txbxContent>
                          <w:p w:rsidR="00DE73D2" w:rsidRPr="00D34DC9" w:rsidRDefault="005357F4" w:rsidP="007A6882">
                            <w:pPr>
                              <w:spacing w:after="0" w:line="240" w:lineRule="auto"/>
                              <w:jc w:val="both"/>
                              <w:rPr>
                                <w:rFonts w:ascii="Times New Roman" w:hAnsi="Times New Roman" w:cs="Times New Roman"/>
                                <w:sz w:val="24"/>
                              </w:rPr>
                            </w:pPr>
                            <w:r w:rsidRPr="00D34DC9">
                              <w:rPr>
                                <w:rFonts w:ascii="Times New Roman" w:eastAsia="Calibri" w:hAnsi="Times New Roman" w:cs="Times New Roman"/>
                                <w:sz w:val="24"/>
                                <w:lang w:val="ky-KG"/>
                              </w:rPr>
                              <w:t xml:space="preserve">Алуучудан </w:t>
                            </w:r>
                            <w:r w:rsidRPr="00D34DC9">
                              <w:rPr>
                                <w:rFonts w:ascii="Times New Roman" w:eastAsia="Calibri" w:hAnsi="Times New Roman" w:cs="Times New Roman"/>
                                <w:sz w:val="24"/>
                                <w:lang w:val="ky-KG"/>
                              </w:rPr>
                              <w:t>макулдашууну жана каттоо формасын (болсо) алат</w:t>
                            </w:r>
                            <w:r w:rsidR="007A6882" w:rsidRPr="00D34DC9">
                              <w:rPr>
                                <w:rFonts w:ascii="Times New Roman" w:hAnsi="Times New Roman" w:cs="Times New Roman"/>
                                <w:sz w:val="24"/>
                                <w:lang w:val="ky-KG"/>
                              </w:rPr>
                              <w:t xml:space="preserve">, </w:t>
                            </w:r>
                            <w:r w:rsidRPr="00D34DC9">
                              <w:rPr>
                                <w:rFonts w:ascii="Times New Roman" w:eastAsia="Calibri" w:hAnsi="Times New Roman" w:cs="Times New Roman"/>
                                <w:sz w:val="24"/>
                                <w:lang w:val="ky-KG"/>
                              </w:rPr>
                              <w:t>макулдашуудан келип чыккан маселелер боюнча консультация берет</w:t>
                            </w:r>
                            <w:r w:rsidR="00DE73D2" w:rsidRPr="00D34DC9">
                              <w:rPr>
                                <w:rFonts w:ascii="Times New Roman" w:hAnsi="Times New Roman" w:cs="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B55565" id="Прямоугольник 33" o:spid="_x0000_s1027" style="position:absolute;left:0;text-align:left;margin-left:103.95pt;margin-top:2.4pt;width:247.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" fillcolor="#eeece1" strokecolor="#385d8a" strokeweight="2pt">
                <v:path arrowok="t"/>
                <v:textbox>
                  <w:txbxContent>
                    <w:p w:rsidR="00DE73D2" w:rsidRPr="00D34DC9" w:rsidRDefault="005357F4" w:rsidP="007A6882">
                      <w:pPr>
                        <w:spacing w:after="0" w:line="240" w:lineRule="auto"/>
                        <w:jc w:val="both"/>
                        <w:rPr>
                          <w:rFonts w:ascii="Times New Roman" w:hAnsi="Times New Roman" w:cs="Times New Roman"/>
                          <w:sz w:val="24"/>
                        </w:rPr>
                      </w:pPr>
                      <w:r w:rsidRPr="00D34DC9">
                        <w:rPr>
                          <w:rFonts w:ascii="Times New Roman" w:eastAsia="Calibri" w:hAnsi="Times New Roman" w:cs="Times New Roman"/>
                          <w:sz w:val="24"/>
                          <w:lang w:val="ky-KG"/>
                        </w:rPr>
                        <w:t xml:space="preserve">Алуучудан </w:t>
                      </w:r>
                      <w:r w:rsidRPr="00D34DC9">
                        <w:rPr>
                          <w:rFonts w:ascii="Times New Roman" w:eastAsia="Calibri" w:hAnsi="Times New Roman" w:cs="Times New Roman"/>
                          <w:sz w:val="24"/>
                          <w:lang w:val="ky-KG"/>
                        </w:rPr>
                        <w:t>макулдашууну жана каттоо формасын (болсо) алат</w:t>
                      </w:r>
                      <w:r w:rsidR="007A6882" w:rsidRPr="00D34DC9">
                        <w:rPr>
                          <w:rFonts w:ascii="Times New Roman" w:hAnsi="Times New Roman" w:cs="Times New Roman"/>
                          <w:sz w:val="24"/>
                          <w:lang w:val="ky-KG"/>
                        </w:rPr>
                        <w:t xml:space="preserve">, </w:t>
                      </w:r>
                      <w:r w:rsidRPr="00D34DC9">
                        <w:rPr>
                          <w:rFonts w:ascii="Times New Roman" w:eastAsia="Calibri" w:hAnsi="Times New Roman" w:cs="Times New Roman"/>
                          <w:sz w:val="24"/>
                          <w:lang w:val="ky-KG"/>
                        </w:rPr>
                        <w:t>макулдашуудан келип чыккан маселелер боюнча консультация берет</w:t>
                      </w:r>
                      <w:r w:rsidR="00DE73D2" w:rsidRPr="00D34DC9">
                        <w:rPr>
                          <w:rFonts w:ascii="Times New Roman" w:hAnsi="Times New Roman" w:cs="Times New Roman"/>
                          <w:color w:val="000000" w:themeColor="text1"/>
                          <w:sz w:val="24"/>
                        </w:rPr>
                        <w:t xml:space="preserve"> </w:t>
                      </w:r>
                    </w:p>
                  </w:txbxContent>
                </v:textbox>
              </v:rect>
            </w:pict>
          </mc:Fallback>
        </mc:AlternateContent>
      </w: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rFonts w:ascii="Times New Roman" w:hAnsi="Times New Roman" w:cs="Times New Roman"/>
          <w:b/>
          <w:bCs/>
          <w:sz w:val="24"/>
          <w:szCs w:val="24"/>
        </w:rPr>
      </w:pPr>
    </w:p>
    <w:p w:rsidR="00DE73D2" w:rsidRPr="00D34DC9" w:rsidRDefault="00D34DC9" w:rsidP="00DE73D2">
      <w:pPr>
        <w:spacing w:before="200"/>
        <w:ind w:right="1134"/>
        <w:jc w:val="center"/>
        <w:rPr>
          <w:rFonts w:ascii="Times New Roman" w:hAnsi="Times New Roman" w:cs="Times New Roman"/>
          <w:b/>
          <w:bCs/>
          <w:sz w:val="24"/>
          <w:szCs w:val="24"/>
          <w:lang w:val="ky-KG"/>
        </w:rPr>
      </w:pPr>
      <w:r w:rsidRPr="00D34DC9">
        <w:rPr>
          <w:noProof/>
          <w:sz w:val="24"/>
          <w:szCs w:val="24"/>
          <w:lang w:eastAsia="ru-RU"/>
        </w:rPr>
        <mc:AlternateContent>
          <mc:Choice Requires="wps">
            <w:drawing>
              <wp:anchor distT="0" distB="0" distL="114300" distR="114300" simplePos="0" relativeHeight="251657216" behindDoc="0" locked="0" layoutInCell="1" allowOverlap="1" wp14:anchorId="323BE991" wp14:editId="3F7C2489">
                <wp:simplePos x="0" y="0"/>
                <wp:positionH relativeFrom="column">
                  <wp:posOffset>786765</wp:posOffset>
                </wp:positionH>
                <wp:positionV relativeFrom="paragraph">
                  <wp:posOffset>313691</wp:posOffset>
                </wp:positionV>
                <wp:extent cx="4000500" cy="1676400"/>
                <wp:effectExtent l="0" t="0" r="19050" b="19050"/>
                <wp:wrapNone/>
                <wp:docPr id="112" name="Блок-схема: знак заверше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1676400"/>
                        </a:xfrm>
                        <a:prstGeom prst="flowChartTerminator">
                          <a:avLst/>
                        </a:prstGeom>
                        <a:solidFill>
                          <a:srgbClr val="EEECE1"/>
                        </a:solidFill>
                        <a:ln w="25400" cap="flat" cmpd="sng" algn="ctr">
                          <a:solidFill>
                            <a:srgbClr val="4F81BD">
                              <a:shade val="50000"/>
                            </a:srgbClr>
                          </a:solidFill>
                          <a:prstDash val="solid"/>
                        </a:ln>
                        <a:effectLst/>
                      </wps:spPr>
                      <wps:txbx>
                        <w:txbxContent>
                          <w:p w:rsidR="00DE73D2" w:rsidRPr="00D34DC9" w:rsidRDefault="007A6882" w:rsidP="00DE73D2">
                            <w:pPr>
                              <w:jc w:val="center"/>
                              <w:rPr>
                                <w:rFonts w:ascii="Times New Roman" w:hAnsi="Times New Roman" w:cs="Times New Roman"/>
                                <w:color w:val="000000" w:themeColor="text1"/>
                                <w:sz w:val="24"/>
                              </w:rPr>
                            </w:pPr>
                            <w:r w:rsidRPr="00D34DC9">
                              <w:rPr>
                                <w:rFonts w:ascii="Times New Roman" w:hAnsi="Times New Roman" w:cs="Times New Roman"/>
                                <w:sz w:val="24"/>
                                <w:lang w:val="ky-KG"/>
                              </w:rPr>
                              <w:t xml:space="preserve">Алуучу </w:t>
                            </w:r>
                            <w:r w:rsidRPr="00D34DC9">
                              <w:rPr>
                                <w:rFonts w:ascii="Times New Roman" w:hAnsi="Times New Roman" w:cs="Times New Roman"/>
                                <w:sz w:val="24"/>
                                <w:lang w:val="ky-KG"/>
                              </w:rPr>
                              <w:t xml:space="preserve">тарабынан кол коюлган макулдашуу алынгандан кийин </w:t>
                            </w:r>
                            <w:r w:rsidRPr="00D34DC9">
                              <w:rPr>
                                <w:rFonts w:ascii="Times New Roman" w:hAnsi="Times New Roman" w:cs="Times New Roman"/>
                                <w:sz w:val="24"/>
                              </w:rPr>
                              <w:t>«</w:t>
                            </w:r>
                            <w:proofErr w:type="spellStart"/>
                            <w:r w:rsidRPr="00D34DC9">
                              <w:rPr>
                                <w:rFonts w:ascii="Times New Roman" w:hAnsi="Times New Roman" w:cs="Times New Roman"/>
                                <w:sz w:val="24"/>
                              </w:rPr>
                              <w:t>Инфоком</w:t>
                            </w:r>
                            <w:proofErr w:type="spellEnd"/>
                            <w:r w:rsidRPr="00D34DC9">
                              <w:rPr>
                                <w:rFonts w:ascii="Times New Roman" w:hAnsi="Times New Roman" w:cs="Times New Roman"/>
                                <w:sz w:val="24"/>
                              </w:rPr>
                              <w:t xml:space="preserve">» </w:t>
                            </w:r>
                            <w:r w:rsidRPr="00D34DC9">
                              <w:rPr>
                                <w:rFonts w:ascii="Times New Roman" w:hAnsi="Times New Roman" w:cs="Times New Roman"/>
                                <w:sz w:val="24"/>
                                <w:lang w:val="ky-KG"/>
                              </w:rPr>
                              <w:t xml:space="preserve">МИнин кызматкери ишканада ушул макулдашууну макулдашат жана </w:t>
                            </w:r>
                            <w:r w:rsidRPr="00D34DC9">
                              <w:rPr>
                                <w:rFonts w:ascii="Times New Roman" w:hAnsi="Times New Roman" w:cs="Times New Roman"/>
                                <w:sz w:val="24"/>
                              </w:rPr>
                              <w:t>«</w:t>
                            </w:r>
                            <w:proofErr w:type="spellStart"/>
                            <w:r w:rsidRPr="00D34DC9">
                              <w:rPr>
                                <w:rFonts w:ascii="Times New Roman" w:hAnsi="Times New Roman" w:cs="Times New Roman"/>
                                <w:sz w:val="24"/>
                              </w:rPr>
                              <w:t>Инфоком</w:t>
                            </w:r>
                            <w:proofErr w:type="spellEnd"/>
                            <w:r w:rsidRPr="00D34DC9">
                              <w:rPr>
                                <w:rFonts w:ascii="Times New Roman" w:hAnsi="Times New Roman" w:cs="Times New Roman"/>
                                <w:sz w:val="24"/>
                              </w:rPr>
                              <w:t>»</w:t>
                            </w:r>
                            <w:r w:rsidRPr="00D34DC9">
                              <w:rPr>
                                <w:rFonts w:ascii="Times New Roman" w:hAnsi="Times New Roman" w:cs="Times New Roman"/>
                                <w:sz w:val="24"/>
                                <w:lang w:val="ky-KG"/>
                              </w:rPr>
                              <w:t xml:space="preserve"> МИнин директоруна кол коюуга киргизет</w:t>
                            </w:r>
                            <w:r w:rsidRPr="00D34DC9">
                              <w:rPr>
                                <w:rFonts w:ascii="Times New Roman" w:hAnsi="Times New Roman" w:cs="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3BE991" id="Блок-схема: знак завершения 112" o:spid="_x0000_s1028" type="#_x0000_t116" style="position:absolute;left:0;text-align:left;margin-left:61.95pt;margin-top:24.7pt;width:31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" fillcolor="#eeece1" strokecolor="#385d8a" strokeweight="2pt">
                <v:path arrowok="t"/>
                <v:textbox>
                  <w:txbxContent>
                    <w:p w:rsidR="00DE73D2" w:rsidRPr="00D34DC9" w:rsidRDefault="007A6882" w:rsidP="00DE73D2">
                      <w:pPr>
                        <w:jc w:val="center"/>
                        <w:rPr>
                          <w:rFonts w:ascii="Times New Roman" w:hAnsi="Times New Roman" w:cs="Times New Roman"/>
                          <w:color w:val="000000" w:themeColor="text1"/>
                          <w:sz w:val="24"/>
                        </w:rPr>
                      </w:pPr>
                      <w:r w:rsidRPr="00D34DC9">
                        <w:rPr>
                          <w:rFonts w:ascii="Times New Roman" w:hAnsi="Times New Roman" w:cs="Times New Roman"/>
                          <w:sz w:val="24"/>
                          <w:lang w:val="ky-KG"/>
                        </w:rPr>
                        <w:t xml:space="preserve">Алуучу </w:t>
                      </w:r>
                      <w:r w:rsidRPr="00D34DC9">
                        <w:rPr>
                          <w:rFonts w:ascii="Times New Roman" w:hAnsi="Times New Roman" w:cs="Times New Roman"/>
                          <w:sz w:val="24"/>
                          <w:lang w:val="ky-KG"/>
                        </w:rPr>
                        <w:t xml:space="preserve">тарабынан кол коюлган макулдашуу алынгандан кийин </w:t>
                      </w:r>
                      <w:r w:rsidRPr="00D34DC9">
                        <w:rPr>
                          <w:rFonts w:ascii="Times New Roman" w:hAnsi="Times New Roman" w:cs="Times New Roman"/>
                          <w:sz w:val="24"/>
                        </w:rPr>
                        <w:t>«</w:t>
                      </w:r>
                      <w:proofErr w:type="spellStart"/>
                      <w:r w:rsidRPr="00D34DC9">
                        <w:rPr>
                          <w:rFonts w:ascii="Times New Roman" w:hAnsi="Times New Roman" w:cs="Times New Roman"/>
                          <w:sz w:val="24"/>
                        </w:rPr>
                        <w:t>Инфоком</w:t>
                      </w:r>
                      <w:proofErr w:type="spellEnd"/>
                      <w:r w:rsidRPr="00D34DC9">
                        <w:rPr>
                          <w:rFonts w:ascii="Times New Roman" w:hAnsi="Times New Roman" w:cs="Times New Roman"/>
                          <w:sz w:val="24"/>
                        </w:rPr>
                        <w:t xml:space="preserve">» </w:t>
                      </w:r>
                      <w:r w:rsidRPr="00D34DC9">
                        <w:rPr>
                          <w:rFonts w:ascii="Times New Roman" w:hAnsi="Times New Roman" w:cs="Times New Roman"/>
                          <w:sz w:val="24"/>
                          <w:lang w:val="ky-KG"/>
                        </w:rPr>
                        <w:t xml:space="preserve">МИнин кызматкери ишканада ушул макулдашууну макулдашат жана </w:t>
                      </w:r>
                      <w:r w:rsidRPr="00D34DC9">
                        <w:rPr>
                          <w:rFonts w:ascii="Times New Roman" w:hAnsi="Times New Roman" w:cs="Times New Roman"/>
                          <w:sz w:val="24"/>
                        </w:rPr>
                        <w:t>«</w:t>
                      </w:r>
                      <w:proofErr w:type="spellStart"/>
                      <w:r w:rsidRPr="00D34DC9">
                        <w:rPr>
                          <w:rFonts w:ascii="Times New Roman" w:hAnsi="Times New Roman" w:cs="Times New Roman"/>
                          <w:sz w:val="24"/>
                        </w:rPr>
                        <w:t>Инфоком</w:t>
                      </w:r>
                      <w:proofErr w:type="spellEnd"/>
                      <w:r w:rsidRPr="00D34DC9">
                        <w:rPr>
                          <w:rFonts w:ascii="Times New Roman" w:hAnsi="Times New Roman" w:cs="Times New Roman"/>
                          <w:sz w:val="24"/>
                        </w:rPr>
                        <w:t>»</w:t>
                      </w:r>
                      <w:r w:rsidRPr="00D34DC9">
                        <w:rPr>
                          <w:rFonts w:ascii="Times New Roman" w:hAnsi="Times New Roman" w:cs="Times New Roman"/>
                          <w:sz w:val="24"/>
                          <w:lang w:val="ky-KG"/>
                        </w:rPr>
                        <w:t xml:space="preserve"> МИнин директоруна кол коюуга киргизет</w:t>
                      </w:r>
                      <w:r w:rsidRPr="00D34DC9">
                        <w:rPr>
                          <w:rFonts w:ascii="Times New Roman" w:hAnsi="Times New Roman" w:cs="Times New Roman"/>
                          <w:color w:val="000000" w:themeColor="text1"/>
                          <w:sz w:val="24"/>
                        </w:rPr>
                        <w:t xml:space="preserve"> </w:t>
                      </w:r>
                    </w:p>
                  </w:txbxContent>
                </v:textbox>
              </v:shape>
            </w:pict>
          </mc:Fallback>
        </mc:AlternateContent>
      </w:r>
      <w:r w:rsidR="00DE73D2" w:rsidRPr="00D34DC9">
        <w:rPr>
          <w:rFonts w:ascii="Times New Roman" w:hAnsi="Times New Roman" w:cs="Times New Roman"/>
          <w:b/>
          <w:bCs/>
          <w:sz w:val="24"/>
          <w:szCs w:val="24"/>
        </w:rPr>
        <w:t xml:space="preserve">№ 2 </w:t>
      </w:r>
      <w:r w:rsidR="007A6882" w:rsidRPr="00D34DC9">
        <w:rPr>
          <w:rFonts w:ascii="Times New Roman" w:hAnsi="Times New Roman" w:cs="Times New Roman"/>
          <w:b/>
          <w:bCs/>
          <w:sz w:val="24"/>
          <w:szCs w:val="24"/>
          <w:lang w:val="ky-KG"/>
        </w:rPr>
        <w:t>жол-жобо</w:t>
      </w:r>
    </w:p>
    <w:p w:rsidR="00DE73D2" w:rsidRPr="00D34DC9" w:rsidRDefault="00DE73D2" w:rsidP="00DE73D2">
      <w:pPr>
        <w:spacing w:before="200"/>
        <w:ind w:right="1134"/>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34DC9" w:rsidP="00DE73D2">
      <w:pPr>
        <w:spacing w:before="200"/>
        <w:ind w:right="1134"/>
        <w:jc w:val="center"/>
        <w:rPr>
          <w:b/>
          <w:bCs/>
          <w:sz w:val="24"/>
          <w:szCs w:val="24"/>
        </w:rPr>
      </w:pPr>
      <w:r w:rsidRPr="00D34DC9">
        <w:rPr>
          <w:noProof/>
          <w:sz w:val="24"/>
          <w:szCs w:val="24"/>
          <w:lang w:eastAsia="ru-RU"/>
        </w:rPr>
        <mc:AlternateContent>
          <mc:Choice Requires="wps">
            <w:drawing>
              <wp:anchor distT="0" distB="0" distL="114295" distR="114295" simplePos="0" relativeHeight="251658240" behindDoc="0" locked="0" layoutInCell="1" allowOverlap="1" wp14:anchorId="040B6074" wp14:editId="437FE67B">
                <wp:simplePos x="0" y="0"/>
                <wp:positionH relativeFrom="column">
                  <wp:posOffset>2814320</wp:posOffset>
                </wp:positionH>
                <wp:positionV relativeFrom="paragraph">
                  <wp:posOffset>160655</wp:posOffset>
                </wp:positionV>
                <wp:extent cx="0" cy="361950"/>
                <wp:effectExtent l="95250" t="0" r="76200" b="381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F2F2DBA" id="Прямая со стрелкой 19" o:spid="_x0000_s1026" type="#_x0000_t32" style="position:absolute;margin-left:221.6pt;margin-top:12.65pt;width:0;height:28.5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" strokecolor="#4a7ebb">
                <v:stroke endarrow="open"/>
                <o:lock v:ext="edit" shapetype="f"/>
              </v:shape>
            </w:pict>
          </mc:Fallback>
        </mc:AlternateContent>
      </w:r>
    </w:p>
    <w:p w:rsidR="00DE73D2" w:rsidRPr="00D34DC9" w:rsidRDefault="004E687E" w:rsidP="00DE73D2">
      <w:pPr>
        <w:tabs>
          <w:tab w:val="left" w:pos="3015"/>
          <w:tab w:val="center" w:pos="6718"/>
        </w:tabs>
        <w:ind w:right="1134"/>
        <w:rPr>
          <w:b/>
          <w:bCs/>
          <w:sz w:val="24"/>
          <w:szCs w:val="24"/>
        </w:rPr>
      </w:pPr>
      <w:r w:rsidRPr="00D34DC9">
        <w:rPr>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1205865</wp:posOffset>
                </wp:positionH>
                <wp:positionV relativeFrom="paragraph">
                  <wp:posOffset>275590</wp:posOffset>
                </wp:positionV>
                <wp:extent cx="3057525" cy="1628775"/>
                <wp:effectExtent l="0" t="0" r="28575" b="9525"/>
                <wp:wrapNone/>
                <wp:docPr id="1" name="Блок-схема: документ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1628775"/>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DE73D2" w:rsidRPr="00D34DC9" w:rsidRDefault="007A6882" w:rsidP="00DE73D2">
                            <w:pPr>
                              <w:jc w:val="center"/>
                              <w:rPr>
                                <w:color w:val="000000" w:themeColor="text1"/>
                                <w:sz w:val="24"/>
                              </w:rPr>
                            </w:pPr>
                            <w:r w:rsidRPr="00D34DC9">
                              <w:rPr>
                                <w:rFonts w:ascii="Times New Roman" w:hAnsi="Times New Roman" w:cs="Times New Roman"/>
                                <w:color w:val="000000" w:themeColor="text1"/>
                                <w:sz w:val="24"/>
                                <w:lang w:val="ky-KG"/>
                              </w:rPr>
                              <w:t>Директор макулдашууга кол койгондон кийин кызматкер 3 нускадагы макулдашууну Кыргыз Республикасынын Өкмөтүнө караштуу Мамлекеттик каттоо кызматына төрага кол коюусу үчүн жиберет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 o:spid="_x0000_s1029" type="#_x0000_t114" style="position:absolute;margin-left:94.95pt;margin-top:21.7pt;width:240.7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" fillcolor="#eeece1 [3214]" strokecolor="#243f60 [1604]" strokeweight="2pt">
                <v:path arrowok="t"/>
                <v:textbox>
                  <w:txbxContent>
                    <w:p w:rsidR="00DE73D2" w:rsidRPr="00D34DC9" w:rsidRDefault="007A6882" w:rsidP="00DE73D2">
                      <w:pPr>
                        <w:jc w:val="center"/>
                        <w:rPr>
                          <w:color w:val="000000" w:themeColor="text1"/>
                          <w:sz w:val="24"/>
                        </w:rPr>
                      </w:pPr>
                      <w:r w:rsidRPr="00D34DC9">
                        <w:rPr>
                          <w:rFonts w:ascii="Times New Roman" w:hAnsi="Times New Roman" w:cs="Times New Roman"/>
                          <w:color w:val="000000" w:themeColor="text1"/>
                          <w:sz w:val="24"/>
                          <w:lang w:val="ky-KG"/>
                        </w:rPr>
                        <w:t>Директор макулдашууга кол койгондон кийин кызматкер 3 нускадагы макулдашууну Кыргыз Республикасынын Өкмөтүнө караштуу Мамлекеттик каттоо кызматына төрага кол коюусу үчүн жиберет</w:t>
                      </w:r>
                    </w:p>
                  </w:txbxContent>
                </v:textbox>
              </v:shape>
            </w:pict>
          </mc:Fallback>
        </mc:AlternateContent>
      </w:r>
      <w:r w:rsidR="00DE73D2" w:rsidRPr="00D34DC9">
        <w:rPr>
          <w:b/>
          <w:bCs/>
          <w:sz w:val="24"/>
          <w:szCs w:val="24"/>
        </w:rPr>
        <w:tab/>
      </w:r>
    </w:p>
    <w:p w:rsidR="00DE73D2" w:rsidRPr="00D34DC9" w:rsidRDefault="00DE73D2" w:rsidP="00DE73D2">
      <w:pPr>
        <w:tabs>
          <w:tab w:val="left" w:pos="3015"/>
          <w:tab w:val="center" w:pos="6718"/>
        </w:tabs>
        <w:spacing w:before="200"/>
        <w:ind w:right="1134"/>
        <w:rPr>
          <w:b/>
          <w:bCs/>
          <w:sz w:val="24"/>
          <w:szCs w:val="24"/>
        </w:rPr>
      </w:pPr>
    </w:p>
    <w:p w:rsidR="00DE73D2" w:rsidRPr="00D34DC9" w:rsidRDefault="00DE73D2" w:rsidP="00DE73D2">
      <w:pPr>
        <w:tabs>
          <w:tab w:val="left" w:pos="3015"/>
          <w:tab w:val="center" w:pos="6718"/>
        </w:tabs>
        <w:spacing w:before="200"/>
        <w:ind w:right="1134"/>
        <w:rPr>
          <w:b/>
          <w:bCs/>
          <w:sz w:val="24"/>
          <w:szCs w:val="24"/>
        </w:rPr>
      </w:pPr>
    </w:p>
    <w:p w:rsidR="00DE73D2" w:rsidRPr="00D34DC9" w:rsidRDefault="00DE73D2" w:rsidP="00DE73D2">
      <w:pPr>
        <w:tabs>
          <w:tab w:val="left" w:pos="3015"/>
          <w:tab w:val="center" w:pos="6718"/>
        </w:tabs>
        <w:spacing w:before="200"/>
        <w:ind w:right="1134"/>
        <w:rPr>
          <w:b/>
          <w:bCs/>
          <w:sz w:val="24"/>
          <w:szCs w:val="24"/>
        </w:rPr>
      </w:pPr>
    </w:p>
    <w:p w:rsidR="00DE73D2" w:rsidRPr="00D34DC9" w:rsidRDefault="00DE73D2" w:rsidP="00DE73D2">
      <w:pPr>
        <w:tabs>
          <w:tab w:val="left" w:pos="3015"/>
          <w:tab w:val="center" w:pos="6718"/>
        </w:tabs>
        <w:spacing w:before="200"/>
        <w:ind w:right="1134"/>
        <w:rPr>
          <w:b/>
          <w:bCs/>
          <w:sz w:val="24"/>
          <w:szCs w:val="24"/>
        </w:rPr>
      </w:pPr>
    </w:p>
    <w:p w:rsidR="00D34DC9" w:rsidRDefault="00D34DC9" w:rsidP="00D34DC9">
      <w:pPr>
        <w:spacing w:before="200"/>
        <w:ind w:right="1134"/>
        <w:rPr>
          <w:b/>
          <w:bCs/>
          <w:sz w:val="24"/>
          <w:szCs w:val="24"/>
        </w:rPr>
      </w:pPr>
    </w:p>
    <w:p w:rsidR="00D34DC9" w:rsidRDefault="00D34DC9" w:rsidP="00D34DC9">
      <w:pPr>
        <w:spacing w:before="200"/>
        <w:ind w:right="1134"/>
        <w:jc w:val="center"/>
        <w:rPr>
          <w:b/>
          <w:bCs/>
          <w:sz w:val="24"/>
          <w:szCs w:val="24"/>
        </w:rPr>
      </w:pPr>
    </w:p>
    <w:p w:rsidR="00D34DC9" w:rsidRDefault="00D34DC9" w:rsidP="00D34DC9">
      <w:pPr>
        <w:spacing w:before="200"/>
        <w:ind w:right="1134"/>
        <w:jc w:val="center"/>
        <w:rPr>
          <w:b/>
          <w:bCs/>
          <w:sz w:val="24"/>
          <w:szCs w:val="24"/>
        </w:rPr>
      </w:pPr>
    </w:p>
    <w:p w:rsidR="00D34DC9" w:rsidRDefault="00D34DC9" w:rsidP="00D34DC9">
      <w:pPr>
        <w:spacing w:before="200"/>
        <w:ind w:right="1134"/>
        <w:jc w:val="center"/>
        <w:rPr>
          <w:b/>
          <w:bCs/>
          <w:sz w:val="24"/>
          <w:szCs w:val="24"/>
        </w:rPr>
      </w:pPr>
    </w:p>
    <w:p w:rsidR="00D34DC9" w:rsidRDefault="00D34DC9" w:rsidP="00D34DC9">
      <w:pPr>
        <w:spacing w:before="200"/>
        <w:ind w:right="1134"/>
        <w:jc w:val="center"/>
        <w:rPr>
          <w:b/>
          <w:bCs/>
          <w:sz w:val="24"/>
          <w:szCs w:val="24"/>
        </w:rPr>
      </w:pPr>
    </w:p>
    <w:p w:rsidR="00D34DC9" w:rsidRDefault="00D34DC9" w:rsidP="00D34DC9">
      <w:pPr>
        <w:spacing w:before="200"/>
        <w:ind w:right="1134"/>
        <w:jc w:val="center"/>
        <w:rPr>
          <w:b/>
          <w:bCs/>
          <w:sz w:val="24"/>
          <w:szCs w:val="24"/>
        </w:rPr>
      </w:pPr>
    </w:p>
    <w:p w:rsidR="00DE73D2" w:rsidRPr="00D34DC9" w:rsidRDefault="00DE73D2" w:rsidP="00D34DC9">
      <w:pPr>
        <w:spacing w:before="200"/>
        <w:ind w:right="1134"/>
        <w:jc w:val="center"/>
        <w:rPr>
          <w:rFonts w:ascii="Times New Roman" w:hAnsi="Times New Roman" w:cs="Times New Roman"/>
          <w:b/>
          <w:bCs/>
          <w:sz w:val="24"/>
          <w:szCs w:val="24"/>
          <w:lang w:val="ky-KG"/>
        </w:rPr>
      </w:pPr>
      <w:r w:rsidRPr="00D34DC9">
        <w:rPr>
          <w:rFonts w:ascii="Times New Roman" w:hAnsi="Times New Roman" w:cs="Times New Roman"/>
          <w:b/>
          <w:bCs/>
          <w:sz w:val="24"/>
          <w:szCs w:val="24"/>
        </w:rPr>
        <w:t>№</w:t>
      </w:r>
      <w:r w:rsidRPr="00D34DC9">
        <w:rPr>
          <w:rFonts w:ascii="Times New Roman" w:hAnsi="Times New Roman" w:cs="Times New Roman"/>
          <w:b/>
          <w:bCs/>
          <w:sz w:val="24"/>
          <w:szCs w:val="24"/>
          <w:lang w:val="ky-KG"/>
        </w:rPr>
        <w:t xml:space="preserve"> </w:t>
      </w:r>
      <w:r w:rsidRPr="00D34DC9">
        <w:rPr>
          <w:rFonts w:ascii="Times New Roman" w:hAnsi="Times New Roman" w:cs="Times New Roman"/>
          <w:b/>
          <w:bCs/>
          <w:sz w:val="24"/>
          <w:szCs w:val="24"/>
        </w:rPr>
        <w:t>3</w:t>
      </w:r>
      <w:r w:rsidR="007A6882" w:rsidRPr="00D34DC9">
        <w:rPr>
          <w:rFonts w:ascii="Times New Roman" w:hAnsi="Times New Roman" w:cs="Times New Roman"/>
          <w:b/>
          <w:bCs/>
          <w:sz w:val="24"/>
          <w:szCs w:val="24"/>
          <w:lang w:val="ky-KG"/>
        </w:rPr>
        <w:t xml:space="preserve"> жол-жобо</w:t>
      </w:r>
    </w:p>
    <w:p w:rsidR="00DE73D2" w:rsidRPr="00D34DC9" w:rsidRDefault="004E687E" w:rsidP="00DE73D2">
      <w:pPr>
        <w:spacing w:before="200"/>
        <w:ind w:right="1134"/>
        <w:jc w:val="center"/>
        <w:rPr>
          <w:b/>
          <w:bCs/>
          <w:sz w:val="24"/>
          <w:szCs w:val="24"/>
        </w:rPr>
      </w:pPr>
      <w:r w:rsidRPr="00D34DC9">
        <w:rPr>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1272540</wp:posOffset>
                </wp:positionH>
                <wp:positionV relativeFrom="paragraph">
                  <wp:posOffset>39370</wp:posOffset>
                </wp:positionV>
                <wp:extent cx="3242945" cy="1895475"/>
                <wp:effectExtent l="0" t="0" r="14605" b="28575"/>
                <wp:wrapNone/>
                <wp:docPr id="111" name="Блок-схема: знак заверше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1895475"/>
                        </a:xfrm>
                        <a:prstGeom prst="flowChartTerminator">
                          <a:avLst/>
                        </a:prstGeom>
                        <a:solidFill>
                          <a:srgbClr val="EEECE1"/>
                        </a:solidFill>
                        <a:ln w="25400" cap="flat" cmpd="sng" algn="ctr">
                          <a:solidFill>
                            <a:srgbClr val="4F81BD">
                              <a:shade val="50000"/>
                            </a:srgbClr>
                          </a:solidFill>
                          <a:prstDash val="solid"/>
                        </a:ln>
                        <a:effectLst/>
                      </wps:spPr>
                      <wps:txbx>
                        <w:txbxContent>
                          <w:p w:rsidR="00DE73D2" w:rsidRPr="00D34DC9" w:rsidRDefault="007A6882" w:rsidP="00DE73D2">
                            <w:pPr>
                              <w:jc w:val="center"/>
                              <w:rPr>
                                <w:rFonts w:ascii="Times New Roman" w:hAnsi="Times New Roman" w:cs="Times New Roman"/>
                                <w:color w:val="000000" w:themeColor="text1"/>
                                <w:sz w:val="24"/>
                                <w:lang w:val="ky-KG"/>
                              </w:rPr>
                            </w:pPr>
                            <w:r w:rsidRPr="00D34DC9">
                              <w:rPr>
                                <w:rFonts w:ascii="Times New Roman" w:hAnsi="Times New Roman" w:cs="Times New Roman"/>
                                <w:sz w:val="24"/>
                              </w:rPr>
                              <w:t>«</w:t>
                            </w:r>
                            <w:proofErr w:type="spellStart"/>
                            <w:proofErr w:type="gramStart"/>
                            <w:r w:rsidRPr="00D34DC9">
                              <w:rPr>
                                <w:rFonts w:ascii="Times New Roman" w:hAnsi="Times New Roman" w:cs="Times New Roman"/>
                                <w:sz w:val="24"/>
                              </w:rPr>
                              <w:t>Инфоком</w:t>
                            </w:r>
                            <w:proofErr w:type="spellEnd"/>
                            <w:r w:rsidRPr="00D34DC9">
                              <w:rPr>
                                <w:rFonts w:ascii="Times New Roman" w:hAnsi="Times New Roman" w:cs="Times New Roman"/>
                                <w:sz w:val="24"/>
                              </w:rPr>
                              <w:t xml:space="preserve">»  </w:t>
                            </w:r>
                            <w:r w:rsidRPr="00D34DC9">
                              <w:rPr>
                                <w:rFonts w:ascii="Times New Roman" w:hAnsi="Times New Roman" w:cs="Times New Roman"/>
                                <w:sz w:val="24"/>
                                <w:lang w:val="ky-KG"/>
                              </w:rPr>
                              <w:t>МИ</w:t>
                            </w:r>
                            <w:proofErr w:type="gramEnd"/>
                            <w:r w:rsidRPr="00D34DC9">
                              <w:rPr>
                                <w:rFonts w:ascii="Times New Roman" w:hAnsi="Times New Roman" w:cs="Times New Roman"/>
                                <w:sz w:val="24"/>
                                <w:lang w:val="ky-KG"/>
                              </w:rPr>
                              <w:t xml:space="preserve"> менен Алуучунун техникалык кызматкерлеринин ортосунда Кыргыз Республикасынын жарандарынын улуттук паспортторунун мамлекеттик реестрине кошулуунун бардык техникалык маселелери боюнча консультация алуу туруктуу негизде жүргүзүлөт</w:t>
                            </w:r>
                            <w:r w:rsidRPr="00D34DC9">
                              <w:rPr>
                                <w:rFonts w:ascii="Times New Roman" w:hAnsi="Times New Roman" w:cs="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знак завершения 111" o:spid="_x0000_s1030" type="#_x0000_t116" style="position:absolute;left:0;text-align:left;margin-left:100.2pt;margin-top:3.1pt;width:255.3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" fillcolor="#eeece1" strokecolor="#385d8a" strokeweight="2pt">
                <v:path arrowok="t"/>
                <v:textbox>
                  <w:txbxContent>
                    <w:p w:rsidR="00DE73D2" w:rsidRPr="00D34DC9" w:rsidRDefault="007A6882" w:rsidP="00DE73D2">
                      <w:pPr>
                        <w:jc w:val="center"/>
                        <w:rPr>
                          <w:rFonts w:ascii="Times New Roman" w:hAnsi="Times New Roman" w:cs="Times New Roman"/>
                          <w:color w:val="000000" w:themeColor="text1"/>
                          <w:sz w:val="24"/>
                          <w:lang w:val="ky-KG"/>
                        </w:rPr>
                      </w:pPr>
                      <w:r w:rsidRPr="00D34DC9">
                        <w:rPr>
                          <w:rFonts w:ascii="Times New Roman" w:hAnsi="Times New Roman" w:cs="Times New Roman"/>
                          <w:sz w:val="24"/>
                        </w:rPr>
                        <w:t>«</w:t>
                      </w:r>
                      <w:proofErr w:type="spellStart"/>
                      <w:proofErr w:type="gramStart"/>
                      <w:r w:rsidRPr="00D34DC9">
                        <w:rPr>
                          <w:rFonts w:ascii="Times New Roman" w:hAnsi="Times New Roman" w:cs="Times New Roman"/>
                          <w:sz w:val="24"/>
                        </w:rPr>
                        <w:t>Инфоком</w:t>
                      </w:r>
                      <w:proofErr w:type="spellEnd"/>
                      <w:r w:rsidRPr="00D34DC9">
                        <w:rPr>
                          <w:rFonts w:ascii="Times New Roman" w:hAnsi="Times New Roman" w:cs="Times New Roman"/>
                          <w:sz w:val="24"/>
                        </w:rPr>
                        <w:t xml:space="preserve">»  </w:t>
                      </w:r>
                      <w:r w:rsidRPr="00D34DC9">
                        <w:rPr>
                          <w:rFonts w:ascii="Times New Roman" w:hAnsi="Times New Roman" w:cs="Times New Roman"/>
                          <w:sz w:val="24"/>
                          <w:lang w:val="ky-KG"/>
                        </w:rPr>
                        <w:t>МИ</w:t>
                      </w:r>
                      <w:proofErr w:type="gramEnd"/>
                      <w:r w:rsidRPr="00D34DC9">
                        <w:rPr>
                          <w:rFonts w:ascii="Times New Roman" w:hAnsi="Times New Roman" w:cs="Times New Roman"/>
                          <w:sz w:val="24"/>
                          <w:lang w:val="ky-KG"/>
                        </w:rPr>
                        <w:t xml:space="preserve"> менен Алуучунун техникалык кызматкерлеринин ортосунда Кыргыз Республикасынын жарандарынын улуттук паспортторунун мамлекеттик реестрине кошулуунун бардык техникалык маселелери боюнча консультация алуу туруктуу негизде жүргүзүлөт</w:t>
                      </w:r>
                      <w:r w:rsidRPr="00D34DC9">
                        <w:rPr>
                          <w:rFonts w:ascii="Times New Roman" w:hAnsi="Times New Roman" w:cs="Times New Roman"/>
                          <w:color w:val="000000" w:themeColor="text1"/>
                          <w:sz w:val="24"/>
                        </w:rPr>
                        <w:t xml:space="preserve"> </w:t>
                      </w:r>
                    </w:p>
                  </w:txbxContent>
                </v:textbox>
              </v:shape>
            </w:pict>
          </mc:Fallback>
        </mc:AlternateContent>
      </w:r>
      <w:r w:rsidRPr="00D34DC9">
        <w:rPr>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7623175</wp:posOffset>
                </wp:positionH>
                <wp:positionV relativeFrom="paragraph">
                  <wp:posOffset>1482090</wp:posOffset>
                </wp:positionV>
                <wp:extent cx="2550160" cy="584835"/>
                <wp:effectExtent l="0" t="0" r="2540" b="571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584835"/>
                        </a:xfrm>
                        <a:prstGeom prst="rect">
                          <a:avLst/>
                        </a:prstGeom>
                        <a:solidFill>
                          <a:srgbClr val="EEECE1"/>
                        </a:solidFill>
                        <a:ln w="25400" cap="flat" cmpd="sng" algn="ctr">
                          <a:solidFill>
                            <a:srgbClr val="4F81BD">
                              <a:shade val="50000"/>
                            </a:srgbClr>
                          </a:solidFill>
                          <a:prstDash val="solid"/>
                        </a:ln>
                        <a:effectLst/>
                      </wps:spPr>
                      <wps:txbx>
                        <w:txbxContent>
                          <w:p w:rsidR="00DE73D2" w:rsidRDefault="00DE73D2" w:rsidP="00DE73D2">
                            <w:pPr>
                              <w:jc w:val="center"/>
                              <w:rPr>
                                <w:color w:val="000000" w:themeColor="text1"/>
                              </w:rPr>
                            </w:pPr>
                            <w:r>
                              <w:rPr>
                                <w:color w:val="000000" w:themeColor="text1"/>
                              </w:rPr>
                              <w:t xml:space="preserve">Подшивка </w:t>
                            </w:r>
                            <w:r>
                              <w:rPr>
                                <w:color w:val="000000" w:themeColor="text1"/>
                                <w:lang w:val="ky-KG"/>
                              </w:rPr>
                              <w:t xml:space="preserve">1 экземпляра </w:t>
                            </w:r>
                            <w:r>
                              <w:rPr>
                                <w:color w:val="000000" w:themeColor="text1"/>
                              </w:rPr>
                              <w:t>записи акта о смерти</w:t>
                            </w:r>
                          </w:p>
                          <w:p w:rsidR="00DE73D2" w:rsidRDefault="00DE73D2" w:rsidP="00DE73D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31" style="position:absolute;left:0;text-align:left;margin-left:600.25pt;margin-top:116.7pt;width:200.8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" fillcolor="#eeece1" strokecolor="#385d8a" strokeweight="2pt">
                <v:path arrowok="t"/>
                <v:textbox>
                  <w:txbxContent>
                    <w:p w:rsidR="00DE73D2" w:rsidRDefault="00DE73D2" w:rsidP="00DE73D2">
                      <w:pPr>
                        <w:jc w:val="center"/>
                        <w:rPr>
                          <w:color w:val="000000" w:themeColor="text1"/>
                        </w:rPr>
                      </w:pPr>
                      <w:r>
                        <w:rPr>
                          <w:color w:val="000000" w:themeColor="text1"/>
                        </w:rPr>
                        <w:t xml:space="preserve">Подшивка </w:t>
                      </w:r>
                      <w:r>
                        <w:rPr>
                          <w:color w:val="000000" w:themeColor="text1"/>
                          <w:lang w:val="ky-KG"/>
                        </w:rPr>
                        <w:t xml:space="preserve">1 экземпляра </w:t>
                      </w:r>
                      <w:r>
                        <w:rPr>
                          <w:color w:val="000000" w:themeColor="text1"/>
                        </w:rPr>
                        <w:t>записи акта о смерти</w:t>
                      </w:r>
                    </w:p>
                    <w:p w:rsidR="00DE73D2" w:rsidRDefault="00DE73D2" w:rsidP="00DE73D2">
                      <w:pPr>
                        <w:jc w:val="center"/>
                        <w:rPr>
                          <w:color w:val="000000" w:themeColor="text1"/>
                        </w:rPr>
                      </w:pPr>
                    </w:p>
                  </w:txbxContent>
                </v:textbox>
              </v:rect>
            </w:pict>
          </mc:Fallback>
        </mc:AlternateContent>
      </w:r>
      <w:r w:rsidRPr="00D34DC9">
        <w:rPr>
          <w:noProof/>
          <w:sz w:val="24"/>
          <w:szCs w:val="24"/>
          <w:lang w:eastAsia="ru-RU"/>
        </w:rPr>
        <mc:AlternateContent>
          <mc:Choice Requires="wps">
            <w:drawing>
              <wp:anchor distT="0" distB="0" distL="114300" distR="114300" simplePos="0" relativeHeight="251664384" behindDoc="0" locked="0" layoutInCell="1" allowOverlap="1" wp14:anchorId="06B6122B" wp14:editId="11E3C1C2">
                <wp:simplePos x="0" y="0"/>
                <wp:positionH relativeFrom="column">
                  <wp:posOffset>-4021455</wp:posOffset>
                </wp:positionH>
                <wp:positionV relativeFrom="paragraph">
                  <wp:posOffset>1737360</wp:posOffset>
                </wp:positionV>
                <wp:extent cx="2505075" cy="608965"/>
                <wp:effectExtent l="0" t="0" r="9525" b="635"/>
                <wp:wrapNone/>
                <wp:docPr id="93" name="Блок-схема: знак завершения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608965"/>
                        </a:xfrm>
                        <a:prstGeom prst="flowChartTerminator">
                          <a:avLst/>
                        </a:prstGeom>
                        <a:solidFill>
                          <a:srgbClr val="EEECE1"/>
                        </a:solidFill>
                        <a:ln w="25400" cap="flat" cmpd="sng" algn="ctr">
                          <a:solidFill>
                            <a:srgbClr val="4F81BD">
                              <a:shade val="50000"/>
                            </a:srgbClr>
                          </a:solidFill>
                          <a:prstDash val="solid"/>
                        </a:ln>
                        <a:effectLst/>
                      </wps:spPr>
                      <wps:txbx>
                        <w:txbxContent>
                          <w:p w:rsidR="00DE73D2" w:rsidRDefault="00DE73D2" w:rsidP="00DE73D2">
                            <w:pPr>
                              <w:jc w:val="center"/>
                            </w:pPr>
                            <w:r>
                              <w:t xml:space="preserve">Конец процедуры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122B" id="Блок-схема: знак завершения 93" o:spid="_x0000_s1032" type="#_x0000_t116" style="position:absolute;left:0;text-align:left;margin-left:-316.65pt;margin-top:136.8pt;width:197.25pt;height:4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" fillcolor="#eeece1" strokecolor="#385d8a" strokeweight="2pt">
                <v:path arrowok="t"/>
                <v:textbox>
                  <w:txbxContent>
                    <w:p w:rsidR="00DE73D2" w:rsidRDefault="00DE73D2" w:rsidP="00DE73D2">
                      <w:pPr>
                        <w:jc w:val="center"/>
                      </w:pPr>
                      <w:r>
                        <w:t xml:space="preserve">Конец процедуры </w:t>
                      </w:r>
                    </w:p>
                  </w:txbxContent>
                </v:textbox>
              </v:shape>
            </w:pict>
          </mc:Fallback>
        </mc:AlternateContent>
      </w: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jc w:val="center"/>
        <w:rPr>
          <w:b/>
          <w:bCs/>
          <w:sz w:val="24"/>
          <w:szCs w:val="24"/>
        </w:rPr>
      </w:pPr>
    </w:p>
    <w:p w:rsidR="00DE73D2" w:rsidRPr="00D34DC9" w:rsidRDefault="00DE73D2" w:rsidP="00DE73D2">
      <w:pPr>
        <w:spacing w:before="200"/>
        <w:ind w:right="1134"/>
        <w:rPr>
          <w:b/>
          <w:bCs/>
          <w:sz w:val="24"/>
          <w:szCs w:val="24"/>
        </w:rPr>
      </w:pPr>
    </w:p>
    <w:p w:rsidR="007A6882" w:rsidRDefault="007A6882" w:rsidP="00DE73D2">
      <w:pPr>
        <w:ind w:firstLine="567"/>
        <w:jc w:val="center"/>
        <w:rPr>
          <w:rFonts w:ascii="Times New Roman" w:hAnsi="Times New Roman" w:cs="Times New Roman"/>
          <w:b/>
          <w:bCs/>
          <w:sz w:val="24"/>
          <w:szCs w:val="24"/>
          <w:lang w:val="ky-KG"/>
        </w:rPr>
      </w:pPr>
    </w:p>
    <w:p w:rsidR="00D34DC9" w:rsidRPr="00D34DC9" w:rsidRDefault="00D34DC9" w:rsidP="00DE73D2">
      <w:pPr>
        <w:ind w:firstLine="567"/>
        <w:jc w:val="center"/>
        <w:rPr>
          <w:rFonts w:ascii="Times New Roman" w:hAnsi="Times New Roman" w:cs="Times New Roman"/>
          <w:b/>
          <w:bCs/>
          <w:sz w:val="24"/>
          <w:szCs w:val="24"/>
          <w:lang w:val="ky-KG"/>
        </w:rPr>
      </w:pPr>
    </w:p>
    <w:p w:rsidR="007A6882" w:rsidRPr="00D34DC9" w:rsidRDefault="007A6882" w:rsidP="007A6882">
      <w:pPr>
        <w:spacing w:after="0" w:line="240" w:lineRule="auto"/>
        <w:jc w:val="center"/>
        <w:rPr>
          <w:rFonts w:ascii="Times New Roman" w:eastAsia="Calibri" w:hAnsi="Times New Roman" w:cs="Times New Roman"/>
          <w:sz w:val="24"/>
          <w:szCs w:val="24"/>
          <w:lang w:val="ky-KG"/>
        </w:rPr>
      </w:pPr>
      <w:r w:rsidRPr="00D34DC9">
        <w:rPr>
          <w:rFonts w:ascii="Times New Roman" w:hAnsi="Times New Roman" w:cs="Times New Roman"/>
          <w:b/>
          <w:bCs/>
          <w:sz w:val="24"/>
          <w:szCs w:val="24"/>
          <w:lang w:val="ky-KG"/>
        </w:rPr>
        <w:t xml:space="preserve">6. Административдик регламенттин талаптарынын аткарылышын контролдоо </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6. </w:t>
      </w:r>
      <w:r w:rsidRPr="00D34DC9">
        <w:rPr>
          <w:rFonts w:ascii="Times New Roman" w:hAnsi="Times New Roman" w:cs="Times New Roman"/>
          <w:bCs/>
          <w:sz w:val="24"/>
          <w:szCs w:val="24"/>
          <w:lang w:val="ky-KG"/>
        </w:rPr>
        <w:t>Административдик регламенттин талаптарынын аткарылышы</w:t>
      </w:r>
      <w:r w:rsidRPr="00D34DC9">
        <w:rPr>
          <w:rFonts w:ascii="Times New Roman" w:hAnsi="Times New Roman" w:cs="Times New Roman"/>
          <w:b/>
          <w:bCs/>
          <w:sz w:val="24"/>
          <w:szCs w:val="24"/>
          <w:lang w:val="ky-KG"/>
        </w:rPr>
        <w:t xml:space="preserve"> </w:t>
      </w:r>
      <w:r w:rsidRPr="00D34DC9">
        <w:rPr>
          <w:rFonts w:ascii="Times New Roman" w:hAnsi="Times New Roman" w:cs="Times New Roman"/>
          <w:sz w:val="24"/>
          <w:szCs w:val="24"/>
          <w:lang w:val="ky-KG"/>
        </w:rPr>
        <w:t>үчүн ички (күндөлүк) жана тышкы контроль жүргүзүлөт.</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1) Ички контроль “Инфоком” МИнин директору тарабынан жүргүзүлөт.</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2) </w:t>
      </w:r>
      <w:r w:rsidRPr="00D34DC9">
        <w:rPr>
          <w:rFonts w:ascii="Times New Roman" w:hAnsi="Times New Roman" w:cs="Times New Roman"/>
          <w:bCs/>
          <w:sz w:val="24"/>
          <w:szCs w:val="24"/>
          <w:lang w:val="ky-KG"/>
        </w:rPr>
        <w:t xml:space="preserve">Административдик регламенттин талаптарынын аткарылышы үчүн тышкы контроль </w:t>
      </w:r>
      <w:r w:rsidRPr="00D34DC9">
        <w:rPr>
          <w:rFonts w:ascii="Times New Roman" w:hAnsi="Times New Roman" w:cs="Times New Roman"/>
          <w:sz w:val="24"/>
          <w:szCs w:val="24"/>
          <w:lang w:val="ky-KG"/>
        </w:rPr>
        <w:t>Кыргыз Республикасынын Өкмөтүнө караштуу Мамлекеттик каттоо кызматы тарабынан жүргүзүлөт.</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3) Текшерүү жүргүзүүнүн мезгилдүүлүгү </w:t>
      </w:r>
      <w:r w:rsidR="00501A89" w:rsidRPr="00D34DC9">
        <w:rPr>
          <w:rFonts w:ascii="Times New Roman" w:hAnsi="Times New Roman" w:cs="Times New Roman"/>
          <w:sz w:val="24"/>
          <w:szCs w:val="24"/>
          <w:lang w:val="ky-KG"/>
        </w:rPr>
        <w:t>6 айды түзөт</w:t>
      </w:r>
      <w:r w:rsidRPr="00D34DC9">
        <w:rPr>
          <w:rFonts w:ascii="Times New Roman" w:hAnsi="Times New Roman" w:cs="Times New Roman"/>
          <w:sz w:val="24"/>
          <w:szCs w:val="24"/>
          <w:lang w:val="ky-KG"/>
        </w:rPr>
        <w:t xml:space="preserve">. </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4) Текшерүү жүргүзүүнүн жыйынтыгы боюнча кызмат көрсөтүүлөрдүн административдик регламентинин талаптарын аныкталган бузууларды жоюу боюнча чаралар көрүлөт, ошондой эле Кыргыз Республикасынын мыйзамдарына ылайык күнөөлүү адамдардын жоопкерчилиги жөнүндө маселе каралат.</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7. </w:t>
      </w:r>
      <w:r w:rsidRPr="00D34DC9">
        <w:rPr>
          <w:rFonts w:ascii="Times New Roman" w:hAnsi="Times New Roman" w:cs="Times New Roman"/>
          <w:bCs/>
          <w:sz w:val="24"/>
          <w:szCs w:val="24"/>
          <w:lang w:val="ky-KG"/>
        </w:rPr>
        <w:t xml:space="preserve">Административдик регламенттин талаптарынын аткарылышы үчүн тышкы контроль </w:t>
      </w:r>
      <w:r w:rsidRPr="00D34DC9">
        <w:rPr>
          <w:rFonts w:ascii="Times New Roman" w:hAnsi="Times New Roman" w:cs="Times New Roman"/>
          <w:sz w:val="24"/>
          <w:szCs w:val="24"/>
          <w:lang w:val="ky-KG"/>
        </w:rPr>
        <w:t>Кыргыз Республикасынын Өкмөтүнө караштуу Мамлекеттик каттоо кызматынын чечими менен түзүлгөн комиссия тарабынан жүргүзүлөт.</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1) Комиссиянын ишинин жыйынтыгы </w:t>
      </w:r>
      <w:r w:rsidR="00501A89" w:rsidRPr="00D34DC9">
        <w:rPr>
          <w:rFonts w:ascii="Times New Roman" w:hAnsi="Times New Roman" w:cs="Times New Roman"/>
          <w:sz w:val="24"/>
          <w:szCs w:val="24"/>
          <w:lang w:val="ky-KG"/>
        </w:rPr>
        <w:t>маалымкат түрүндө таризделет</w:t>
      </w:r>
      <w:r w:rsidRPr="00D34DC9">
        <w:rPr>
          <w:rFonts w:ascii="Times New Roman" w:hAnsi="Times New Roman" w:cs="Times New Roman"/>
          <w:sz w:val="24"/>
          <w:szCs w:val="24"/>
          <w:lang w:val="ky-KG"/>
        </w:rPr>
        <w:t xml:space="preserve">, </w:t>
      </w:r>
      <w:r w:rsidR="00501A89" w:rsidRPr="00D34DC9">
        <w:rPr>
          <w:rFonts w:ascii="Times New Roman" w:hAnsi="Times New Roman" w:cs="Times New Roman"/>
          <w:sz w:val="24"/>
          <w:szCs w:val="24"/>
          <w:lang w:val="ky-KG"/>
        </w:rPr>
        <w:t>ага</w:t>
      </w:r>
      <w:r w:rsidRPr="00D34DC9">
        <w:rPr>
          <w:rFonts w:ascii="Times New Roman" w:hAnsi="Times New Roman" w:cs="Times New Roman"/>
          <w:sz w:val="24"/>
          <w:szCs w:val="24"/>
          <w:lang w:val="ky-KG"/>
        </w:rPr>
        <w:t xml:space="preserve"> административдик регламентти өзгөртүү боюнча сунуштар киргизилиши мүмкүн.</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2) </w:t>
      </w:r>
      <w:r w:rsidR="00501A89" w:rsidRPr="00D34DC9">
        <w:rPr>
          <w:rFonts w:ascii="Times New Roman" w:hAnsi="Times New Roman" w:cs="Times New Roman"/>
          <w:sz w:val="24"/>
          <w:szCs w:val="24"/>
          <w:lang w:val="ky-KG"/>
        </w:rPr>
        <w:t>Маалымкатка</w:t>
      </w:r>
      <w:r w:rsidRPr="00D34DC9">
        <w:rPr>
          <w:rFonts w:ascii="Times New Roman" w:hAnsi="Times New Roman" w:cs="Times New Roman"/>
          <w:sz w:val="24"/>
          <w:szCs w:val="24"/>
          <w:lang w:val="ky-KG"/>
        </w:rPr>
        <w:t xml:space="preserve"> кол коюлгандан тартып 3 иш күндүн ичинде ал </w:t>
      </w:r>
      <w:r w:rsidR="00501A89" w:rsidRPr="00D34DC9">
        <w:rPr>
          <w:rFonts w:ascii="Times New Roman" w:hAnsi="Times New Roman" w:cs="Times New Roman"/>
          <w:sz w:val="24"/>
          <w:szCs w:val="24"/>
          <w:lang w:val="ky-KG"/>
        </w:rPr>
        <w:t xml:space="preserve">“Инфоком” МИге </w:t>
      </w:r>
      <w:r w:rsidRPr="00D34DC9">
        <w:rPr>
          <w:rFonts w:ascii="Times New Roman" w:hAnsi="Times New Roman" w:cs="Times New Roman"/>
          <w:sz w:val="24"/>
          <w:szCs w:val="24"/>
          <w:lang w:val="ky-KG"/>
        </w:rPr>
        <w:t>жиберилет.</w:t>
      </w:r>
    </w:p>
    <w:p w:rsidR="007A6882" w:rsidRPr="00D34DC9" w:rsidRDefault="00501A89"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Маалымкат </w:t>
      </w:r>
      <w:r w:rsidR="007A6882" w:rsidRPr="00D34DC9">
        <w:rPr>
          <w:rFonts w:ascii="Times New Roman" w:hAnsi="Times New Roman" w:cs="Times New Roman"/>
          <w:sz w:val="24"/>
          <w:szCs w:val="24"/>
          <w:lang w:val="ky-KG"/>
        </w:rPr>
        <w:t>түшкөн күндөн тартып бир ай мөөнөттө аныкталган бузууларды жана кемчиликтерди жоюу боюнча чаралар, ушул бузууларга жол берген кызмат адамдарына жана кызматкерлерге карата тартиптик жаза чаралары көрүлүүгө тийиш.</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Ошондой эле зарылдыгына карата белгиленген тартипте административдик регламентке өзгөртүүлөрдү киргизүү  демилгеленет.</w:t>
      </w:r>
    </w:p>
    <w:p w:rsidR="007A6882" w:rsidRPr="00D34DC9" w:rsidRDefault="007A6882" w:rsidP="007A6882">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3) </w:t>
      </w:r>
      <w:r w:rsidRPr="00D34DC9">
        <w:rPr>
          <w:rFonts w:ascii="Times New Roman" w:hAnsi="Times New Roman" w:cs="Times New Roman"/>
          <w:bCs/>
          <w:sz w:val="24"/>
          <w:szCs w:val="24"/>
          <w:lang w:val="ky-KG"/>
        </w:rPr>
        <w:t xml:space="preserve">Административдик регламенттин талаптарынын аткарылышы үчүн тышкы контроль </w:t>
      </w:r>
      <w:r w:rsidR="00501A89" w:rsidRPr="00D34DC9">
        <w:rPr>
          <w:rFonts w:ascii="Times New Roman" w:hAnsi="Times New Roman" w:cs="Times New Roman"/>
          <w:sz w:val="24"/>
          <w:szCs w:val="24"/>
          <w:lang w:val="ky-KG"/>
        </w:rPr>
        <w:t xml:space="preserve">бир жылда бир жолу (жыл сайын) </w:t>
      </w:r>
      <w:r w:rsidRPr="00D34DC9">
        <w:rPr>
          <w:rFonts w:ascii="Times New Roman" w:hAnsi="Times New Roman" w:cs="Times New Roman"/>
          <w:sz w:val="24"/>
          <w:szCs w:val="24"/>
          <w:lang w:val="ky-KG"/>
        </w:rPr>
        <w:t xml:space="preserve">жүргүзүлөт. </w:t>
      </w:r>
    </w:p>
    <w:p w:rsidR="00DE73D2" w:rsidRPr="00D34DC9" w:rsidRDefault="00DE73D2" w:rsidP="00501A89">
      <w:pPr>
        <w:spacing w:after="0" w:line="240" w:lineRule="auto"/>
        <w:jc w:val="both"/>
        <w:rPr>
          <w:rFonts w:ascii="Times New Roman" w:eastAsia="Times New Roman" w:hAnsi="Times New Roman" w:cs="Times New Roman"/>
          <w:sz w:val="24"/>
          <w:szCs w:val="24"/>
          <w:lang w:val="ky-KG" w:eastAsia="ru-RU"/>
        </w:rPr>
      </w:pPr>
    </w:p>
    <w:p w:rsidR="00501A89" w:rsidRPr="00D34DC9" w:rsidRDefault="00501A89" w:rsidP="00501A89">
      <w:pPr>
        <w:spacing w:after="0" w:line="240" w:lineRule="auto"/>
        <w:jc w:val="center"/>
        <w:rPr>
          <w:rFonts w:ascii="Times New Roman" w:hAnsi="Times New Roman" w:cs="Times New Roman"/>
          <w:b/>
          <w:bCs/>
          <w:sz w:val="24"/>
          <w:szCs w:val="24"/>
          <w:lang w:val="ky-KG"/>
        </w:rPr>
      </w:pPr>
      <w:r w:rsidRPr="00D34DC9">
        <w:rPr>
          <w:rFonts w:ascii="Times New Roman" w:hAnsi="Times New Roman" w:cs="Times New Roman"/>
          <w:b/>
          <w:bCs/>
          <w:sz w:val="24"/>
          <w:szCs w:val="24"/>
          <w:lang w:val="ky-KG"/>
        </w:rPr>
        <w:t xml:space="preserve">7. Административдик регламенттин талаптарын бузгандыгы үчүн кызмат адамдарынын жоопкерчилиги </w:t>
      </w:r>
    </w:p>
    <w:p w:rsidR="00501A89" w:rsidRPr="00D34DC9" w:rsidRDefault="00501A89" w:rsidP="00501A89">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8. </w:t>
      </w:r>
      <w:r w:rsidRPr="00D34DC9">
        <w:rPr>
          <w:rFonts w:ascii="Times New Roman" w:hAnsi="Times New Roman" w:cs="Times New Roman"/>
          <w:bCs/>
          <w:sz w:val="24"/>
          <w:szCs w:val="24"/>
          <w:lang w:val="ky-KG"/>
        </w:rPr>
        <w:t xml:space="preserve">Административдик регламенттин талаптарын бузгандыгы үчүн </w:t>
      </w:r>
      <w:r w:rsidRPr="00D34DC9">
        <w:rPr>
          <w:rFonts w:ascii="Times New Roman" w:hAnsi="Times New Roman" w:cs="Times New Roman"/>
          <w:sz w:val="24"/>
          <w:szCs w:val="24"/>
          <w:lang w:val="ky-KG"/>
        </w:rPr>
        <w:t>“Инфоком” МИнин кызматкерлери Кыргыз Республикасынын мыйзамдарында белгиленген тартипте жоопкерчилик тартышат.</w:t>
      </w:r>
    </w:p>
    <w:p w:rsidR="00501A89" w:rsidRPr="00D34DC9" w:rsidRDefault="00501A89" w:rsidP="00501A89">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9. Кызмат көрсөтүү же анын бөлүгү жеке менчик жана/же юридикалык жактарга аткарууга өткөрүп берилген учурда, административдик регламенттин талаптарынын сакталышы үчүн жоопкерчилик ошол кызмат көрсөтүүгө жооптуу мекемеге жүктөлөт.</w:t>
      </w:r>
    </w:p>
    <w:p w:rsidR="00D34DC9" w:rsidRDefault="00D34DC9" w:rsidP="00D34DC9">
      <w:pPr>
        <w:spacing w:after="0" w:line="240" w:lineRule="auto"/>
        <w:rPr>
          <w:rFonts w:ascii="Times New Roman" w:hAnsi="Times New Roman" w:cs="Times New Roman"/>
          <w:b/>
          <w:bCs/>
          <w:sz w:val="24"/>
          <w:szCs w:val="24"/>
          <w:lang w:val="ky-KG"/>
        </w:rPr>
      </w:pPr>
    </w:p>
    <w:p w:rsidR="00501A89" w:rsidRPr="00D34DC9" w:rsidRDefault="00501A89" w:rsidP="00501A89">
      <w:pPr>
        <w:spacing w:after="0" w:line="240" w:lineRule="auto"/>
        <w:jc w:val="center"/>
        <w:rPr>
          <w:rFonts w:ascii="Times New Roman" w:hAnsi="Times New Roman" w:cs="Times New Roman"/>
          <w:b/>
          <w:bCs/>
          <w:sz w:val="24"/>
          <w:szCs w:val="24"/>
          <w:lang w:val="ky-KG"/>
        </w:rPr>
      </w:pPr>
      <w:r w:rsidRPr="00D34DC9">
        <w:rPr>
          <w:rFonts w:ascii="Times New Roman" w:hAnsi="Times New Roman" w:cs="Times New Roman"/>
          <w:b/>
          <w:bCs/>
          <w:sz w:val="24"/>
          <w:szCs w:val="24"/>
          <w:lang w:val="ky-KG"/>
        </w:rPr>
        <w:lastRenderedPageBreak/>
        <w:t>8. Корутунду жоболор</w:t>
      </w:r>
    </w:p>
    <w:p w:rsidR="00501A89" w:rsidRPr="00D34DC9" w:rsidRDefault="00501A89" w:rsidP="00501A89">
      <w:pPr>
        <w:spacing w:after="0" w:line="240" w:lineRule="auto"/>
        <w:ind w:firstLine="567"/>
        <w:jc w:val="both"/>
        <w:rPr>
          <w:rFonts w:ascii="Times New Roman" w:hAnsi="Times New Roman" w:cs="Times New Roman"/>
          <w:sz w:val="24"/>
          <w:szCs w:val="24"/>
          <w:lang w:val="ky-KG"/>
        </w:rPr>
      </w:pPr>
      <w:r w:rsidRPr="00D34DC9">
        <w:rPr>
          <w:rFonts w:ascii="Times New Roman" w:hAnsi="Times New Roman" w:cs="Times New Roman"/>
          <w:sz w:val="24"/>
          <w:szCs w:val="24"/>
          <w:lang w:val="ky-KG"/>
        </w:rPr>
        <w:t xml:space="preserve">10. </w:t>
      </w:r>
      <w:r w:rsidRPr="00D34DC9">
        <w:rPr>
          <w:rFonts w:ascii="Times New Roman" w:hAnsi="Times New Roman" w:cs="Times New Roman"/>
          <w:bCs/>
          <w:sz w:val="24"/>
          <w:szCs w:val="24"/>
          <w:lang w:val="ky-KG"/>
        </w:rPr>
        <w:t>Административдик регламент Кызмат көрсөтүүлөрдүн стандартын кайра кароо менен бир эле убакта жана зарылдыгына карата каралууга тийиш</w:t>
      </w:r>
      <w:r w:rsidRPr="00D34DC9">
        <w:rPr>
          <w:rFonts w:ascii="Times New Roman" w:hAnsi="Times New Roman" w:cs="Times New Roman"/>
          <w:sz w:val="24"/>
          <w:szCs w:val="24"/>
          <w:lang w:val="ky-KG"/>
        </w:rPr>
        <w:t>.</w:t>
      </w:r>
    </w:p>
    <w:p w:rsidR="00DE73D2" w:rsidRPr="00D34DC9" w:rsidRDefault="00DE73D2" w:rsidP="00501A89">
      <w:pPr>
        <w:spacing w:after="0" w:line="240" w:lineRule="auto"/>
        <w:ind w:right="1134"/>
        <w:rPr>
          <w:b/>
          <w:bCs/>
          <w:sz w:val="24"/>
          <w:szCs w:val="24"/>
          <w:lang w:val="ky-KG"/>
        </w:rPr>
      </w:pPr>
    </w:p>
    <w:p w:rsidR="00501A89" w:rsidRPr="00D34DC9" w:rsidRDefault="00DE73D2" w:rsidP="00501A89">
      <w:pPr>
        <w:spacing w:after="0" w:line="240" w:lineRule="auto"/>
        <w:jc w:val="center"/>
        <w:rPr>
          <w:rFonts w:ascii="Times New Roman" w:hAnsi="Times New Roman" w:cs="Times New Roman"/>
          <w:b/>
          <w:bCs/>
          <w:sz w:val="24"/>
          <w:szCs w:val="24"/>
          <w:lang w:val="ky-KG"/>
        </w:rPr>
      </w:pPr>
      <w:r w:rsidRPr="00D34DC9">
        <w:rPr>
          <w:rFonts w:ascii="Times New Roman" w:hAnsi="Times New Roman" w:cs="Times New Roman"/>
          <w:b/>
          <w:bCs/>
          <w:sz w:val="24"/>
          <w:szCs w:val="24"/>
          <w:lang w:val="ky-KG"/>
        </w:rPr>
        <w:t xml:space="preserve">9. </w:t>
      </w:r>
      <w:r w:rsidR="00501A89" w:rsidRPr="00D34DC9">
        <w:rPr>
          <w:rFonts w:ascii="Times New Roman" w:hAnsi="Times New Roman" w:cs="Times New Roman"/>
          <w:b/>
          <w:bCs/>
          <w:sz w:val="24"/>
          <w:szCs w:val="24"/>
          <w:lang w:val="ky-KG"/>
        </w:rPr>
        <w:t>Административдик регламентти иштеп чыгуучулар:</w:t>
      </w:r>
    </w:p>
    <w:p w:rsidR="00DE73D2" w:rsidRPr="00D34DC9" w:rsidRDefault="00DE73D2" w:rsidP="00501A89">
      <w:pPr>
        <w:spacing w:after="0" w:line="240" w:lineRule="auto"/>
        <w:ind w:right="1134"/>
        <w:jc w:val="center"/>
        <w:rPr>
          <w:sz w:val="24"/>
          <w:szCs w:val="24"/>
          <w:lang w:val="ky-KG"/>
        </w:rPr>
      </w:pPr>
    </w:p>
    <w:p w:rsidR="00DE73D2" w:rsidRPr="00D34DC9" w:rsidRDefault="00DE73D2" w:rsidP="00DE73D2">
      <w:pPr>
        <w:spacing w:after="0" w:line="240" w:lineRule="auto"/>
        <w:ind w:firstLine="708"/>
        <w:jc w:val="both"/>
        <w:rPr>
          <w:sz w:val="24"/>
          <w:szCs w:val="24"/>
          <w:lang w:val="ky-KG"/>
        </w:rPr>
      </w:pPr>
      <w:r w:rsidRPr="00D34DC9">
        <w:rPr>
          <w:rFonts w:ascii="Times New Roman" w:hAnsi="Times New Roman" w:cs="Times New Roman"/>
          <w:sz w:val="24"/>
          <w:szCs w:val="24"/>
          <w:lang w:val="ky-KG"/>
        </w:rPr>
        <w:t xml:space="preserve">1. Рустамов Муратбек Бакытбекович </w:t>
      </w:r>
      <w:r w:rsidR="00501A89" w:rsidRPr="00D34DC9">
        <w:rPr>
          <w:rFonts w:ascii="Times New Roman" w:hAnsi="Times New Roman" w:cs="Times New Roman"/>
          <w:sz w:val="24"/>
          <w:szCs w:val="24"/>
          <w:lang w:val="ky-KG"/>
        </w:rPr>
        <w:t>–</w:t>
      </w:r>
      <w:r w:rsidRPr="00D34DC9">
        <w:rPr>
          <w:rFonts w:ascii="Times New Roman" w:hAnsi="Times New Roman" w:cs="Times New Roman"/>
          <w:sz w:val="24"/>
          <w:szCs w:val="24"/>
          <w:lang w:val="ky-KG"/>
        </w:rPr>
        <w:t xml:space="preserve"> </w:t>
      </w:r>
      <w:r w:rsidR="00501A89" w:rsidRPr="00D34DC9">
        <w:rPr>
          <w:rFonts w:ascii="Times New Roman" w:hAnsi="Times New Roman" w:cs="Times New Roman"/>
          <w:sz w:val="24"/>
          <w:szCs w:val="24"/>
          <w:lang w:val="ky-KG"/>
        </w:rPr>
        <w:t>КРӨ МККнын алдындагы “Инфоком” МИнин укуктук камсыздоо бөлүмүнүн башчысы</w:t>
      </w:r>
      <w:r w:rsidRPr="00D34DC9">
        <w:rPr>
          <w:rFonts w:ascii="Times New Roman" w:hAnsi="Times New Roman" w:cs="Times New Roman"/>
          <w:sz w:val="24"/>
          <w:szCs w:val="24"/>
          <w:lang w:val="ky-KG"/>
        </w:rPr>
        <w:t>.</w:t>
      </w:r>
    </w:p>
    <w:p w:rsidR="00134164" w:rsidRPr="00D34DC9" w:rsidRDefault="00134164" w:rsidP="001B4564">
      <w:pPr>
        <w:rPr>
          <w:rFonts w:ascii="Times New Roman" w:hAnsi="Times New Roman" w:cs="Times New Roman"/>
          <w:sz w:val="24"/>
          <w:szCs w:val="24"/>
          <w:lang w:val="ky-KG"/>
        </w:rPr>
      </w:pPr>
    </w:p>
    <w:sectPr w:rsidR="00134164" w:rsidRPr="00D34DC9" w:rsidSect="008270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686" w:rsidRDefault="00F30686" w:rsidP="00D34DC9">
      <w:pPr>
        <w:spacing w:after="0" w:line="240" w:lineRule="auto"/>
      </w:pPr>
      <w:r>
        <w:separator/>
      </w:r>
    </w:p>
  </w:endnote>
  <w:endnote w:type="continuationSeparator" w:id="0">
    <w:p w:rsidR="00F30686" w:rsidRDefault="00F30686" w:rsidP="00D3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099570"/>
      <w:docPartObj>
        <w:docPartGallery w:val="Page Numbers (Bottom of Page)"/>
        <w:docPartUnique/>
      </w:docPartObj>
    </w:sdtPr>
    <w:sdtContent>
      <w:p w:rsidR="00D34DC9" w:rsidRDefault="00D34DC9">
        <w:pPr>
          <w:pStyle w:val="ac"/>
          <w:jc w:val="right"/>
        </w:pPr>
        <w:r>
          <w:fldChar w:fldCharType="begin"/>
        </w:r>
        <w:r>
          <w:instrText>PAGE   \* MERGEFORMAT</w:instrText>
        </w:r>
        <w:r>
          <w:fldChar w:fldCharType="separate"/>
        </w:r>
        <w:r w:rsidR="00AB4735">
          <w:rPr>
            <w:noProof/>
          </w:rPr>
          <w:t>2</w:t>
        </w:r>
        <w:r>
          <w:fldChar w:fldCharType="end"/>
        </w:r>
      </w:p>
    </w:sdtContent>
  </w:sdt>
  <w:p w:rsidR="00D34DC9" w:rsidRDefault="00D34DC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686" w:rsidRDefault="00F30686" w:rsidP="00D34DC9">
      <w:pPr>
        <w:spacing w:after="0" w:line="240" w:lineRule="auto"/>
      </w:pPr>
      <w:r>
        <w:separator/>
      </w:r>
    </w:p>
  </w:footnote>
  <w:footnote w:type="continuationSeparator" w:id="0">
    <w:p w:rsidR="00F30686" w:rsidRDefault="00F30686" w:rsidP="00D34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D9D"/>
    <w:multiLevelType w:val="hybridMultilevel"/>
    <w:tmpl w:val="66C0601C"/>
    <w:lvl w:ilvl="0" w:tplc="ABD81D1E">
      <w:start w:val="1"/>
      <w:numFmt w:val="decimal"/>
      <w:lvlText w:val="%1."/>
      <w:lvlJc w:val="left"/>
      <w:pPr>
        <w:ind w:left="1065" w:hanging="360"/>
      </w:pPr>
      <w:rPr>
        <w:rFonts w:ascii="Arial" w:hAnsi="Arial" w:cs="Arial" w:hint="default"/>
        <w:color w:val="00000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8AD76BD"/>
    <w:multiLevelType w:val="hybridMultilevel"/>
    <w:tmpl w:val="21D67CE4"/>
    <w:lvl w:ilvl="0" w:tplc="D53AB422">
      <w:start w:val="4"/>
      <w:numFmt w:val="decimal"/>
      <w:lvlText w:val="%1."/>
      <w:lvlJc w:val="left"/>
      <w:pPr>
        <w:ind w:left="1002"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DC109B5"/>
    <w:multiLevelType w:val="hybridMultilevel"/>
    <w:tmpl w:val="9266FCA6"/>
    <w:lvl w:ilvl="0" w:tplc="022467EE">
      <w:start w:val="1"/>
      <w:numFmt w:val="decimal"/>
      <w:lvlText w:val="%1."/>
      <w:lvlJc w:val="left"/>
      <w:pPr>
        <w:ind w:left="14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DC"/>
    <w:rsid w:val="000873B6"/>
    <w:rsid w:val="000F61D3"/>
    <w:rsid w:val="00134164"/>
    <w:rsid w:val="001B4564"/>
    <w:rsid w:val="00247591"/>
    <w:rsid w:val="00274F38"/>
    <w:rsid w:val="002F39FE"/>
    <w:rsid w:val="00334191"/>
    <w:rsid w:val="00492904"/>
    <w:rsid w:val="004E4295"/>
    <w:rsid w:val="004E687E"/>
    <w:rsid w:val="00500636"/>
    <w:rsid w:val="00501A89"/>
    <w:rsid w:val="005357F4"/>
    <w:rsid w:val="00677C83"/>
    <w:rsid w:val="00681B06"/>
    <w:rsid w:val="006B5E9C"/>
    <w:rsid w:val="006C4A61"/>
    <w:rsid w:val="007A5E0F"/>
    <w:rsid w:val="007A6882"/>
    <w:rsid w:val="007C044E"/>
    <w:rsid w:val="007F6E04"/>
    <w:rsid w:val="008011AB"/>
    <w:rsid w:val="00821A33"/>
    <w:rsid w:val="00915EF2"/>
    <w:rsid w:val="00927D81"/>
    <w:rsid w:val="00943386"/>
    <w:rsid w:val="00950432"/>
    <w:rsid w:val="009B4C52"/>
    <w:rsid w:val="00A874E2"/>
    <w:rsid w:val="00AB4735"/>
    <w:rsid w:val="00C42EC8"/>
    <w:rsid w:val="00C82A0E"/>
    <w:rsid w:val="00D34DC9"/>
    <w:rsid w:val="00D900DC"/>
    <w:rsid w:val="00D96AFA"/>
    <w:rsid w:val="00DE73D2"/>
    <w:rsid w:val="00F30686"/>
    <w:rsid w:val="00FB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A4CE"/>
  <w15:docId w15:val="{A86F5745-1152-4C8F-939C-5D181C87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64"/>
    <w:pPr>
      <w:spacing w:after="160"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0DC"/>
    <w:pPr>
      <w:ind w:left="720"/>
      <w:contextualSpacing/>
    </w:pPr>
  </w:style>
  <w:style w:type="paragraph" w:styleId="a4">
    <w:name w:val="Body Text Indent"/>
    <w:basedOn w:val="a"/>
    <w:link w:val="a5"/>
    <w:uiPriority w:val="99"/>
    <w:semiHidden/>
    <w:unhideWhenUsed/>
    <w:rsid w:val="001B4564"/>
    <w:pPr>
      <w:spacing w:after="120"/>
      <w:ind w:left="283"/>
    </w:pPr>
  </w:style>
  <w:style w:type="character" w:customStyle="1" w:styleId="a5">
    <w:name w:val="Основной текст с отступом Знак"/>
    <w:basedOn w:val="a0"/>
    <w:link w:val="a4"/>
    <w:uiPriority w:val="99"/>
    <w:semiHidden/>
    <w:rsid w:val="001B4564"/>
  </w:style>
  <w:style w:type="paragraph" w:styleId="2">
    <w:name w:val="Body Text First Indent 2"/>
    <w:basedOn w:val="a4"/>
    <w:link w:val="20"/>
    <w:uiPriority w:val="99"/>
    <w:semiHidden/>
    <w:unhideWhenUsed/>
    <w:rsid w:val="001B4564"/>
    <w:pPr>
      <w:spacing w:after="160"/>
      <w:ind w:left="360" w:firstLine="360"/>
    </w:pPr>
  </w:style>
  <w:style w:type="character" w:customStyle="1" w:styleId="20">
    <w:name w:val="Красная строка 2 Знак"/>
    <w:basedOn w:val="a5"/>
    <w:link w:val="2"/>
    <w:uiPriority w:val="99"/>
    <w:semiHidden/>
    <w:rsid w:val="001B4564"/>
  </w:style>
  <w:style w:type="character" w:styleId="a6">
    <w:name w:val="Strong"/>
    <w:basedOn w:val="a0"/>
    <w:uiPriority w:val="22"/>
    <w:qFormat/>
    <w:rsid w:val="001B4564"/>
    <w:rPr>
      <w:b/>
      <w:bCs/>
    </w:rPr>
  </w:style>
  <w:style w:type="paragraph" w:styleId="a7">
    <w:name w:val="No Spacing"/>
    <w:uiPriority w:val="1"/>
    <w:qFormat/>
    <w:rsid w:val="001B4564"/>
    <w:pPr>
      <w:spacing w:after="0" w:line="240" w:lineRule="auto"/>
    </w:pPr>
  </w:style>
  <w:style w:type="character" w:styleId="a8">
    <w:name w:val="Hyperlink"/>
    <w:basedOn w:val="a0"/>
    <w:uiPriority w:val="99"/>
    <w:semiHidden/>
    <w:unhideWhenUsed/>
    <w:rsid w:val="00681B06"/>
    <w:rPr>
      <w:color w:val="0000FF"/>
      <w:u w:val="single"/>
    </w:rPr>
  </w:style>
  <w:style w:type="character" w:customStyle="1" w:styleId="21">
    <w:name w:val="Заголовок №2_"/>
    <w:link w:val="22"/>
    <w:uiPriority w:val="99"/>
    <w:locked/>
    <w:rsid w:val="00DE73D2"/>
    <w:rPr>
      <w:b/>
      <w:bCs/>
      <w:sz w:val="26"/>
      <w:szCs w:val="26"/>
      <w:shd w:val="clear" w:color="auto" w:fill="FFFFFF"/>
    </w:rPr>
  </w:style>
  <w:style w:type="paragraph" w:customStyle="1" w:styleId="22">
    <w:name w:val="Заголовок №2"/>
    <w:basedOn w:val="a"/>
    <w:link w:val="21"/>
    <w:uiPriority w:val="99"/>
    <w:rsid w:val="00DE73D2"/>
    <w:pPr>
      <w:widowControl w:val="0"/>
      <w:shd w:val="clear" w:color="auto" w:fill="FFFFFF"/>
      <w:spacing w:before="240" w:after="360" w:line="240" w:lineRule="atLeast"/>
      <w:ind w:hanging="3280"/>
      <w:outlineLvl w:val="1"/>
    </w:pPr>
    <w:rPr>
      <w:b/>
      <w:bCs/>
      <w:sz w:val="26"/>
      <w:szCs w:val="26"/>
    </w:rPr>
  </w:style>
  <w:style w:type="table" w:styleId="a9">
    <w:name w:val="Table Grid"/>
    <w:basedOn w:val="a1"/>
    <w:uiPriority w:val="59"/>
    <w:rsid w:val="00DE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34D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4DC9"/>
  </w:style>
  <w:style w:type="paragraph" w:styleId="ac">
    <w:name w:val="footer"/>
    <w:basedOn w:val="a"/>
    <w:link w:val="ad"/>
    <w:uiPriority w:val="99"/>
    <w:unhideWhenUsed/>
    <w:rsid w:val="00D34D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4DC9"/>
  </w:style>
  <w:style w:type="paragraph" w:styleId="ae">
    <w:name w:val="Balloon Text"/>
    <w:basedOn w:val="a"/>
    <w:link w:val="af"/>
    <w:uiPriority w:val="99"/>
    <w:semiHidden/>
    <w:unhideWhenUsed/>
    <w:rsid w:val="00AB473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B4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1714</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4</cp:revision>
  <cp:lastPrinted>2020-08-04T05:26:00Z</cp:lastPrinted>
  <dcterms:created xsi:type="dcterms:W3CDTF">2020-08-04T03:12:00Z</dcterms:created>
  <dcterms:modified xsi:type="dcterms:W3CDTF">2020-08-04T05:50:00Z</dcterms:modified>
</cp:coreProperties>
</file>