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1E" w:rsidRDefault="0062221E"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080D29" w:rsidRDefault="00080D29" w:rsidP="006376C3">
      <w:pPr>
        <w:jc w:val="center"/>
        <w:rPr>
          <w:b/>
          <w:sz w:val="28"/>
          <w:szCs w:val="28"/>
        </w:rPr>
      </w:pPr>
    </w:p>
    <w:p w:rsidR="00F2117C" w:rsidRDefault="00F2117C" w:rsidP="006376C3">
      <w:pPr>
        <w:jc w:val="center"/>
        <w:rPr>
          <w:b/>
          <w:sz w:val="28"/>
          <w:szCs w:val="28"/>
        </w:rPr>
      </w:pPr>
    </w:p>
    <w:p w:rsidR="000D33F6" w:rsidRDefault="000D33F6" w:rsidP="006376C3">
      <w:pPr>
        <w:jc w:val="center"/>
        <w:rPr>
          <w:b/>
          <w:sz w:val="28"/>
          <w:szCs w:val="28"/>
        </w:rPr>
      </w:pPr>
    </w:p>
    <w:p w:rsidR="000D33F6" w:rsidRDefault="0073742B" w:rsidP="00080D29">
      <w:pPr>
        <w:jc w:val="center"/>
        <w:rPr>
          <w:b/>
          <w:sz w:val="28"/>
          <w:szCs w:val="28"/>
        </w:rPr>
      </w:pPr>
      <w:r w:rsidRPr="0073742B">
        <w:rPr>
          <w:b/>
          <w:sz w:val="28"/>
          <w:szCs w:val="28"/>
        </w:rPr>
        <w:t xml:space="preserve">О введении временного запрета на экспорт </w:t>
      </w:r>
      <w:r w:rsidR="000D33F6">
        <w:rPr>
          <w:b/>
          <w:sz w:val="28"/>
          <w:szCs w:val="28"/>
        </w:rPr>
        <w:t>л</w:t>
      </w:r>
      <w:r w:rsidRPr="0073742B">
        <w:rPr>
          <w:b/>
          <w:sz w:val="28"/>
          <w:szCs w:val="28"/>
        </w:rPr>
        <w:t>екарственных</w:t>
      </w:r>
      <w:r w:rsidR="000D33F6">
        <w:rPr>
          <w:b/>
          <w:sz w:val="28"/>
          <w:szCs w:val="28"/>
        </w:rPr>
        <w:t xml:space="preserve"> </w:t>
      </w:r>
    </w:p>
    <w:p w:rsidR="003A231B" w:rsidRDefault="0073742B" w:rsidP="00080D29">
      <w:pPr>
        <w:jc w:val="center"/>
        <w:rPr>
          <w:b/>
          <w:sz w:val="28"/>
          <w:szCs w:val="28"/>
        </w:rPr>
      </w:pPr>
      <w:r w:rsidRPr="0073742B">
        <w:rPr>
          <w:b/>
          <w:sz w:val="28"/>
          <w:szCs w:val="28"/>
        </w:rPr>
        <w:t xml:space="preserve"> средств и медицинских изделий из Кыргызской Республики</w:t>
      </w:r>
    </w:p>
    <w:p w:rsidR="0073742B" w:rsidRPr="00F2117C" w:rsidRDefault="0073742B" w:rsidP="0073742B">
      <w:pPr>
        <w:ind w:firstLine="709"/>
        <w:jc w:val="center"/>
        <w:rPr>
          <w:bCs/>
          <w:sz w:val="28"/>
          <w:szCs w:val="28"/>
        </w:rPr>
      </w:pPr>
    </w:p>
    <w:p w:rsidR="00080D29" w:rsidRPr="00F2117C" w:rsidRDefault="00080D29" w:rsidP="0073742B">
      <w:pPr>
        <w:ind w:firstLine="709"/>
        <w:jc w:val="center"/>
        <w:rPr>
          <w:bCs/>
          <w:sz w:val="28"/>
          <w:szCs w:val="28"/>
        </w:rPr>
      </w:pPr>
    </w:p>
    <w:p w:rsidR="003A231B" w:rsidRDefault="003A231B" w:rsidP="00080D29">
      <w:pPr>
        <w:pStyle w:val="tkNazvanie"/>
        <w:spacing w:before="0" w:after="120" w:line="240" w:lineRule="auto"/>
        <w:ind w:left="0" w:right="0" w:firstLine="851"/>
        <w:jc w:val="both"/>
        <w:rPr>
          <w:rFonts w:ascii="Times New Roman" w:hAnsi="Times New Roman" w:cs="Times New Roman"/>
          <w:b w:val="0"/>
          <w:sz w:val="28"/>
          <w:szCs w:val="28"/>
        </w:rPr>
      </w:pPr>
      <w:r w:rsidRPr="003A231B">
        <w:rPr>
          <w:rFonts w:ascii="Times New Roman" w:hAnsi="Times New Roman" w:cs="Times New Roman"/>
          <w:b w:val="0"/>
          <w:sz w:val="28"/>
          <w:szCs w:val="28"/>
        </w:rPr>
        <w:t xml:space="preserve">В соответствии со статьями 29 и 47 Договора о Евразийском экономическом союзе от 29 мая 2014 года, статьями 10 и 17 конституционного Закона Кыргызской Республики </w:t>
      </w:r>
      <w:r w:rsidR="00987DC3">
        <w:rPr>
          <w:rFonts w:ascii="Times New Roman" w:hAnsi="Times New Roman" w:cs="Times New Roman"/>
          <w:b w:val="0"/>
          <w:sz w:val="28"/>
          <w:szCs w:val="28"/>
        </w:rPr>
        <w:t>«</w:t>
      </w:r>
      <w:r w:rsidRPr="003A231B">
        <w:rPr>
          <w:rFonts w:ascii="Times New Roman" w:hAnsi="Times New Roman" w:cs="Times New Roman"/>
          <w:b w:val="0"/>
          <w:sz w:val="28"/>
          <w:szCs w:val="28"/>
        </w:rPr>
        <w:t>О Правительстве Кыргызской Республики</w:t>
      </w:r>
      <w:r w:rsidR="00987DC3">
        <w:rPr>
          <w:rFonts w:ascii="Times New Roman" w:hAnsi="Times New Roman" w:cs="Times New Roman"/>
          <w:b w:val="0"/>
          <w:sz w:val="28"/>
          <w:szCs w:val="28"/>
        </w:rPr>
        <w:t>»</w:t>
      </w:r>
      <w:r w:rsidRPr="003A231B">
        <w:rPr>
          <w:rFonts w:ascii="Times New Roman" w:hAnsi="Times New Roman" w:cs="Times New Roman"/>
          <w:b w:val="0"/>
          <w:sz w:val="28"/>
          <w:szCs w:val="28"/>
        </w:rPr>
        <w:t xml:space="preserve"> Правительство Кыргызской Республики постановляет:</w:t>
      </w:r>
    </w:p>
    <w:p w:rsidR="0062221E" w:rsidRPr="0062221E" w:rsidRDefault="003A231B" w:rsidP="00080D29">
      <w:pPr>
        <w:pStyle w:val="tkNazvanie"/>
        <w:numPr>
          <w:ilvl w:val="0"/>
          <w:numId w:val="3"/>
        </w:numPr>
        <w:spacing w:before="0" w:after="0" w:line="240" w:lineRule="auto"/>
        <w:ind w:left="0" w:right="0" w:firstLine="851"/>
        <w:jc w:val="both"/>
        <w:rPr>
          <w:rFonts w:ascii="Times New Roman" w:hAnsi="Times New Roman" w:cs="Times New Roman"/>
          <w:b w:val="0"/>
          <w:sz w:val="28"/>
          <w:szCs w:val="28"/>
        </w:rPr>
      </w:pPr>
      <w:r w:rsidRPr="003A231B">
        <w:rPr>
          <w:rFonts w:ascii="Times New Roman" w:hAnsi="Times New Roman" w:cs="Times New Roman"/>
          <w:b w:val="0"/>
          <w:sz w:val="28"/>
          <w:szCs w:val="28"/>
        </w:rPr>
        <w:t>Установить временный запрет, сроком на шесть месяцев, на экспорт из Кыргызской Республики лекарственных</w:t>
      </w:r>
      <w:r w:rsidR="00BD1B92">
        <w:rPr>
          <w:rFonts w:ascii="Times New Roman" w:hAnsi="Times New Roman" w:cs="Times New Roman"/>
          <w:b w:val="0"/>
          <w:sz w:val="28"/>
          <w:szCs w:val="28"/>
        </w:rPr>
        <w:t xml:space="preserve"> средств </w:t>
      </w:r>
      <w:r w:rsidRPr="003A231B">
        <w:rPr>
          <w:rFonts w:ascii="Times New Roman" w:hAnsi="Times New Roman" w:cs="Times New Roman"/>
          <w:b w:val="0"/>
          <w:sz w:val="28"/>
          <w:szCs w:val="28"/>
        </w:rPr>
        <w:t xml:space="preserve">и медицинских </w:t>
      </w:r>
      <w:r w:rsidR="00BD1B92">
        <w:rPr>
          <w:rFonts w:ascii="Times New Roman" w:hAnsi="Times New Roman" w:cs="Times New Roman"/>
          <w:b w:val="0"/>
          <w:sz w:val="28"/>
          <w:szCs w:val="28"/>
        </w:rPr>
        <w:t>изделий</w:t>
      </w:r>
      <w:r w:rsidRPr="003A231B">
        <w:rPr>
          <w:rFonts w:ascii="Times New Roman" w:hAnsi="Times New Roman" w:cs="Times New Roman"/>
          <w:b w:val="0"/>
          <w:sz w:val="28"/>
          <w:szCs w:val="28"/>
        </w:rPr>
        <w:t xml:space="preserve"> согласно прилагаемому перечню</w:t>
      </w:r>
      <w:r w:rsidR="0062221E" w:rsidRPr="0062221E">
        <w:rPr>
          <w:rFonts w:ascii="Times New Roman" w:hAnsi="Times New Roman" w:cs="Times New Roman"/>
          <w:b w:val="0"/>
          <w:sz w:val="28"/>
          <w:szCs w:val="28"/>
        </w:rPr>
        <w:t>.</w:t>
      </w:r>
    </w:p>
    <w:p w:rsidR="0062221E" w:rsidRPr="00080D29" w:rsidRDefault="003A231B" w:rsidP="00080D29">
      <w:pPr>
        <w:pStyle w:val="ab"/>
        <w:numPr>
          <w:ilvl w:val="0"/>
          <w:numId w:val="3"/>
        </w:numPr>
        <w:tabs>
          <w:tab w:val="left" w:pos="709"/>
          <w:tab w:val="left" w:pos="851"/>
        </w:tabs>
        <w:ind w:left="0" w:firstLine="851"/>
        <w:jc w:val="both"/>
        <w:rPr>
          <w:sz w:val="28"/>
          <w:szCs w:val="28"/>
        </w:rPr>
      </w:pPr>
      <w:r w:rsidRPr="00080D29">
        <w:rPr>
          <w:sz w:val="28"/>
          <w:szCs w:val="28"/>
        </w:rPr>
        <w:t>Министерству экономики Кыргызской Республики в установленном порядке уведомить Евразийскую экономическую комиссию о введении временного запрета на экспорт товаров из Кыргызской Республики, указанных в пункте 1 настоящего постановления</w:t>
      </w:r>
      <w:r w:rsidR="0062221E" w:rsidRPr="00080D29">
        <w:rPr>
          <w:sz w:val="28"/>
          <w:szCs w:val="28"/>
        </w:rPr>
        <w:t>.</w:t>
      </w:r>
    </w:p>
    <w:p w:rsidR="0062221E" w:rsidRPr="00080D29" w:rsidRDefault="003A231B" w:rsidP="00080D29">
      <w:pPr>
        <w:pStyle w:val="ab"/>
        <w:numPr>
          <w:ilvl w:val="0"/>
          <w:numId w:val="3"/>
        </w:numPr>
        <w:tabs>
          <w:tab w:val="left" w:pos="709"/>
          <w:tab w:val="left" w:pos="851"/>
        </w:tabs>
        <w:ind w:left="0" w:firstLine="851"/>
        <w:jc w:val="both"/>
        <w:rPr>
          <w:rFonts w:eastAsiaTheme="minorHAnsi"/>
          <w:sz w:val="28"/>
          <w:szCs w:val="28"/>
          <w:lang w:eastAsia="en-US"/>
        </w:rPr>
      </w:pPr>
      <w:r w:rsidRPr="00080D29">
        <w:rPr>
          <w:sz w:val="28"/>
          <w:szCs w:val="28"/>
        </w:rPr>
        <w:t>Государственной таможенной службе при Правительстве Кыргызской Республики, Государственной службе по борьбе с экономическими преступлениями при Правительстве Кыргызской Республики и Государственной пограничной службе Кыргызской Республики принять необходимые меры, направленные на пресечение незаконного экспорта товаров, указанных в пункте 1 настоящего постановления</w:t>
      </w:r>
      <w:r w:rsidR="0062221E" w:rsidRPr="00080D29">
        <w:rPr>
          <w:rFonts w:eastAsiaTheme="minorHAnsi"/>
          <w:sz w:val="28"/>
          <w:szCs w:val="28"/>
          <w:lang w:eastAsia="en-US"/>
        </w:rPr>
        <w:t>.</w:t>
      </w:r>
    </w:p>
    <w:p w:rsidR="00F2117C" w:rsidRDefault="00F2117C" w:rsidP="00F2117C">
      <w:pPr>
        <w:pStyle w:val="ab"/>
        <w:numPr>
          <w:ilvl w:val="0"/>
          <w:numId w:val="3"/>
        </w:numPr>
        <w:ind w:left="0" w:firstLine="851"/>
        <w:jc w:val="both"/>
        <w:rPr>
          <w:sz w:val="28"/>
          <w:szCs w:val="28"/>
        </w:rPr>
      </w:pPr>
      <w:r>
        <w:rPr>
          <w:sz w:val="28"/>
          <w:szCs w:val="28"/>
          <w:lang w:val="ky-KG"/>
        </w:rPr>
        <w:t>П</w:t>
      </w:r>
      <w:r w:rsidRPr="00080D29">
        <w:rPr>
          <w:sz w:val="28"/>
          <w:szCs w:val="28"/>
        </w:rPr>
        <w:t>ризнать утратившим</w:t>
      </w:r>
      <w:r w:rsidR="003D5BDA">
        <w:rPr>
          <w:sz w:val="28"/>
          <w:szCs w:val="28"/>
        </w:rPr>
        <w:t>и</w:t>
      </w:r>
      <w:r w:rsidRPr="00080D29">
        <w:rPr>
          <w:sz w:val="28"/>
          <w:szCs w:val="28"/>
        </w:rPr>
        <w:t xml:space="preserve"> силу</w:t>
      </w:r>
      <w:r>
        <w:rPr>
          <w:sz w:val="28"/>
          <w:szCs w:val="28"/>
        </w:rPr>
        <w:t>:</w:t>
      </w:r>
    </w:p>
    <w:p w:rsidR="00F2117C" w:rsidRDefault="00F2117C" w:rsidP="00F2117C">
      <w:pPr>
        <w:pStyle w:val="ab"/>
        <w:ind w:left="0" w:firstLine="851"/>
        <w:jc w:val="both"/>
        <w:rPr>
          <w:sz w:val="28"/>
          <w:szCs w:val="28"/>
        </w:rPr>
      </w:pPr>
      <w:r>
        <w:rPr>
          <w:sz w:val="28"/>
          <w:szCs w:val="28"/>
        </w:rPr>
        <w:t>-</w:t>
      </w:r>
      <w:r w:rsidRPr="00080D29">
        <w:rPr>
          <w:sz w:val="28"/>
          <w:szCs w:val="28"/>
        </w:rPr>
        <w:t xml:space="preserve"> постановление Правительства Кыргызской Республики </w:t>
      </w:r>
      <w:r>
        <w:rPr>
          <w:sz w:val="28"/>
          <w:szCs w:val="28"/>
        </w:rPr>
        <w:br/>
      </w:r>
      <w:r w:rsidRPr="00080D29">
        <w:rPr>
          <w:sz w:val="28"/>
          <w:szCs w:val="28"/>
        </w:rPr>
        <w:t>«О введении временного запрета на экспорт лекарственных и медицинских средств из Кыргызской Республи</w:t>
      </w:r>
      <w:r>
        <w:rPr>
          <w:sz w:val="28"/>
          <w:szCs w:val="28"/>
        </w:rPr>
        <w:t>ки» от 3 февраля 2020 года № 57;</w:t>
      </w:r>
    </w:p>
    <w:p w:rsidR="00F2117C" w:rsidRPr="00F2117C" w:rsidRDefault="00F2117C" w:rsidP="00F2117C">
      <w:pPr>
        <w:pStyle w:val="ab"/>
        <w:ind w:left="0" w:firstLine="851"/>
        <w:jc w:val="both"/>
        <w:rPr>
          <w:sz w:val="28"/>
          <w:szCs w:val="28"/>
        </w:rPr>
      </w:pPr>
      <w:r>
        <w:rPr>
          <w:sz w:val="28"/>
          <w:szCs w:val="28"/>
        </w:rPr>
        <w:t>-</w:t>
      </w:r>
      <w:r w:rsidRPr="00080D29">
        <w:rPr>
          <w:sz w:val="28"/>
          <w:szCs w:val="28"/>
        </w:rPr>
        <w:t xml:space="preserve"> постановление Правительства Кыргызской Республики</w:t>
      </w:r>
      <w:r>
        <w:rPr>
          <w:sz w:val="28"/>
          <w:szCs w:val="28"/>
        </w:rPr>
        <w:t xml:space="preserve"> </w:t>
      </w:r>
      <w:r>
        <w:rPr>
          <w:sz w:val="28"/>
          <w:szCs w:val="28"/>
        </w:rPr>
        <w:br/>
        <w:t>«</w:t>
      </w:r>
      <w:r w:rsidRPr="00F2117C">
        <w:rPr>
          <w:sz w:val="28"/>
          <w:szCs w:val="28"/>
        </w:rPr>
        <w:t>О внесении изменений в постановление Правительства Кыргызской Республики «О введении временного запрета на вывоз лекарственных и медицинских средств из Кыргызской Республики» от 3 февраля 2020 года № 57» от 17 февраля 2020 года № 90</w:t>
      </w:r>
      <w:r>
        <w:rPr>
          <w:sz w:val="28"/>
          <w:szCs w:val="28"/>
        </w:rPr>
        <w:t>;</w:t>
      </w:r>
    </w:p>
    <w:p w:rsidR="00F2117C" w:rsidRDefault="00F2117C" w:rsidP="00F2117C">
      <w:pPr>
        <w:pStyle w:val="ab"/>
        <w:ind w:left="0" w:firstLine="851"/>
        <w:jc w:val="both"/>
        <w:rPr>
          <w:sz w:val="28"/>
          <w:szCs w:val="28"/>
        </w:rPr>
      </w:pPr>
      <w:r>
        <w:rPr>
          <w:sz w:val="28"/>
          <w:szCs w:val="28"/>
        </w:rPr>
        <w:lastRenderedPageBreak/>
        <w:t>-</w:t>
      </w:r>
      <w:r w:rsidRPr="00080D29">
        <w:rPr>
          <w:sz w:val="28"/>
          <w:szCs w:val="28"/>
        </w:rPr>
        <w:t xml:space="preserve"> постановление Правительства Кыргызской Республики</w:t>
      </w:r>
      <w:r>
        <w:rPr>
          <w:sz w:val="28"/>
          <w:szCs w:val="28"/>
        </w:rPr>
        <w:t xml:space="preserve"> </w:t>
      </w:r>
      <w:r>
        <w:rPr>
          <w:sz w:val="28"/>
          <w:szCs w:val="28"/>
        </w:rPr>
        <w:br/>
        <w:t>«</w:t>
      </w:r>
      <w:r w:rsidRPr="00F2117C">
        <w:rPr>
          <w:sz w:val="28"/>
          <w:szCs w:val="28"/>
        </w:rPr>
        <w:t>О внесении изменений в постановление Правительства Кыргызской Республики «О введении временного запрета на вывоз лекарственных и медицинских средств из Кыргызской Республики» от 3 февраля 2020 года № 57» от 12 марта 2020 года № 147</w:t>
      </w:r>
      <w:r>
        <w:rPr>
          <w:sz w:val="28"/>
          <w:szCs w:val="28"/>
        </w:rPr>
        <w:t>;</w:t>
      </w:r>
    </w:p>
    <w:p w:rsidR="00F2117C" w:rsidRDefault="00F2117C" w:rsidP="00F2117C">
      <w:pPr>
        <w:pStyle w:val="ab"/>
        <w:ind w:left="0" w:firstLine="851"/>
        <w:jc w:val="both"/>
        <w:rPr>
          <w:sz w:val="28"/>
          <w:szCs w:val="28"/>
        </w:rPr>
      </w:pPr>
      <w:r>
        <w:rPr>
          <w:sz w:val="28"/>
          <w:szCs w:val="28"/>
        </w:rPr>
        <w:t>-</w:t>
      </w:r>
      <w:r w:rsidRPr="00080D29">
        <w:rPr>
          <w:sz w:val="28"/>
          <w:szCs w:val="28"/>
        </w:rPr>
        <w:t xml:space="preserve"> постановление Правительства Кыргызской Республики</w:t>
      </w:r>
      <w:r>
        <w:rPr>
          <w:sz w:val="28"/>
          <w:szCs w:val="28"/>
        </w:rPr>
        <w:t xml:space="preserve"> </w:t>
      </w:r>
      <w:r>
        <w:rPr>
          <w:sz w:val="28"/>
          <w:szCs w:val="28"/>
        </w:rPr>
        <w:br/>
        <w:t>«</w:t>
      </w:r>
      <w:r w:rsidRPr="00F2117C">
        <w:rPr>
          <w:sz w:val="28"/>
          <w:szCs w:val="28"/>
        </w:rPr>
        <w:t>О внесении изменений в постановление Правительства Кыргызской Республики «О введении временного запрета на вывоз лекарственных и медицинских средств из Кыргызской Республики» от 3 февраля 2020 года № 57» от 15 апреля 2020 года № 207</w:t>
      </w:r>
      <w:r>
        <w:rPr>
          <w:sz w:val="28"/>
          <w:szCs w:val="28"/>
        </w:rPr>
        <w:t>.</w:t>
      </w:r>
    </w:p>
    <w:p w:rsidR="0062221E" w:rsidRPr="00080D29" w:rsidRDefault="0062221E" w:rsidP="00080D29">
      <w:pPr>
        <w:pStyle w:val="ab"/>
        <w:numPr>
          <w:ilvl w:val="0"/>
          <w:numId w:val="3"/>
        </w:numPr>
        <w:ind w:left="0" w:firstLine="851"/>
        <w:jc w:val="both"/>
        <w:rPr>
          <w:sz w:val="28"/>
          <w:szCs w:val="28"/>
        </w:rPr>
      </w:pPr>
      <w:r w:rsidRPr="00080D29">
        <w:rPr>
          <w:sz w:val="28"/>
          <w:szCs w:val="28"/>
        </w:rPr>
        <w:t>Контроль за исполнением настоящего постановления возложить на отдел экономики и инвестиций Аппарата Правительства Кыргызской Республики.</w:t>
      </w:r>
    </w:p>
    <w:p w:rsidR="0062221E" w:rsidRPr="00080D29" w:rsidRDefault="003A231B" w:rsidP="00080D29">
      <w:pPr>
        <w:pStyle w:val="ab"/>
        <w:numPr>
          <w:ilvl w:val="0"/>
          <w:numId w:val="3"/>
        </w:numPr>
        <w:autoSpaceDE w:val="0"/>
        <w:autoSpaceDN w:val="0"/>
        <w:adjustRightInd w:val="0"/>
        <w:ind w:left="0" w:firstLine="851"/>
        <w:jc w:val="both"/>
        <w:rPr>
          <w:sz w:val="28"/>
          <w:szCs w:val="28"/>
        </w:rPr>
      </w:pPr>
      <w:r w:rsidRPr="00080D29">
        <w:rPr>
          <w:sz w:val="28"/>
          <w:szCs w:val="28"/>
        </w:rPr>
        <w:t>Настоящее постановление подлежит официальному опубликованию и вступает в силу со дня подписания</w:t>
      </w:r>
      <w:r w:rsidR="0062221E" w:rsidRPr="00080D29">
        <w:rPr>
          <w:sz w:val="28"/>
          <w:szCs w:val="28"/>
        </w:rPr>
        <w:t>.</w:t>
      </w:r>
    </w:p>
    <w:p w:rsidR="0062221E" w:rsidRDefault="0062221E" w:rsidP="006376C3">
      <w:pPr>
        <w:ind w:firstLine="709"/>
        <w:jc w:val="both"/>
        <w:rPr>
          <w:sz w:val="28"/>
          <w:szCs w:val="28"/>
        </w:rPr>
      </w:pPr>
    </w:p>
    <w:p w:rsidR="00080D29" w:rsidRDefault="00080D29" w:rsidP="006376C3">
      <w:pPr>
        <w:ind w:firstLine="709"/>
        <w:jc w:val="both"/>
        <w:rPr>
          <w:sz w:val="28"/>
          <w:szCs w:val="28"/>
        </w:rPr>
      </w:pPr>
    </w:p>
    <w:p w:rsidR="00F2117C" w:rsidRDefault="00F2117C" w:rsidP="006376C3">
      <w:pPr>
        <w:ind w:firstLine="709"/>
        <w:jc w:val="both"/>
        <w:rPr>
          <w:sz w:val="28"/>
          <w:szCs w:val="28"/>
        </w:rPr>
      </w:pPr>
    </w:p>
    <w:p w:rsidR="00B96256" w:rsidRDefault="0062221E" w:rsidP="00080D29">
      <w:pPr>
        <w:pStyle w:val="a3"/>
        <w:tabs>
          <w:tab w:val="left" w:pos="6804"/>
        </w:tabs>
        <w:spacing w:after="0"/>
        <w:jc w:val="both"/>
        <w:rPr>
          <w:b/>
          <w:sz w:val="28"/>
          <w:szCs w:val="28"/>
        </w:rPr>
      </w:pPr>
      <w:r w:rsidRPr="00745213">
        <w:rPr>
          <w:b/>
          <w:sz w:val="28"/>
          <w:szCs w:val="28"/>
        </w:rPr>
        <w:t>Премьер-министр</w:t>
      </w:r>
      <w:r w:rsidR="00080D29">
        <w:rPr>
          <w:b/>
          <w:sz w:val="28"/>
          <w:szCs w:val="28"/>
        </w:rPr>
        <w:tab/>
      </w:r>
      <w:r w:rsidR="00080D29">
        <w:rPr>
          <w:b/>
          <w:sz w:val="28"/>
          <w:szCs w:val="28"/>
        </w:rPr>
        <w:tab/>
        <w:t xml:space="preserve">   </w:t>
      </w:r>
      <w:r w:rsidR="003A231B">
        <w:rPr>
          <w:b/>
          <w:sz w:val="28"/>
          <w:szCs w:val="28"/>
        </w:rPr>
        <w:t>К.А.Боронов</w:t>
      </w:r>
    </w:p>
    <w:p w:rsidR="00F2117C" w:rsidRDefault="00F2117C" w:rsidP="006376C3">
      <w:pPr>
        <w:pStyle w:val="tkNazvanie"/>
        <w:spacing w:before="0" w:after="0" w:line="240" w:lineRule="auto"/>
        <w:ind w:left="0" w:right="0"/>
        <w:jc w:val="right"/>
        <w:rPr>
          <w:rFonts w:ascii="Times New Roman" w:hAnsi="Times New Roman" w:cs="Times New Roman"/>
          <w:b w:val="0"/>
          <w:sz w:val="28"/>
          <w:szCs w:val="28"/>
        </w:rPr>
      </w:pPr>
    </w:p>
    <w:p w:rsidR="00F2117C" w:rsidRDefault="00F2117C">
      <w:pPr>
        <w:spacing w:after="200" w:line="276" w:lineRule="auto"/>
        <w:rPr>
          <w:bCs/>
          <w:sz w:val="28"/>
          <w:szCs w:val="28"/>
        </w:rPr>
      </w:pPr>
      <w:r>
        <w:rPr>
          <w:b/>
          <w:sz w:val="28"/>
          <w:szCs w:val="28"/>
        </w:rPr>
        <w:br w:type="page"/>
      </w:r>
    </w:p>
    <w:p w:rsidR="00E1388F" w:rsidRPr="00740FF9" w:rsidRDefault="00E1388F" w:rsidP="00E1388F">
      <w:pPr>
        <w:pStyle w:val="tkNazvanie"/>
        <w:spacing w:before="0" w:after="0" w:line="240" w:lineRule="auto"/>
        <w:ind w:left="0" w:right="0"/>
        <w:jc w:val="right"/>
        <w:rPr>
          <w:rFonts w:ascii="Times New Roman" w:hAnsi="Times New Roman" w:cs="Times New Roman"/>
          <w:b w:val="0"/>
          <w:sz w:val="28"/>
          <w:szCs w:val="28"/>
        </w:rPr>
      </w:pPr>
      <w:r w:rsidRPr="00740FF9">
        <w:rPr>
          <w:rFonts w:ascii="Times New Roman" w:hAnsi="Times New Roman" w:cs="Times New Roman"/>
          <w:b w:val="0"/>
          <w:sz w:val="28"/>
          <w:szCs w:val="28"/>
        </w:rPr>
        <w:lastRenderedPageBreak/>
        <w:t>Приложение</w:t>
      </w:r>
    </w:p>
    <w:p w:rsidR="00E1388F" w:rsidRDefault="00E1388F" w:rsidP="00E1388F">
      <w:pPr>
        <w:pStyle w:val="a3"/>
        <w:tabs>
          <w:tab w:val="left" w:pos="6804"/>
        </w:tabs>
        <w:spacing w:after="0"/>
        <w:jc w:val="center"/>
        <w:rPr>
          <w:b/>
          <w:sz w:val="28"/>
          <w:szCs w:val="28"/>
        </w:rPr>
      </w:pPr>
      <w:bookmarkStart w:id="0" w:name="_GoBack"/>
      <w:bookmarkEnd w:id="0"/>
    </w:p>
    <w:p w:rsidR="004D2756" w:rsidRDefault="004D2756" w:rsidP="00E1388F">
      <w:pPr>
        <w:pStyle w:val="a3"/>
        <w:tabs>
          <w:tab w:val="left" w:pos="6804"/>
        </w:tabs>
        <w:spacing w:after="0"/>
        <w:jc w:val="center"/>
        <w:rPr>
          <w:b/>
          <w:sz w:val="28"/>
          <w:szCs w:val="28"/>
        </w:rPr>
      </w:pPr>
    </w:p>
    <w:p w:rsidR="00E1388F" w:rsidRPr="00740FF9" w:rsidRDefault="00E1388F" w:rsidP="00E1388F">
      <w:pPr>
        <w:pStyle w:val="a3"/>
        <w:tabs>
          <w:tab w:val="left" w:pos="6804"/>
        </w:tabs>
        <w:spacing w:after="0"/>
        <w:jc w:val="center"/>
        <w:rPr>
          <w:b/>
          <w:sz w:val="28"/>
          <w:szCs w:val="28"/>
        </w:rPr>
      </w:pPr>
      <w:r w:rsidRPr="00740FF9">
        <w:rPr>
          <w:b/>
          <w:sz w:val="28"/>
          <w:szCs w:val="28"/>
        </w:rPr>
        <w:t>Перечень</w:t>
      </w:r>
    </w:p>
    <w:p w:rsidR="00E1388F" w:rsidRPr="00740FF9" w:rsidRDefault="00E1388F" w:rsidP="00E1388F">
      <w:pPr>
        <w:pStyle w:val="a3"/>
        <w:tabs>
          <w:tab w:val="left" w:pos="6804"/>
        </w:tabs>
        <w:spacing w:after="0"/>
        <w:ind w:firstLine="709"/>
        <w:jc w:val="center"/>
        <w:rPr>
          <w:b/>
          <w:sz w:val="28"/>
          <w:szCs w:val="28"/>
        </w:rPr>
      </w:pPr>
      <w:r w:rsidRPr="00740FF9">
        <w:rPr>
          <w:b/>
          <w:sz w:val="28"/>
          <w:szCs w:val="28"/>
        </w:rPr>
        <w:t>лекарственных средств и медицинских изделий, на которые установлен временный запрет на экспорт из Кыргызской Республики</w:t>
      </w:r>
    </w:p>
    <w:p w:rsidR="00E1388F" w:rsidRDefault="00E1388F" w:rsidP="00E1388F">
      <w:pPr>
        <w:pStyle w:val="a3"/>
        <w:tabs>
          <w:tab w:val="left" w:pos="6804"/>
        </w:tabs>
        <w:spacing w:after="0"/>
        <w:ind w:firstLine="709"/>
        <w:jc w:val="center"/>
        <w:rPr>
          <w:b/>
          <w:sz w:val="28"/>
          <w:szCs w:val="28"/>
        </w:rPr>
      </w:pPr>
    </w:p>
    <w:p w:rsidR="004D2756" w:rsidRDefault="004D2756" w:rsidP="00E1388F">
      <w:pPr>
        <w:pStyle w:val="a3"/>
        <w:tabs>
          <w:tab w:val="left" w:pos="6804"/>
        </w:tabs>
        <w:spacing w:after="0"/>
        <w:ind w:firstLine="709"/>
        <w:jc w:val="center"/>
        <w:rPr>
          <w:b/>
          <w:sz w:val="28"/>
          <w:szCs w:val="28"/>
        </w:rPr>
      </w:pPr>
    </w:p>
    <w:tbl>
      <w:tblPr>
        <w:tblStyle w:val="ae"/>
        <w:tblW w:w="5162" w:type="pct"/>
        <w:tblInd w:w="-289" w:type="dxa"/>
        <w:tblLayout w:type="fixed"/>
        <w:tblLook w:val="04A0" w:firstRow="1" w:lastRow="0" w:firstColumn="1" w:lastColumn="0" w:noHBand="0" w:noVBand="1"/>
      </w:tblPr>
      <w:tblGrid>
        <w:gridCol w:w="711"/>
        <w:gridCol w:w="6094"/>
        <w:gridCol w:w="2550"/>
      </w:tblGrid>
      <w:tr w:rsidR="00E1388F" w:rsidRPr="00A550ED" w:rsidTr="004D2756">
        <w:trPr>
          <w:trHeight w:val="20"/>
        </w:trPr>
        <w:tc>
          <w:tcPr>
            <w:tcW w:w="380" w:type="pct"/>
          </w:tcPr>
          <w:p w:rsidR="00E1388F" w:rsidRPr="00A550ED" w:rsidRDefault="00E1388F" w:rsidP="00E46382">
            <w:pPr>
              <w:jc w:val="center"/>
              <w:rPr>
                <w:rFonts w:ascii="Times New Roman" w:hAnsi="Times New Roman"/>
                <w:b/>
                <w:color w:val="000000"/>
                <w:sz w:val="28"/>
                <w:szCs w:val="28"/>
              </w:rPr>
            </w:pPr>
            <w:r w:rsidRPr="00A550ED">
              <w:rPr>
                <w:rFonts w:ascii="Times New Roman" w:hAnsi="Times New Roman"/>
                <w:b/>
                <w:color w:val="000000"/>
                <w:sz w:val="28"/>
                <w:szCs w:val="28"/>
              </w:rPr>
              <w:t>№</w:t>
            </w:r>
          </w:p>
        </w:tc>
        <w:tc>
          <w:tcPr>
            <w:tcW w:w="3257" w:type="pct"/>
            <w:vAlign w:val="center"/>
          </w:tcPr>
          <w:p w:rsidR="00E1388F" w:rsidRPr="00E1388F" w:rsidRDefault="00E1388F" w:rsidP="00E46382">
            <w:pPr>
              <w:jc w:val="center"/>
              <w:rPr>
                <w:rFonts w:ascii="Times New Roman" w:hAnsi="Times New Roman"/>
                <w:b/>
                <w:color w:val="000000"/>
                <w:sz w:val="28"/>
                <w:szCs w:val="28"/>
              </w:rPr>
            </w:pPr>
            <w:r w:rsidRPr="00A550ED">
              <w:rPr>
                <w:rFonts w:ascii="Times New Roman" w:hAnsi="Times New Roman"/>
                <w:b/>
                <w:color w:val="000000"/>
                <w:sz w:val="28"/>
                <w:szCs w:val="28"/>
              </w:rPr>
              <w:t>Наименование</w:t>
            </w:r>
            <w:r w:rsidRPr="00A550ED">
              <w:rPr>
                <w:rFonts w:ascii="Times New Roman" w:hAnsi="Times New Roman"/>
                <w:b/>
                <w:bCs/>
                <w:color w:val="000000"/>
                <w:sz w:val="28"/>
                <w:szCs w:val="28"/>
              </w:rPr>
              <w:t xml:space="preserve"> лекарственных средств</w:t>
            </w:r>
            <w:r w:rsidRPr="00E1388F">
              <w:rPr>
                <w:rFonts w:ascii="Times New Roman" w:hAnsi="Times New Roman"/>
                <w:b/>
                <w:bCs/>
                <w:color w:val="000000"/>
                <w:sz w:val="28"/>
                <w:szCs w:val="28"/>
              </w:rPr>
              <w:t xml:space="preserve"> </w:t>
            </w:r>
            <w:r>
              <w:rPr>
                <w:rFonts w:ascii="Times New Roman" w:hAnsi="Times New Roman"/>
                <w:b/>
                <w:bCs/>
                <w:color w:val="000000"/>
                <w:sz w:val="28"/>
                <w:szCs w:val="28"/>
              </w:rPr>
              <w:t xml:space="preserve">и </w:t>
            </w:r>
            <w:r w:rsidRPr="00A550ED">
              <w:rPr>
                <w:rFonts w:ascii="Times New Roman" w:hAnsi="Times New Roman"/>
                <w:b/>
                <w:bCs/>
                <w:color w:val="000000"/>
                <w:sz w:val="28"/>
                <w:szCs w:val="28"/>
              </w:rPr>
              <w:t>медицинских изделий</w:t>
            </w:r>
          </w:p>
        </w:tc>
        <w:tc>
          <w:tcPr>
            <w:tcW w:w="1363" w:type="pct"/>
            <w:noWrap/>
            <w:vAlign w:val="center"/>
          </w:tcPr>
          <w:p w:rsidR="00E1388F" w:rsidRPr="00A550ED" w:rsidRDefault="00E1388F" w:rsidP="00E46382">
            <w:pPr>
              <w:jc w:val="center"/>
              <w:rPr>
                <w:rFonts w:ascii="Times New Roman" w:hAnsi="Times New Roman"/>
                <w:b/>
                <w:color w:val="000000"/>
                <w:sz w:val="28"/>
                <w:szCs w:val="28"/>
              </w:rPr>
            </w:pPr>
            <w:r w:rsidRPr="00A550ED">
              <w:rPr>
                <w:rFonts w:ascii="Times New Roman" w:hAnsi="Times New Roman"/>
                <w:b/>
                <w:color w:val="000000"/>
                <w:sz w:val="28"/>
                <w:szCs w:val="28"/>
              </w:rPr>
              <w:t>Код ТН ВЭД ЕАЭС</w:t>
            </w:r>
          </w:p>
        </w:tc>
      </w:tr>
      <w:tr w:rsidR="00E1388F" w:rsidRPr="00A550ED" w:rsidTr="004D2756">
        <w:trPr>
          <w:trHeight w:val="20"/>
        </w:trPr>
        <w:tc>
          <w:tcPr>
            <w:tcW w:w="5000" w:type="pct"/>
            <w:gridSpan w:val="3"/>
          </w:tcPr>
          <w:p w:rsidR="00E1388F" w:rsidRPr="00A550ED" w:rsidRDefault="00E1388F" w:rsidP="00E1388F">
            <w:pPr>
              <w:jc w:val="center"/>
              <w:rPr>
                <w:b/>
                <w:color w:val="000000"/>
                <w:sz w:val="28"/>
                <w:szCs w:val="28"/>
              </w:rPr>
            </w:pPr>
            <w:r>
              <w:rPr>
                <w:rFonts w:ascii="Times New Roman" w:hAnsi="Times New Roman"/>
                <w:b/>
                <w:bCs/>
                <w:color w:val="000000"/>
                <w:sz w:val="28"/>
                <w:szCs w:val="28"/>
              </w:rPr>
              <w:t>Л</w:t>
            </w:r>
            <w:r w:rsidRPr="00A550ED">
              <w:rPr>
                <w:rFonts w:ascii="Times New Roman" w:hAnsi="Times New Roman"/>
                <w:b/>
                <w:bCs/>
                <w:color w:val="000000"/>
                <w:sz w:val="28"/>
                <w:szCs w:val="28"/>
              </w:rPr>
              <w:t>екарственны</w:t>
            </w:r>
            <w:r>
              <w:rPr>
                <w:rFonts w:ascii="Times New Roman" w:hAnsi="Times New Roman"/>
                <w:b/>
                <w:bCs/>
                <w:color w:val="000000"/>
                <w:sz w:val="28"/>
                <w:szCs w:val="28"/>
              </w:rPr>
              <w:t>е</w:t>
            </w:r>
            <w:r w:rsidRPr="00A550ED">
              <w:rPr>
                <w:rFonts w:ascii="Times New Roman" w:hAnsi="Times New Roman"/>
                <w:b/>
                <w:bCs/>
                <w:color w:val="000000"/>
                <w:sz w:val="28"/>
                <w:szCs w:val="28"/>
              </w:rPr>
              <w:t xml:space="preserve"> средств</w:t>
            </w:r>
            <w:r>
              <w:rPr>
                <w:rFonts w:ascii="Times New Roman" w:hAnsi="Times New Roman"/>
                <w:b/>
                <w:bCs/>
                <w:color w:val="000000"/>
                <w:sz w:val="28"/>
                <w:szCs w:val="28"/>
              </w:rPr>
              <w:t>а</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Азитромицин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Амикацин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3004 20 000 1</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Амоксициллин+</w:t>
            </w:r>
            <w:r>
              <w:rPr>
                <w:rFonts w:ascii="Times New Roman" w:hAnsi="Times New Roman"/>
                <w:color w:val="000000"/>
                <w:sz w:val="28"/>
                <w:szCs w:val="28"/>
              </w:rPr>
              <w:t>к</w:t>
            </w:r>
            <w:r w:rsidRPr="00A550ED">
              <w:rPr>
                <w:rFonts w:ascii="Times New Roman" w:hAnsi="Times New Roman"/>
                <w:color w:val="000000"/>
                <w:sz w:val="28"/>
                <w:szCs w:val="28"/>
              </w:rPr>
              <w:t>лавулановая кислота</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3004 10 000 5</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Ампициллин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3004 10 000 1</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Ампициллин+сульбактам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3004 10 000 1</w:t>
            </w:r>
          </w:p>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3004 10 000 8</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Апиксабан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Pr>
                <w:rFonts w:ascii="Times New Roman" w:hAnsi="Times New Roman"/>
                <w:sz w:val="28"/>
                <w:szCs w:val="28"/>
              </w:rPr>
              <w:t xml:space="preserve">Аскорбиновая </w:t>
            </w:r>
            <w:r w:rsidRPr="00A550ED">
              <w:rPr>
                <w:rFonts w:ascii="Times New Roman" w:hAnsi="Times New Roman"/>
                <w:sz w:val="28"/>
                <w:szCs w:val="28"/>
              </w:rPr>
              <w:t>кислота</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3004 50 000 1</w:t>
            </w:r>
            <w:r>
              <w:rPr>
                <w:rFonts w:ascii="Times New Roman" w:hAnsi="Times New Roman"/>
                <w:color w:val="000000"/>
                <w:sz w:val="28"/>
                <w:szCs w:val="28"/>
              </w:rPr>
              <w:t>,</w:t>
            </w:r>
          </w:p>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3004 50 000 6</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Ацетилсалициловая кислота</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3004 90 000 6</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Pr>
                <w:rFonts w:ascii="Times New Roman" w:hAnsi="Times New Roman"/>
                <w:color w:val="000000"/>
                <w:sz w:val="28"/>
                <w:szCs w:val="28"/>
              </w:rPr>
              <w:t>Вазопрессин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Ванкомицин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Гепарин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Pr>
                <w:rFonts w:ascii="Times New Roman" w:hAnsi="Times New Roman"/>
                <w:color w:val="000000"/>
                <w:sz w:val="28"/>
                <w:szCs w:val="28"/>
              </w:rPr>
              <w:t>Гидрокортизон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3004 32 000 9</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Pr>
                <w:rFonts w:ascii="Times New Roman" w:hAnsi="Times New Roman"/>
                <w:color w:val="000000"/>
                <w:sz w:val="28"/>
                <w:szCs w:val="28"/>
              </w:rPr>
              <w:t>Диазепам</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Дипиридамол</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Добутамин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 xml:space="preserve">Добутамина гидрохлорид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Допамин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3004 39 000</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Ибупрофен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Изотонический раствор натрия хлорида (0,9%)</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Имипенем</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Ипратропия бромид</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Кетамин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Кларитрамицин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Лансопразол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Левофлоксацин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Линезолид</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Меропенем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Мидазолам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Морфин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3004 49 000 9</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Надропарина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Норэпинефрин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3004 39 000</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Омепразол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Пантопразол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Парацетамол</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Пипекуроний</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Пиперациллин/тазобактам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3004 10 000 8</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Преноксдиазин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Пропофол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Ранитидин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Раствор Рингера</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Ривараксабан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Сальбутамол</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 xml:space="preserve">Свежезамороженная плазма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3002 12 000 5</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sz w:val="28"/>
                <w:szCs w:val="28"/>
              </w:rPr>
            </w:pPr>
          </w:p>
        </w:tc>
        <w:tc>
          <w:tcPr>
            <w:tcW w:w="3257" w:type="pct"/>
            <w:hideMark/>
          </w:tcPr>
          <w:p w:rsidR="00E1388F" w:rsidRPr="00A550ED" w:rsidRDefault="00E1388F" w:rsidP="00E46382">
            <w:pPr>
              <w:rPr>
                <w:rFonts w:ascii="Times New Roman" w:hAnsi="Times New Roman"/>
                <w:sz w:val="28"/>
                <w:szCs w:val="28"/>
              </w:rPr>
            </w:pPr>
            <w:r w:rsidRPr="00A550ED">
              <w:rPr>
                <w:rFonts w:ascii="Times New Roman" w:hAnsi="Times New Roman"/>
                <w:sz w:val="28"/>
                <w:szCs w:val="28"/>
              </w:rPr>
              <w:t>Суксаметоний</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Теофиллин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3004 49 000 1</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Фамотидин в виде инъекций</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Фенилэфрин (мезатон)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Фентанил</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Цефепим</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Цефоперазон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Цефотаксим</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Цефтазидим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Цефтриаксон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Ципрофлоксацин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3004 20 000 2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noWrap/>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Эноксапарин </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3004 90 000 2</w:t>
            </w:r>
          </w:p>
        </w:tc>
      </w:tr>
      <w:tr w:rsidR="00E1388F" w:rsidRPr="00A550ED" w:rsidTr="004D2756">
        <w:trPr>
          <w:trHeight w:val="20"/>
        </w:trPr>
        <w:tc>
          <w:tcPr>
            <w:tcW w:w="380" w:type="pct"/>
          </w:tcPr>
          <w:p w:rsidR="00E1388F" w:rsidRPr="00A550ED" w:rsidRDefault="00E1388F" w:rsidP="00E1388F">
            <w:pPr>
              <w:pStyle w:val="ab"/>
              <w:numPr>
                <w:ilvl w:val="0"/>
                <w:numId w:val="5"/>
              </w:numPr>
              <w:ind w:left="460" w:hanging="46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Эпинефрин</w:t>
            </w:r>
          </w:p>
        </w:tc>
        <w:tc>
          <w:tcPr>
            <w:tcW w:w="1363" w:type="pct"/>
            <w:noWrap/>
            <w:vAlign w:val="center"/>
            <w:hideMark/>
          </w:tcPr>
          <w:p w:rsidR="00E1388F" w:rsidRPr="00A550ED" w:rsidRDefault="00E1388F" w:rsidP="00E46382">
            <w:pPr>
              <w:jc w:val="center"/>
              <w:rPr>
                <w:rFonts w:ascii="Times New Roman" w:hAnsi="Times New Roman"/>
                <w:color w:val="000000"/>
                <w:sz w:val="28"/>
                <w:szCs w:val="28"/>
              </w:rPr>
            </w:pPr>
            <w:r w:rsidRPr="00A550ED">
              <w:rPr>
                <w:rFonts w:ascii="Times New Roman" w:hAnsi="Times New Roman"/>
                <w:color w:val="000000"/>
                <w:sz w:val="28"/>
                <w:szCs w:val="28"/>
              </w:rPr>
              <w:t>3004 39 000</w:t>
            </w:r>
          </w:p>
        </w:tc>
      </w:tr>
      <w:tr w:rsidR="00E1388F" w:rsidRPr="00A550ED" w:rsidTr="004D2756">
        <w:tblPrEx>
          <w:jc w:val="center"/>
          <w:tblInd w:w="0" w:type="dxa"/>
        </w:tblPrEx>
        <w:trPr>
          <w:trHeight w:val="20"/>
          <w:jc w:val="center"/>
        </w:trPr>
        <w:tc>
          <w:tcPr>
            <w:tcW w:w="5000" w:type="pct"/>
            <w:gridSpan w:val="3"/>
          </w:tcPr>
          <w:p w:rsidR="00E1388F" w:rsidRPr="00A550ED" w:rsidRDefault="00E1388F" w:rsidP="00E1388F">
            <w:pPr>
              <w:jc w:val="center"/>
              <w:rPr>
                <w:rFonts w:ascii="Times New Roman" w:hAnsi="Times New Roman"/>
                <w:b/>
                <w:color w:val="000000"/>
                <w:sz w:val="28"/>
                <w:szCs w:val="28"/>
              </w:rPr>
            </w:pPr>
            <w:r>
              <w:rPr>
                <w:rFonts w:ascii="Times New Roman" w:hAnsi="Times New Roman"/>
                <w:b/>
                <w:bCs/>
                <w:color w:val="000000"/>
                <w:sz w:val="28"/>
                <w:szCs w:val="28"/>
              </w:rPr>
              <w:t>М</w:t>
            </w:r>
            <w:r w:rsidRPr="00A550ED">
              <w:rPr>
                <w:rFonts w:ascii="Times New Roman" w:hAnsi="Times New Roman"/>
                <w:b/>
                <w:bCs/>
                <w:color w:val="000000"/>
                <w:sz w:val="28"/>
                <w:szCs w:val="28"/>
              </w:rPr>
              <w:t>едицински</w:t>
            </w:r>
            <w:r>
              <w:rPr>
                <w:rFonts w:ascii="Times New Roman" w:hAnsi="Times New Roman"/>
                <w:b/>
                <w:bCs/>
                <w:color w:val="000000"/>
                <w:sz w:val="28"/>
                <w:szCs w:val="28"/>
              </w:rPr>
              <w:t>е</w:t>
            </w:r>
            <w:r w:rsidRPr="00A550ED">
              <w:rPr>
                <w:rFonts w:ascii="Times New Roman" w:hAnsi="Times New Roman"/>
                <w:b/>
                <w:bCs/>
                <w:color w:val="000000"/>
                <w:sz w:val="28"/>
                <w:szCs w:val="28"/>
              </w:rPr>
              <w:t xml:space="preserve"> издели</w:t>
            </w:r>
            <w:r>
              <w:rPr>
                <w:rFonts w:ascii="Times New Roman" w:hAnsi="Times New Roman"/>
                <w:b/>
                <w:bCs/>
                <w:color w:val="000000"/>
                <w:sz w:val="28"/>
                <w:szCs w:val="28"/>
              </w:rPr>
              <w:t>я</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BPAP</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9019 20 000 0</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CPAP</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9019 20 000 0</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Би-Фло</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9018 90 840 9</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Боброва</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9018 90 840 9</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для измерения артериального давления (тонометр) портативный</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9018 90 100 0</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для измерения артериального давления (электронные детские)</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9018 90 100 0</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 xml:space="preserve">Аппарат искусственной вентиляции легких </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9019 20 000 0</w:t>
            </w:r>
          </w:p>
        </w:tc>
      </w:tr>
      <w:tr w:rsidR="00E1388F" w:rsidRPr="00A550ED" w:rsidTr="004D2756">
        <w:tblPrEx>
          <w:jc w:val="center"/>
          <w:tblInd w:w="0" w:type="dxa"/>
        </w:tblPrEx>
        <w:trPr>
          <w:trHeight w:val="20"/>
          <w:jc w:val="center"/>
        </w:trPr>
        <w:tc>
          <w:tcPr>
            <w:tcW w:w="380" w:type="pct"/>
          </w:tcPr>
          <w:p w:rsidR="00E1388F" w:rsidRPr="00A550ED" w:rsidRDefault="00E1388F" w:rsidP="00E1388F">
            <w:pPr>
              <w:pStyle w:val="ab"/>
              <w:numPr>
                <w:ilvl w:val="0"/>
                <w:numId w:val="5"/>
              </w:numPr>
              <w:ind w:left="0" w:right="267" w:firstLine="0"/>
              <w:rPr>
                <w:rFonts w:ascii="Times New Roman" w:hAnsi="Times New Roman"/>
                <w:color w:val="000000"/>
                <w:sz w:val="28"/>
                <w:szCs w:val="28"/>
              </w:rPr>
            </w:pPr>
          </w:p>
        </w:tc>
        <w:tc>
          <w:tcPr>
            <w:tcW w:w="3257" w:type="pct"/>
            <w:hideMark/>
          </w:tcPr>
          <w:p w:rsidR="00E1388F" w:rsidRPr="00A550ED" w:rsidRDefault="00E1388F" w:rsidP="00E46382">
            <w:pPr>
              <w:rPr>
                <w:rFonts w:ascii="Times New Roman" w:hAnsi="Times New Roman"/>
                <w:color w:val="000000"/>
                <w:sz w:val="28"/>
                <w:szCs w:val="28"/>
              </w:rPr>
            </w:pPr>
            <w:r w:rsidRPr="00A550ED">
              <w:rPr>
                <w:rFonts w:ascii="Times New Roman" w:hAnsi="Times New Roman"/>
                <w:color w:val="000000"/>
                <w:sz w:val="28"/>
                <w:szCs w:val="28"/>
              </w:rPr>
              <w:t>Аппарат ЭКГ</w:t>
            </w:r>
          </w:p>
        </w:tc>
        <w:tc>
          <w:tcPr>
            <w:tcW w:w="1363" w:type="pct"/>
            <w:noWrap/>
            <w:vAlign w:val="center"/>
            <w:hideMark/>
          </w:tcPr>
          <w:p w:rsidR="00E1388F" w:rsidRPr="00A550ED" w:rsidRDefault="00E1388F" w:rsidP="00E46382">
            <w:pPr>
              <w:jc w:val="center"/>
              <w:rPr>
                <w:rFonts w:ascii="Times New Roman" w:hAnsi="Times New Roman"/>
                <w:sz w:val="28"/>
                <w:szCs w:val="28"/>
              </w:rPr>
            </w:pPr>
            <w:r w:rsidRPr="00A550ED">
              <w:rPr>
                <w:rFonts w:ascii="Times New Roman" w:hAnsi="Times New Roman"/>
                <w:sz w:val="28"/>
                <w:szCs w:val="28"/>
              </w:rPr>
              <w:t>9018 11 000 0</w:t>
            </w:r>
          </w:p>
        </w:tc>
      </w:tr>
      <w:tr w:rsidR="00381020" w:rsidRPr="00381020" w:rsidTr="004D2756">
        <w:tblPrEx>
          <w:jc w:val="center"/>
          <w:tblInd w:w="0" w:type="dxa"/>
        </w:tblPrEx>
        <w:trPr>
          <w:trHeight w:val="20"/>
          <w:jc w:val="center"/>
        </w:trPr>
        <w:tc>
          <w:tcPr>
            <w:tcW w:w="380" w:type="pct"/>
          </w:tcPr>
          <w:p w:rsidR="00381020" w:rsidRPr="00381020" w:rsidRDefault="00381020" w:rsidP="00381020">
            <w:pPr>
              <w:pStyle w:val="ab"/>
              <w:numPr>
                <w:ilvl w:val="0"/>
                <w:numId w:val="5"/>
              </w:numPr>
              <w:ind w:left="0" w:right="267" w:firstLine="0"/>
              <w:rPr>
                <w:rFonts w:ascii="Times New Roman" w:hAnsi="Times New Roman"/>
                <w:color w:val="000000"/>
                <w:sz w:val="28"/>
                <w:szCs w:val="28"/>
              </w:rPr>
            </w:pPr>
          </w:p>
        </w:tc>
        <w:tc>
          <w:tcPr>
            <w:tcW w:w="3257" w:type="pct"/>
          </w:tcPr>
          <w:p w:rsidR="00381020" w:rsidRPr="00381020" w:rsidRDefault="00381020" w:rsidP="00381020">
            <w:pPr>
              <w:rPr>
                <w:rFonts w:ascii="Times New Roman" w:hAnsi="Times New Roman"/>
                <w:color w:val="000000"/>
                <w:sz w:val="28"/>
                <w:szCs w:val="28"/>
              </w:rPr>
            </w:pPr>
            <w:r w:rsidRPr="00381020">
              <w:rPr>
                <w:rFonts w:ascii="Times New Roman" w:hAnsi="Times New Roman"/>
                <w:color w:val="000000"/>
                <w:sz w:val="28"/>
                <w:szCs w:val="28"/>
              </w:rPr>
              <w:t>Биологические костюмы защитные, предназначенные для использования в медицинских целях и защиты от вирусных заболеваний</w:t>
            </w:r>
          </w:p>
        </w:tc>
        <w:tc>
          <w:tcPr>
            <w:tcW w:w="1363" w:type="pct"/>
            <w:noWrap/>
          </w:tcPr>
          <w:p w:rsidR="00381020" w:rsidRPr="00381020" w:rsidRDefault="00381020" w:rsidP="00381020">
            <w:pPr>
              <w:jc w:val="center"/>
              <w:rPr>
                <w:rFonts w:ascii="Times New Roman" w:hAnsi="Times New Roman"/>
                <w:color w:val="000000"/>
                <w:sz w:val="28"/>
                <w:szCs w:val="28"/>
              </w:rPr>
            </w:pPr>
            <w:r w:rsidRPr="00381020">
              <w:rPr>
                <w:rFonts w:ascii="Times New Roman" w:hAnsi="Times New Roman"/>
                <w:color w:val="000000"/>
                <w:sz w:val="28"/>
                <w:szCs w:val="28"/>
              </w:rPr>
              <w:t>62</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Бокс для перевозки больных, зараженных опасными вирусными инфекциями</w:t>
            </w:r>
          </w:p>
        </w:tc>
        <w:tc>
          <w:tcPr>
            <w:tcW w:w="1363" w:type="pct"/>
            <w:noWrap/>
            <w:vAlign w:val="center"/>
            <w:hideMark/>
          </w:tcPr>
          <w:p w:rsidR="00381020" w:rsidRDefault="00381020" w:rsidP="00381020">
            <w:pPr>
              <w:jc w:val="center"/>
              <w:rPr>
                <w:rFonts w:ascii="Times New Roman" w:hAnsi="Times New Roman"/>
                <w:sz w:val="28"/>
                <w:szCs w:val="28"/>
              </w:rPr>
            </w:pPr>
            <w:r w:rsidRPr="00A550ED">
              <w:rPr>
                <w:rFonts w:ascii="Times New Roman" w:hAnsi="Times New Roman"/>
                <w:sz w:val="28"/>
                <w:szCs w:val="28"/>
              </w:rPr>
              <w:t>3926 90 970 9,</w:t>
            </w:r>
          </w:p>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Вата медицинская</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3005 90 100 0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Воздуховод Гведела, стерильный, одноразового применения (несколько размеров)</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Газоанализаторы</w:t>
            </w:r>
          </w:p>
        </w:tc>
        <w:tc>
          <w:tcPr>
            <w:tcW w:w="1363" w:type="pct"/>
            <w:noWrap/>
            <w:vAlign w:val="center"/>
            <w:hideMark/>
          </w:tcPr>
          <w:p w:rsidR="00381020" w:rsidRDefault="00381020" w:rsidP="00381020">
            <w:pPr>
              <w:jc w:val="center"/>
              <w:rPr>
                <w:rFonts w:ascii="Times New Roman" w:hAnsi="Times New Roman"/>
                <w:sz w:val="28"/>
                <w:szCs w:val="28"/>
              </w:rPr>
            </w:pPr>
            <w:r w:rsidRPr="00A550ED">
              <w:rPr>
                <w:rFonts w:ascii="Times New Roman" w:hAnsi="Times New Roman"/>
                <w:sz w:val="28"/>
                <w:szCs w:val="28"/>
              </w:rPr>
              <w:t>9027 10 900 0,</w:t>
            </w:r>
          </w:p>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Глюкометр с тест</w:t>
            </w:r>
            <w:r>
              <w:rPr>
                <w:rFonts w:ascii="Times New Roman" w:hAnsi="Times New Roman"/>
                <w:color w:val="000000"/>
                <w:sz w:val="28"/>
                <w:szCs w:val="28"/>
                <w:lang w:val="en-US"/>
              </w:rPr>
              <w:t xml:space="preserve"> -</w:t>
            </w:r>
            <w:r w:rsidRPr="00A550ED">
              <w:rPr>
                <w:rFonts w:ascii="Times New Roman" w:hAnsi="Times New Roman"/>
                <w:color w:val="000000"/>
                <w:sz w:val="28"/>
                <w:szCs w:val="28"/>
              </w:rPr>
              <w:t xml:space="preserve"> полосками</w:t>
            </w:r>
          </w:p>
        </w:tc>
        <w:tc>
          <w:tcPr>
            <w:tcW w:w="1363" w:type="pct"/>
            <w:noWrap/>
            <w:vAlign w:val="center"/>
            <w:hideMark/>
          </w:tcPr>
          <w:p w:rsidR="00381020" w:rsidRDefault="00381020" w:rsidP="00381020">
            <w:pPr>
              <w:jc w:val="center"/>
              <w:rPr>
                <w:rFonts w:ascii="Times New Roman" w:hAnsi="Times New Roman"/>
                <w:sz w:val="28"/>
                <w:szCs w:val="28"/>
              </w:rPr>
            </w:pPr>
            <w:r w:rsidRPr="00A550ED">
              <w:rPr>
                <w:rFonts w:ascii="Times New Roman" w:hAnsi="Times New Roman"/>
                <w:sz w:val="28"/>
                <w:szCs w:val="28"/>
              </w:rPr>
              <w:t>9027 80 170 0,</w:t>
            </w:r>
          </w:p>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Деструктор для игл</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8514 30 000 0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Дефибриллятор</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r w:rsidR="00381020" w:rsidRPr="00381020" w:rsidTr="004D2756">
        <w:tblPrEx>
          <w:jc w:val="center"/>
          <w:tblInd w:w="0" w:type="dxa"/>
        </w:tblPrEx>
        <w:trPr>
          <w:trHeight w:val="337"/>
          <w:jc w:val="center"/>
        </w:trPr>
        <w:tc>
          <w:tcPr>
            <w:tcW w:w="380" w:type="pct"/>
          </w:tcPr>
          <w:p w:rsidR="00381020" w:rsidRPr="00381020" w:rsidRDefault="00381020" w:rsidP="00381020">
            <w:pPr>
              <w:pStyle w:val="ab"/>
              <w:numPr>
                <w:ilvl w:val="0"/>
                <w:numId w:val="5"/>
              </w:numPr>
              <w:ind w:left="0" w:right="267" w:firstLine="0"/>
              <w:rPr>
                <w:rFonts w:ascii="Times New Roman" w:hAnsi="Times New Roman"/>
                <w:color w:val="000000"/>
                <w:sz w:val="28"/>
                <w:szCs w:val="28"/>
              </w:rPr>
            </w:pPr>
          </w:p>
        </w:tc>
        <w:tc>
          <w:tcPr>
            <w:tcW w:w="3257" w:type="pct"/>
          </w:tcPr>
          <w:p w:rsidR="00381020" w:rsidRPr="00381020" w:rsidRDefault="00381020" w:rsidP="00381020">
            <w:pPr>
              <w:rPr>
                <w:rFonts w:ascii="Times New Roman" w:hAnsi="Times New Roman"/>
                <w:color w:val="000000"/>
                <w:sz w:val="28"/>
                <w:szCs w:val="28"/>
              </w:rPr>
            </w:pPr>
            <w:r w:rsidRPr="00381020">
              <w:rPr>
                <w:rFonts w:ascii="Times New Roman" w:hAnsi="Times New Roman"/>
                <w:color w:val="000000"/>
                <w:sz w:val="28"/>
                <w:szCs w:val="28"/>
              </w:rPr>
              <w:t>Защитные очки медицинские</w:t>
            </w:r>
            <w:r w:rsidRPr="00381020">
              <w:rPr>
                <w:rFonts w:ascii="Times New Roman" w:hAnsi="Times New Roman"/>
                <w:color w:val="000000"/>
                <w:sz w:val="28"/>
                <w:szCs w:val="28"/>
              </w:rPr>
              <w:tab/>
            </w:r>
          </w:p>
        </w:tc>
        <w:tc>
          <w:tcPr>
            <w:tcW w:w="1363" w:type="pct"/>
            <w:noWrap/>
          </w:tcPr>
          <w:p w:rsidR="00381020" w:rsidRPr="00381020" w:rsidRDefault="00381020" w:rsidP="00381020">
            <w:pPr>
              <w:jc w:val="center"/>
              <w:rPr>
                <w:rFonts w:ascii="Times New Roman" w:hAnsi="Times New Roman"/>
                <w:sz w:val="28"/>
                <w:szCs w:val="28"/>
              </w:rPr>
            </w:pPr>
            <w:r w:rsidRPr="00381020">
              <w:rPr>
                <w:rFonts w:ascii="Times New Roman" w:hAnsi="Times New Roman"/>
                <w:color w:val="000000"/>
                <w:sz w:val="28"/>
                <w:szCs w:val="28"/>
              </w:rPr>
              <w:t>9004</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Иглы к шприцам (с широким просветом)</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9018 39 000 0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Ингалятор УЗ</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9019  20 000 0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Инфузионный насос капельный</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9018 90 500 9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Инфузионный насос шприцевой</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9018 90 500 9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Капнограф</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9018 19 100 0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sz w:val="28"/>
                <w:szCs w:val="28"/>
              </w:rPr>
            </w:pPr>
          </w:p>
        </w:tc>
        <w:tc>
          <w:tcPr>
            <w:tcW w:w="3257" w:type="pct"/>
            <w:hideMark/>
          </w:tcPr>
          <w:p w:rsidR="00381020" w:rsidRPr="00A550ED" w:rsidRDefault="00381020" w:rsidP="00381020">
            <w:pPr>
              <w:rPr>
                <w:rFonts w:ascii="Times New Roman" w:hAnsi="Times New Roman"/>
                <w:sz w:val="28"/>
                <w:szCs w:val="28"/>
              </w:rPr>
            </w:pPr>
            <w:r w:rsidRPr="00A550ED">
              <w:rPr>
                <w:rFonts w:ascii="Times New Roman" w:hAnsi="Times New Roman"/>
                <w:sz w:val="28"/>
                <w:szCs w:val="28"/>
              </w:rPr>
              <w:t>Кварцевая лампа</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8539 49 000 0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 xml:space="preserve">Концентратор кислорода </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9019 20 000 0</w:t>
            </w:r>
          </w:p>
        </w:tc>
      </w:tr>
      <w:tr w:rsidR="00381020" w:rsidRPr="00381020" w:rsidTr="004D2756">
        <w:tblPrEx>
          <w:jc w:val="center"/>
          <w:tblInd w:w="0" w:type="dxa"/>
        </w:tblPrEx>
        <w:trPr>
          <w:trHeight w:val="20"/>
          <w:jc w:val="center"/>
        </w:trPr>
        <w:tc>
          <w:tcPr>
            <w:tcW w:w="380" w:type="pct"/>
          </w:tcPr>
          <w:p w:rsidR="00381020" w:rsidRPr="00381020" w:rsidRDefault="00381020" w:rsidP="00381020">
            <w:pPr>
              <w:pStyle w:val="ab"/>
              <w:numPr>
                <w:ilvl w:val="0"/>
                <w:numId w:val="5"/>
              </w:numPr>
              <w:ind w:left="0" w:right="267" w:firstLine="0"/>
              <w:rPr>
                <w:rFonts w:ascii="Times New Roman" w:hAnsi="Times New Roman"/>
                <w:color w:val="000000"/>
                <w:sz w:val="28"/>
                <w:szCs w:val="28"/>
              </w:rPr>
            </w:pPr>
          </w:p>
        </w:tc>
        <w:tc>
          <w:tcPr>
            <w:tcW w:w="3257" w:type="pct"/>
          </w:tcPr>
          <w:p w:rsidR="00381020" w:rsidRPr="00381020" w:rsidRDefault="00381020" w:rsidP="00381020">
            <w:pPr>
              <w:rPr>
                <w:rFonts w:ascii="Times New Roman" w:hAnsi="Times New Roman"/>
                <w:color w:val="000000"/>
                <w:sz w:val="28"/>
                <w:szCs w:val="28"/>
              </w:rPr>
            </w:pPr>
            <w:r w:rsidRPr="00381020">
              <w:rPr>
                <w:rFonts w:ascii="Times New Roman" w:hAnsi="Times New Roman"/>
                <w:color w:val="000000"/>
                <w:sz w:val="28"/>
                <w:szCs w:val="28"/>
              </w:rPr>
              <w:t>Костюмы защитные или медицинские халаты, используемые для медицины</w:t>
            </w:r>
          </w:p>
        </w:tc>
        <w:tc>
          <w:tcPr>
            <w:tcW w:w="1363" w:type="pct"/>
            <w:noWrap/>
          </w:tcPr>
          <w:p w:rsidR="00381020" w:rsidRPr="00381020" w:rsidRDefault="00381020" w:rsidP="00381020">
            <w:pPr>
              <w:jc w:val="center"/>
              <w:rPr>
                <w:rFonts w:ascii="Times New Roman" w:hAnsi="Times New Roman"/>
                <w:color w:val="000000"/>
                <w:sz w:val="28"/>
                <w:szCs w:val="28"/>
              </w:rPr>
            </w:pPr>
            <w:hyperlink r:id="rId8" w:history="1">
              <w:r w:rsidRPr="00381020">
                <w:rPr>
                  <w:rFonts w:ascii="Times New Roman" w:hAnsi="Times New Roman"/>
                  <w:color w:val="000000"/>
                  <w:sz w:val="28"/>
                  <w:szCs w:val="28"/>
                </w:rPr>
                <w:t>6203 39 900 0</w:t>
              </w:r>
            </w:hyperlink>
          </w:p>
          <w:p w:rsidR="00381020" w:rsidRPr="00381020" w:rsidRDefault="00381020" w:rsidP="00381020">
            <w:pPr>
              <w:jc w:val="center"/>
              <w:rPr>
                <w:rFonts w:ascii="Times New Roman" w:hAnsi="Times New Roman"/>
                <w:color w:val="000000"/>
                <w:sz w:val="28"/>
                <w:szCs w:val="28"/>
              </w:rPr>
            </w:pPr>
            <w:hyperlink r:id="rId9" w:history="1">
              <w:r w:rsidRPr="00381020">
                <w:rPr>
                  <w:rFonts w:ascii="Times New Roman" w:hAnsi="Times New Roman"/>
                  <w:color w:val="000000"/>
                  <w:sz w:val="28"/>
                  <w:szCs w:val="28"/>
                </w:rPr>
                <w:t>6210 10 980 0</w:t>
              </w:r>
            </w:hyperlink>
          </w:p>
          <w:p w:rsidR="00381020" w:rsidRPr="00381020" w:rsidRDefault="00381020" w:rsidP="00381020">
            <w:pPr>
              <w:jc w:val="center"/>
              <w:rPr>
                <w:rFonts w:ascii="Times New Roman" w:hAnsi="Times New Roman"/>
                <w:color w:val="000000"/>
                <w:sz w:val="28"/>
                <w:szCs w:val="28"/>
              </w:rPr>
            </w:pPr>
            <w:hyperlink r:id="rId10" w:history="1">
              <w:r w:rsidRPr="00381020">
                <w:rPr>
                  <w:rFonts w:ascii="Times New Roman" w:hAnsi="Times New Roman"/>
                  <w:color w:val="000000"/>
                  <w:sz w:val="28"/>
                  <w:szCs w:val="28"/>
                </w:rPr>
                <w:t>6211 32 100 0</w:t>
              </w:r>
            </w:hyperlink>
          </w:p>
          <w:p w:rsidR="00381020" w:rsidRPr="00381020" w:rsidRDefault="00381020" w:rsidP="00381020">
            <w:pPr>
              <w:jc w:val="center"/>
              <w:rPr>
                <w:rFonts w:ascii="Times New Roman" w:hAnsi="Times New Roman"/>
                <w:color w:val="000000"/>
                <w:sz w:val="28"/>
                <w:szCs w:val="28"/>
              </w:rPr>
            </w:pPr>
            <w:hyperlink r:id="rId11" w:history="1">
              <w:r w:rsidRPr="00381020">
                <w:rPr>
                  <w:rFonts w:ascii="Times New Roman" w:hAnsi="Times New Roman"/>
                  <w:color w:val="000000"/>
                  <w:sz w:val="28"/>
                  <w:szCs w:val="28"/>
                </w:rPr>
                <w:t>6211 33 100 0</w:t>
              </w:r>
            </w:hyperlink>
          </w:p>
          <w:p w:rsidR="00381020" w:rsidRPr="00381020" w:rsidRDefault="00381020" w:rsidP="00381020">
            <w:pPr>
              <w:jc w:val="center"/>
              <w:rPr>
                <w:rFonts w:ascii="Times New Roman" w:hAnsi="Times New Roman"/>
                <w:color w:val="000000"/>
                <w:sz w:val="28"/>
                <w:szCs w:val="28"/>
              </w:rPr>
            </w:pPr>
            <w:hyperlink r:id="rId12" w:history="1">
              <w:r w:rsidRPr="00381020">
                <w:rPr>
                  <w:rFonts w:ascii="Times New Roman" w:hAnsi="Times New Roman"/>
                  <w:color w:val="000000"/>
                  <w:sz w:val="28"/>
                  <w:szCs w:val="28"/>
                </w:rPr>
                <w:t>6211 43 100 0</w:t>
              </w:r>
            </w:hyperlink>
          </w:p>
          <w:p w:rsidR="00381020" w:rsidRPr="00381020" w:rsidRDefault="00381020" w:rsidP="00381020">
            <w:pPr>
              <w:jc w:val="center"/>
              <w:rPr>
                <w:rFonts w:ascii="Times New Roman" w:hAnsi="Times New Roman"/>
                <w:color w:val="000000"/>
                <w:sz w:val="28"/>
                <w:szCs w:val="28"/>
              </w:rPr>
            </w:pPr>
            <w:hyperlink r:id="rId13" w:history="1">
              <w:r w:rsidRPr="00381020">
                <w:rPr>
                  <w:rFonts w:ascii="Times New Roman" w:hAnsi="Times New Roman"/>
                  <w:color w:val="000000"/>
                  <w:sz w:val="28"/>
                  <w:szCs w:val="28"/>
                </w:rPr>
                <w:t>6211 49 000 9</w:t>
              </w:r>
            </w:hyperlink>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Ларингоскоп</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9018 90 200 0,</w:t>
            </w:r>
          </w:p>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Лейкопластырь</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3005 10 000 0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Марля</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3005 90 310 0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E1388F" w:rsidRDefault="00381020" w:rsidP="00381020">
            <w:pPr>
              <w:rPr>
                <w:rFonts w:ascii="Times New Roman" w:hAnsi="Times New Roman"/>
                <w:color w:val="000000"/>
                <w:sz w:val="28"/>
                <w:szCs w:val="28"/>
              </w:rPr>
            </w:pPr>
            <w:r w:rsidRPr="00E1388F">
              <w:rPr>
                <w:rFonts w:ascii="Times New Roman" w:hAnsi="Times New Roman"/>
                <w:color w:val="000000"/>
                <w:sz w:val="28"/>
                <w:szCs w:val="28"/>
              </w:rPr>
              <w:t>Маска, полумаска, маска-респиратор, респиратор</w:t>
            </w:r>
          </w:p>
        </w:tc>
        <w:tc>
          <w:tcPr>
            <w:tcW w:w="1363" w:type="pct"/>
            <w:vAlign w:val="center"/>
            <w:hideMark/>
          </w:tcPr>
          <w:p w:rsidR="00381020" w:rsidRPr="00E1388F" w:rsidRDefault="00381020" w:rsidP="00381020">
            <w:pPr>
              <w:jc w:val="center"/>
              <w:rPr>
                <w:rFonts w:ascii="Times New Roman" w:hAnsi="Times New Roman"/>
                <w:sz w:val="28"/>
                <w:szCs w:val="28"/>
              </w:rPr>
            </w:pPr>
            <w:r w:rsidRPr="00E1388F">
              <w:rPr>
                <w:rFonts w:ascii="Times New Roman" w:hAnsi="Times New Roman"/>
                <w:sz w:val="28"/>
                <w:szCs w:val="28"/>
              </w:rPr>
              <w:t>6307 90 980 0,</w:t>
            </w:r>
            <w:r w:rsidRPr="00E1388F">
              <w:rPr>
                <w:rFonts w:ascii="Times New Roman" w:hAnsi="Times New Roman"/>
                <w:sz w:val="28"/>
                <w:szCs w:val="28"/>
              </w:rPr>
              <w:br/>
              <w:t>4818 90 900 0,</w:t>
            </w:r>
            <w:r w:rsidRPr="00E1388F">
              <w:rPr>
                <w:rFonts w:ascii="Times New Roman" w:hAnsi="Times New Roman"/>
                <w:sz w:val="28"/>
                <w:szCs w:val="28"/>
              </w:rPr>
              <w:br/>
              <w:t>4818 90 100 0,</w:t>
            </w:r>
          </w:p>
          <w:p w:rsidR="00381020" w:rsidRPr="00E1388F" w:rsidRDefault="00381020" w:rsidP="00381020">
            <w:pPr>
              <w:jc w:val="center"/>
              <w:rPr>
                <w:rFonts w:ascii="Times New Roman" w:hAnsi="Times New Roman"/>
                <w:sz w:val="28"/>
                <w:szCs w:val="28"/>
              </w:rPr>
            </w:pPr>
            <w:r w:rsidRPr="00E1388F">
              <w:rPr>
                <w:rFonts w:ascii="Times New Roman" w:hAnsi="Times New Roman"/>
                <w:sz w:val="28"/>
                <w:szCs w:val="28"/>
              </w:rPr>
              <w:t>3005 90 500 0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Маски с мешком-резервуаром</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9019 20 000 0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 xml:space="preserve">Медицинская </w:t>
            </w:r>
            <w:r>
              <w:rPr>
                <w:rFonts w:ascii="Times New Roman" w:hAnsi="Times New Roman"/>
                <w:color w:val="000000"/>
                <w:sz w:val="28"/>
                <w:szCs w:val="28"/>
              </w:rPr>
              <w:t>м</w:t>
            </w:r>
            <w:r w:rsidRPr="00A550ED">
              <w:rPr>
                <w:rFonts w:ascii="Times New Roman" w:hAnsi="Times New Roman"/>
                <w:color w:val="000000"/>
                <w:sz w:val="28"/>
                <w:szCs w:val="28"/>
              </w:rPr>
              <w:t>ебель</w:t>
            </w:r>
            <w:r>
              <w:rPr>
                <w:rFonts w:ascii="Times New Roman" w:hAnsi="Times New Roman"/>
                <w:color w:val="000000"/>
                <w:sz w:val="28"/>
                <w:szCs w:val="28"/>
              </w:rPr>
              <w:t xml:space="preserve"> </w:t>
            </w:r>
            <w:r w:rsidRPr="00A550ED">
              <w:rPr>
                <w:rFonts w:ascii="Times New Roman" w:hAnsi="Times New Roman"/>
                <w:color w:val="000000"/>
                <w:sz w:val="28"/>
                <w:szCs w:val="28"/>
              </w:rPr>
              <w:t>(кровать+тумба+стол)</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9402 90 000 0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Медицинские тележки для инструментов</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9402 90 000 0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Мобильный рентген</w:t>
            </w:r>
            <w:r>
              <w:rPr>
                <w:rFonts w:ascii="Times New Roman" w:hAnsi="Times New Roman"/>
                <w:color w:val="000000"/>
                <w:sz w:val="28"/>
                <w:szCs w:val="28"/>
                <w:lang w:val="en-US"/>
              </w:rPr>
              <w:t xml:space="preserve"> -</w:t>
            </w:r>
            <w:r w:rsidRPr="00A550ED">
              <w:rPr>
                <w:rFonts w:ascii="Times New Roman" w:hAnsi="Times New Roman"/>
                <w:color w:val="000000"/>
                <w:sz w:val="28"/>
                <w:szCs w:val="28"/>
              </w:rPr>
              <w:t xml:space="preserve"> аппарат</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9022 14 000 0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Набор депрессоров языка из нержавеющей стали</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noWrap/>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Набор для определения коронавируса</w:t>
            </w:r>
          </w:p>
        </w:tc>
        <w:tc>
          <w:tcPr>
            <w:tcW w:w="1363" w:type="pct"/>
            <w:noWrap/>
            <w:vAlign w:val="center"/>
            <w:hideMark/>
          </w:tcPr>
          <w:p w:rsidR="00381020"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3822 00 000 0,</w:t>
            </w:r>
          </w:p>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3002 19 000 0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Назальные канюли</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9018 39 000 0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Носоглоточные катетеры для кислородной терапии</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9018 39 000 0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color w:val="000000"/>
                <w:sz w:val="28"/>
                <w:szCs w:val="28"/>
              </w:rPr>
            </w:pPr>
          </w:p>
        </w:tc>
        <w:tc>
          <w:tcPr>
            <w:tcW w:w="3257" w:type="pct"/>
          </w:tcPr>
          <w:p w:rsidR="00381020" w:rsidRPr="00381020" w:rsidRDefault="00381020" w:rsidP="00381020">
            <w:pPr>
              <w:rPr>
                <w:rFonts w:ascii="Times New Roman" w:hAnsi="Times New Roman"/>
                <w:color w:val="000000"/>
                <w:sz w:val="28"/>
                <w:szCs w:val="28"/>
              </w:rPr>
            </w:pPr>
            <w:r w:rsidRPr="00381020">
              <w:rPr>
                <w:rFonts w:ascii="Times New Roman" w:hAnsi="Times New Roman"/>
                <w:color w:val="000000"/>
                <w:sz w:val="28"/>
                <w:szCs w:val="28"/>
              </w:rPr>
              <w:t xml:space="preserve">Перчатки смотровые </w:t>
            </w:r>
          </w:p>
        </w:tc>
        <w:tc>
          <w:tcPr>
            <w:tcW w:w="1363" w:type="pct"/>
            <w:noWrap/>
          </w:tcPr>
          <w:p w:rsidR="00381020" w:rsidRPr="00381020" w:rsidRDefault="00381020" w:rsidP="00381020">
            <w:pPr>
              <w:ind w:firstLine="352"/>
              <w:rPr>
                <w:rFonts w:ascii="Times New Roman" w:hAnsi="Times New Roman"/>
                <w:sz w:val="28"/>
                <w:szCs w:val="28"/>
              </w:rPr>
            </w:pPr>
            <w:r w:rsidRPr="00381020">
              <w:rPr>
                <w:rFonts w:ascii="Times New Roman" w:hAnsi="Times New Roman"/>
                <w:sz w:val="28"/>
                <w:szCs w:val="28"/>
              </w:rPr>
              <w:t>3926 20 000 0</w:t>
            </w:r>
          </w:p>
          <w:p w:rsidR="00381020" w:rsidRPr="00381020" w:rsidRDefault="00381020" w:rsidP="00381020">
            <w:pPr>
              <w:jc w:val="center"/>
              <w:rPr>
                <w:rFonts w:ascii="Times New Roman" w:hAnsi="Times New Roman"/>
                <w:sz w:val="28"/>
                <w:szCs w:val="28"/>
              </w:rPr>
            </w:pPr>
            <w:r w:rsidRPr="00381020">
              <w:rPr>
                <w:rFonts w:ascii="Times New Roman" w:hAnsi="Times New Roman"/>
                <w:color w:val="000000"/>
                <w:sz w:val="28"/>
                <w:szCs w:val="28"/>
              </w:rPr>
              <w:t>4015 11 000 0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 xml:space="preserve">Перчатки хирургические </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4015 19 000 0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Полно лицевая маска для кислородной терапии</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9020 00 000 0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Портативный аппарат ИВЛ</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9019 20 000 0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Портативный аппарат УЗИ</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9018 12 000 0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Прикроватный монитор</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9018 19 100 0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Пульсоксиметр</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9018 19 100 0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Размораживатель плазмы</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8419 89 981 0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sz w:val="28"/>
                <w:szCs w:val="28"/>
              </w:rPr>
            </w:pPr>
          </w:p>
        </w:tc>
        <w:tc>
          <w:tcPr>
            <w:tcW w:w="3257" w:type="pct"/>
            <w:hideMark/>
          </w:tcPr>
          <w:p w:rsidR="00381020" w:rsidRPr="00A550ED" w:rsidRDefault="00381020" w:rsidP="00381020">
            <w:pPr>
              <w:rPr>
                <w:rFonts w:ascii="Times New Roman" w:hAnsi="Times New Roman"/>
                <w:sz w:val="28"/>
                <w:szCs w:val="28"/>
              </w:rPr>
            </w:pPr>
            <w:r w:rsidRPr="00A550ED">
              <w:rPr>
                <w:rFonts w:ascii="Times New Roman" w:hAnsi="Times New Roman"/>
                <w:sz w:val="28"/>
                <w:szCs w:val="28"/>
              </w:rPr>
              <w:t>Рециркулятор бактерицидный</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9018 20 000 0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Ручной дыхательный аппарат для взрослых</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9019 20 000 0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Ручной дыхательный аппарат для детей</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9019 20 000 0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Системы для инфузий</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9018 90 500 9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noWrap/>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Тепловизор (портативный)</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9027 50 000 0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noWrap/>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Тепловизор (стационарный)</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9027 50 000 0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Термометр ИК ручной</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9025 19 200 0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noWrap/>
            <w:hideMark/>
          </w:tcPr>
          <w:p w:rsidR="00381020" w:rsidRPr="00676A57" w:rsidRDefault="00381020" w:rsidP="00381020">
            <w:pPr>
              <w:rPr>
                <w:rFonts w:ascii="Times New Roman" w:hAnsi="Times New Roman"/>
                <w:color w:val="000000"/>
                <w:sz w:val="28"/>
                <w:szCs w:val="28"/>
                <w:lang w:val="en-US"/>
              </w:rPr>
            </w:pPr>
            <w:r w:rsidRPr="00A550ED">
              <w:rPr>
                <w:rFonts w:ascii="Times New Roman" w:hAnsi="Times New Roman"/>
                <w:color w:val="000000"/>
                <w:sz w:val="28"/>
                <w:szCs w:val="28"/>
              </w:rPr>
              <w:t>Термометры (электр</w:t>
            </w:r>
            <w:r>
              <w:rPr>
                <w:rFonts w:ascii="Times New Roman" w:hAnsi="Times New Roman"/>
                <w:color w:val="000000"/>
                <w:sz w:val="28"/>
                <w:szCs w:val="28"/>
              </w:rPr>
              <w:t>онные</w:t>
            </w:r>
            <w:r w:rsidRPr="00A550ED">
              <w:rPr>
                <w:rFonts w:ascii="Times New Roman" w:hAnsi="Times New Roman"/>
                <w:color w:val="000000"/>
                <w:sz w:val="28"/>
                <w:szCs w:val="28"/>
              </w:rPr>
              <w:t>)</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9025 19 200 0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noWrap/>
            <w:hideMark/>
          </w:tcPr>
          <w:p w:rsidR="00381020" w:rsidRDefault="00381020" w:rsidP="00381020">
            <w:pPr>
              <w:rPr>
                <w:rFonts w:ascii="Times New Roman" w:hAnsi="Times New Roman"/>
                <w:color w:val="000000"/>
                <w:sz w:val="28"/>
                <w:szCs w:val="28"/>
              </w:rPr>
            </w:pPr>
            <w:r w:rsidRPr="00A550ED">
              <w:rPr>
                <w:rFonts w:ascii="Times New Roman" w:hAnsi="Times New Roman"/>
                <w:color w:val="000000"/>
                <w:sz w:val="28"/>
                <w:szCs w:val="28"/>
              </w:rPr>
              <w:t xml:space="preserve">Термометры безконтактные </w:t>
            </w:r>
          </w:p>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на батарейках</w:t>
            </w:r>
          </w:p>
        </w:tc>
        <w:tc>
          <w:tcPr>
            <w:tcW w:w="1363" w:type="pct"/>
            <w:noWrap/>
            <w:vAlign w:val="center"/>
            <w:hideMark/>
          </w:tcPr>
          <w:p w:rsidR="00381020"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9025 11 200 9</w:t>
            </w:r>
            <w:r>
              <w:rPr>
                <w:rFonts w:ascii="Times New Roman" w:hAnsi="Times New Roman"/>
                <w:color w:val="000000"/>
                <w:sz w:val="28"/>
                <w:szCs w:val="28"/>
              </w:rPr>
              <w:t>,</w:t>
            </w:r>
          </w:p>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9025 19 200 0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Функциональная кровать 3-х секционная</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9402 90 000 0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Халат медицинский, одноразовый</w:t>
            </w:r>
          </w:p>
        </w:tc>
        <w:tc>
          <w:tcPr>
            <w:tcW w:w="1363" w:type="pct"/>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6203 39 900 0,</w:t>
            </w:r>
            <w:r w:rsidRPr="00A550ED">
              <w:rPr>
                <w:rFonts w:ascii="Times New Roman" w:hAnsi="Times New Roman"/>
                <w:color w:val="000000"/>
                <w:sz w:val="28"/>
                <w:szCs w:val="28"/>
              </w:rPr>
              <w:br/>
              <w:t>6211 49 000 9,</w:t>
            </w:r>
            <w:r w:rsidRPr="00A550ED">
              <w:rPr>
                <w:rFonts w:ascii="Times New Roman" w:hAnsi="Times New Roman"/>
                <w:color w:val="000000"/>
                <w:sz w:val="28"/>
                <w:szCs w:val="28"/>
              </w:rPr>
              <w:br/>
              <w:t xml:space="preserve">6211 32 100 </w:t>
            </w:r>
            <w:r>
              <w:rPr>
                <w:rFonts w:ascii="Times New Roman" w:hAnsi="Times New Roman"/>
                <w:color w:val="000000"/>
                <w:sz w:val="28"/>
                <w:szCs w:val="28"/>
              </w:rPr>
              <w:t>0,</w:t>
            </w:r>
            <w:r>
              <w:rPr>
                <w:rFonts w:ascii="Times New Roman" w:hAnsi="Times New Roman"/>
                <w:color w:val="000000"/>
                <w:sz w:val="28"/>
                <w:szCs w:val="28"/>
              </w:rPr>
              <w:br/>
              <w:t>6210 10 980 0,</w:t>
            </w:r>
            <w:r>
              <w:rPr>
                <w:rFonts w:ascii="Times New Roman" w:hAnsi="Times New Roman"/>
                <w:color w:val="000000"/>
                <w:sz w:val="28"/>
                <w:szCs w:val="28"/>
              </w:rPr>
              <w:br/>
              <w:t>6211 43 100 0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 xml:space="preserve">Хирургический отсос </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Центральные венозные катетеры</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9018 39 000 0</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Шприцы инъекционные, однократного применения</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9019 31 100 9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Штатив для внутривенного вливания</w:t>
            </w:r>
          </w:p>
        </w:tc>
        <w:tc>
          <w:tcPr>
            <w:tcW w:w="1363" w:type="pct"/>
            <w:noWrap/>
            <w:vAlign w:val="center"/>
            <w:hideMark/>
          </w:tcPr>
          <w:p w:rsidR="00381020" w:rsidRPr="00A550ED" w:rsidRDefault="00381020" w:rsidP="00381020">
            <w:pPr>
              <w:jc w:val="center"/>
              <w:rPr>
                <w:rFonts w:ascii="Times New Roman" w:hAnsi="Times New Roman"/>
                <w:color w:val="000000"/>
                <w:sz w:val="28"/>
                <w:szCs w:val="28"/>
              </w:rPr>
            </w:pPr>
            <w:r w:rsidRPr="00A550ED">
              <w:rPr>
                <w:rFonts w:ascii="Times New Roman" w:hAnsi="Times New Roman"/>
                <w:color w:val="000000"/>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Эндотрахеальная трубка без манжеты</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r w:rsidR="00381020" w:rsidRPr="00A550ED" w:rsidTr="004D2756">
        <w:tblPrEx>
          <w:jc w:val="center"/>
          <w:tblInd w:w="0" w:type="dxa"/>
        </w:tblPrEx>
        <w:trPr>
          <w:trHeight w:val="20"/>
          <w:jc w:val="center"/>
        </w:trPr>
        <w:tc>
          <w:tcPr>
            <w:tcW w:w="380" w:type="pct"/>
          </w:tcPr>
          <w:p w:rsidR="00381020" w:rsidRPr="00A550ED" w:rsidRDefault="00381020" w:rsidP="00381020">
            <w:pPr>
              <w:pStyle w:val="ab"/>
              <w:numPr>
                <w:ilvl w:val="0"/>
                <w:numId w:val="5"/>
              </w:numPr>
              <w:ind w:left="0" w:right="267" w:firstLine="0"/>
              <w:rPr>
                <w:rFonts w:ascii="Times New Roman" w:hAnsi="Times New Roman"/>
                <w:color w:val="000000"/>
                <w:sz w:val="28"/>
                <w:szCs w:val="28"/>
              </w:rPr>
            </w:pPr>
          </w:p>
        </w:tc>
        <w:tc>
          <w:tcPr>
            <w:tcW w:w="3257" w:type="pct"/>
            <w:hideMark/>
          </w:tcPr>
          <w:p w:rsidR="00381020" w:rsidRPr="00A550ED" w:rsidRDefault="00381020" w:rsidP="00381020">
            <w:pPr>
              <w:rPr>
                <w:rFonts w:ascii="Times New Roman" w:hAnsi="Times New Roman"/>
                <w:color w:val="000000"/>
                <w:sz w:val="28"/>
                <w:szCs w:val="28"/>
              </w:rPr>
            </w:pPr>
            <w:r w:rsidRPr="00A550ED">
              <w:rPr>
                <w:rFonts w:ascii="Times New Roman" w:hAnsi="Times New Roman"/>
                <w:color w:val="000000"/>
                <w:sz w:val="28"/>
                <w:szCs w:val="28"/>
              </w:rPr>
              <w:t>Эндотрахеальная трубка с манжетой</w:t>
            </w:r>
          </w:p>
        </w:tc>
        <w:tc>
          <w:tcPr>
            <w:tcW w:w="1363" w:type="pct"/>
            <w:noWrap/>
            <w:vAlign w:val="center"/>
            <w:hideMark/>
          </w:tcPr>
          <w:p w:rsidR="00381020" w:rsidRPr="00A550ED" w:rsidRDefault="00381020" w:rsidP="00381020">
            <w:pPr>
              <w:jc w:val="center"/>
              <w:rPr>
                <w:rFonts w:ascii="Times New Roman" w:hAnsi="Times New Roman"/>
                <w:sz w:val="28"/>
                <w:szCs w:val="28"/>
              </w:rPr>
            </w:pPr>
            <w:r w:rsidRPr="00A550ED">
              <w:rPr>
                <w:rFonts w:ascii="Times New Roman" w:hAnsi="Times New Roman"/>
                <w:sz w:val="28"/>
                <w:szCs w:val="28"/>
              </w:rPr>
              <w:t>9018 90 840 9</w:t>
            </w:r>
          </w:p>
        </w:tc>
      </w:tr>
    </w:tbl>
    <w:p w:rsidR="00E1388F" w:rsidRDefault="00E1388F" w:rsidP="00E1388F">
      <w:pPr>
        <w:pStyle w:val="a3"/>
        <w:tabs>
          <w:tab w:val="left" w:pos="6804"/>
        </w:tabs>
        <w:spacing w:after="0"/>
        <w:jc w:val="both"/>
        <w:rPr>
          <w:sz w:val="28"/>
          <w:szCs w:val="28"/>
        </w:rPr>
      </w:pPr>
    </w:p>
    <w:p w:rsidR="004D2756" w:rsidRDefault="004D2756" w:rsidP="00E1388F">
      <w:pPr>
        <w:pStyle w:val="a3"/>
        <w:tabs>
          <w:tab w:val="left" w:pos="6804"/>
        </w:tabs>
        <w:spacing w:after="0"/>
        <w:jc w:val="both"/>
        <w:rPr>
          <w:sz w:val="28"/>
          <w:szCs w:val="28"/>
        </w:rPr>
      </w:pPr>
    </w:p>
    <w:p w:rsidR="00E1388F" w:rsidRPr="00E1388F" w:rsidRDefault="00E1388F" w:rsidP="00AF4F45">
      <w:pPr>
        <w:pStyle w:val="a3"/>
        <w:tabs>
          <w:tab w:val="left" w:pos="6804"/>
        </w:tabs>
        <w:spacing w:after="0"/>
        <w:ind w:firstLine="567"/>
        <w:jc w:val="both"/>
        <w:rPr>
          <w:sz w:val="28"/>
          <w:szCs w:val="28"/>
        </w:rPr>
      </w:pPr>
      <w:r w:rsidRPr="00E1388F">
        <w:rPr>
          <w:sz w:val="28"/>
          <w:szCs w:val="28"/>
        </w:rPr>
        <w:t>Примечание:</w:t>
      </w:r>
    </w:p>
    <w:p w:rsidR="00E1388F" w:rsidRPr="00E1388F" w:rsidRDefault="00E1388F" w:rsidP="00E1388F">
      <w:pPr>
        <w:pStyle w:val="a3"/>
        <w:tabs>
          <w:tab w:val="left" w:pos="6804"/>
        </w:tabs>
        <w:spacing w:after="0"/>
        <w:ind w:firstLine="567"/>
        <w:jc w:val="both"/>
        <w:rPr>
          <w:sz w:val="28"/>
          <w:szCs w:val="28"/>
        </w:rPr>
      </w:pPr>
      <w:r w:rsidRPr="00E1388F">
        <w:rPr>
          <w:sz w:val="28"/>
          <w:szCs w:val="28"/>
        </w:rPr>
        <w:t>*необходимо руководствоваться как кодом ТН ВЭД, так и наименованием лекарственных и медицинских средств;</w:t>
      </w:r>
    </w:p>
    <w:p w:rsidR="00E1388F" w:rsidRPr="00E1388F" w:rsidRDefault="00E1388F" w:rsidP="00E1388F">
      <w:pPr>
        <w:pStyle w:val="a3"/>
        <w:tabs>
          <w:tab w:val="left" w:pos="6804"/>
        </w:tabs>
        <w:spacing w:after="0"/>
        <w:ind w:firstLine="567"/>
        <w:jc w:val="both"/>
        <w:rPr>
          <w:sz w:val="28"/>
          <w:szCs w:val="28"/>
        </w:rPr>
      </w:pPr>
      <w:r w:rsidRPr="00E1388F">
        <w:rPr>
          <w:sz w:val="28"/>
          <w:szCs w:val="28"/>
        </w:rPr>
        <w:t>**за исключением гуманитарной помощи, оказываемой Правительством Кыргызской Республики;</w:t>
      </w:r>
    </w:p>
    <w:p w:rsidR="00E1388F" w:rsidRPr="00E1388F" w:rsidRDefault="00E1388F" w:rsidP="00E1388F">
      <w:pPr>
        <w:pStyle w:val="a3"/>
        <w:tabs>
          <w:tab w:val="left" w:pos="6804"/>
        </w:tabs>
        <w:spacing w:after="0"/>
        <w:ind w:firstLine="567"/>
        <w:jc w:val="both"/>
        <w:rPr>
          <w:sz w:val="28"/>
          <w:szCs w:val="28"/>
        </w:rPr>
      </w:pPr>
      <w:r w:rsidRPr="00E1388F">
        <w:rPr>
          <w:sz w:val="28"/>
          <w:szCs w:val="28"/>
        </w:rPr>
        <w:t>***экспорт масок, полумасок, масок-респираторов, респираторов, классифицируемых кодом 03005 90 500 0, 4818 90 100 0, 4818 90 900 и 6307 90 980 ТН ВЭД ЕАЭС, разрешается на основании:</w:t>
      </w:r>
    </w:p>
    <w:p w:rsidR="00E1388F" w:rsidRPr="00E1388F" w:rsidRDefault="00E1388F" w:rsidP="00E1388F">
      <w:pPr>
        <w:pStyle w:val="a3"/>
        <w:tabs>
          <w:tab w:val="left" w:pos="6804"/>
        </w:tabs>
        <w:spacing w:after="0"/>
        <w:ind w:firstLine="567"/>
        <w:jc w:val="both"/>
        <w:rPr>
          <w:sz w:val="28"/>
          <w:szCs w:val="28"/>
        </w:rPr>
      </w:pPr>
      <w:r w:rsidRPr="00E1388F">
        <w:rPr>
          <w:sz w:val="28"/>
          <w:szCs w:val="28"/>
        </w:rPr>
        <w:t>-</w:t>
      </w:r>
      <w:r>
        <w:rPr>
          <w:sz w:val="28"/>
          <w:szCs w:val="28"/>
        </w:rPr>
        <w:t xml:space="preserve"> </w:t>
      </w:r>
      <w:r w:rsidRPr="00E1388F">
        <w:rPr>
          <w:sz w:val="28"/>
          <w:szCs w:val="28"/>
        </w:rPr>
        <w:t>заключения о целесообразности экспорта, выдаваемого Министерством здравоохранения Кыргызской Республики на каждую партию вывозимого товара и содержащее сведение о номенклатуре, количестве, стоимости таких товаров, а также об организациях, осуществляющих вывоз;</w:t>
      </w:r>
    </w:p>
    <w:p w:rsidR="00E1388F" w:rsidRPr="00E1388F" w:rsidRDefault="00E1388F" w:rsidP="00E1388F">
      <w:pPr>
        <w:pStyle w:val="a3"/>
        <w:tabs>
          <w:tab w:val="left" w:pos="6804"/>
        </w:tabs>
        <w:spacing w:after="0"/>
        <w:ind w:firstLine="567"/>
        <w:jc w:val="both"/>
        <w:rPr>
          <w:sz w:val="28"/>
          <w:szCs w:val="28"/>
        </w:rPr>
      </w:pPr>
      <w:r w:rsidRPr="00E1388F">
        <w:rPr>
          <w:sz w:val="28"/>
          <w:szCs w:val="28"/>
        </w:rPr>
        <w:lastRenderedPageBreak/>
        <w:t>-</w:t>
      </w:r>
      <w:r>
        <w:rPr>
          <w:sz w:val="28"/>
          <w:szCs w:val="28"/>
        </w:rPr>
        <w:t xml:space="preserve"> </w:t>
      </w:r>
      <w:r w:rsidRPr="00E1388F">
        <w:rPr>
          <w:sz w:val="28"/>
          <w:szCs w:val="28"/>
        </w:rPr>
        <w:t>наличия сертификата о происхождении товара в Кыргызской Республике;</w:t>
      </w:r>
    </w:p>
    <w:p w:rsidR="00E1388F" w:rsidRPr="00C15C53" w:rsidRDefault="00E1388F" w:rsidP="00E1388F">
      <w:pPr>
        <w:pStyle w:val="a3"/>
        <w:tabs>
          <w:tab w:val="left" w:pos="6804"/>
        </w:tabs>
        <w:spacing w:after="0"/>
        <w:ind w:firstLine="567"/>
        <w:jc w:val="both"/>
        <w:rPr>
          <w:sz w:val="28"/>
          <w:szCs w:val="28"/>
        </w:rPr>
      </w:pPr>
      <w:r w:rsidRPr="00E1388F">
        <w:rPr>
          <w:sz w:val="28"/>
          <w:szCs w:val="28"/>
        </w:rPr>
        <w:t>****Министерству здравоохранения Кыргызской Республики на ежемесячной основе предоставлять в Евразийскую экономическую комиссию информацию о выданных заключениях на экспорт масок, полумасок, масок-респираторов, респираторов, классифицируемых кодом 6307 90 980 0 ТН ВЭД ЕАЭС.</w:t>
      </w:r>
    </w:p>
    <w:p w:rsidR="003F0385" w:rsidRPr="003A231B" w:rsidRDefault="003F0385" w:rsidP="00E1388F">
      <w:pPr>
        <w:pStyle w:val="tkNazvanie"/>
        <w:spacing w:before="0" w:after="0" w:line="240" w:lineRule="auto"/>
        <w:ind w:left="0" w:right="0"/>
        <w:jc w:val="right"/>
        <w:rPr>
          <w:sz w:val="28"/>
          <w:szCs w:val="28"/>
        </w:rPr>
      </w:pPr>
    </w:p>
    <w:sectPr w:rsidR="003F0385" w:rsidRPr="003A231B" w:rsidSect="004D2756">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D3" w:rsidRDefault="002A11D3" w:rsidP="0062221E">
      <w:r>
        <w:separator/>
      </w:r>
    </w:p>
  </w:endnote>
  <w:endnote w:type="continuationSeparator" w:id="0">
    <w:p w:rsidR="002A11D3" w:rsidRDefault="002A11D3" w:rsidP="0062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D3" w:rsidRDefault="002A11D3" w:rsidP="0062221E">
      <w:r>
        <w:separator/>
      </w:r>
    </w:p>
  </w:footnote>
  <w:footnote w:type="continuationSeparator" w:id="0">
    <w:p w:rsidR="002A11D3" w:rsidRDefault="002A11D3" w:rsidP="00622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3A7"/>
    <w:multiLevelType w:val="multilevel"/>
    <w:tmpl w:val="3F04CE1C"/>
    <w:lvl w:ilvl="0">
      <w:start w:val="1"/>
      <w:numFmt w:val="decimal"/>
      <w:lvlText w:val="%1."/>
      <w:lvlJc w:val="left"/>
      <w:pPr>
        <w:ind w:left="927" w:hanging="360"/>
      </w:pPr>
      <w:rPr>
        <w:rFonts w:ascii="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C42786C"/>
    <w:multiLevelType w:val="hybridMultilevel"/>
    <w:tmpl w:val="98F45A5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33B44"/>
    <w:multiLevelType w:val="hybridMultilevel"/>
    <w:tmpl w:val="BB9E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942A3D"/>
    <w:multiLevelType w:val="hybridMultilevel"/>
    <w:tmpl w:val="9200B3B0"/>
    <w:lvl w:ilvl="0" w:tplc="9F5AEB1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C86FAC"/>
    <w:multiLevelType w:val="hybridMultilevel"/>
    <w:tmpl w:val="C7BAE5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1E"/>
    <w:rsid w:val="00037D6C"/>
    <w:rsid w:val="000504A9"/>
    <w:rsid w:val="00064BFC"/>
    <w:rsid w:val="00080D29"/>
    <w:rsid w:val="00095100"/>
    <w:rsid w:val="000A529B"/>
    <w:rsid w:val="000B0B09"/>
    <w:rsid w:val="000C25D5"/>
    <w:rsid w:val="000C7F78"/>
    <w:rsid w:val="000D007B"/>
    <w:rsid w:val="000D33F6"/>
    <w:rsid w:val="000D4352"/>
    <w:rsid w:val="00123DDD"/>
    <w:rsid w:val="00125CDC"/>
    <w:rsid w:val="0015363A"/>
    <w:rsid w:val="00196D67"/>
    <w:rsid w:val="002052EC"/>
    <w:rsid w:val="002254E5"/>
    <w:rsid w:val="00251738"/>
    <w:rsid w:val="0027652D"/>
    <w:rsid w:val="002848C0"/>
    <w:rsid w:val="002979B3"/>
    <w:rsid w:val="002A11D3"/>
    <w:rsid w:val="002D69FD"/>
    <w:rsid w:val="002D7F91"/>
    <w:rsid w:val="00305981"/>
    <w:rsid w:val="003074FE"/>
    <w:rsid w:val="00334AAE"/>
    <w:rsid w:val="00334DBB"/>
    <w:rsid w:val="00344794"/>
    <w:rsid w:val="00381020"/>
    <w:rsid w:val="003A231B"/>
    <w:rsid w:val="003A56F9"/>
    <w:rsid w:val="003D5BDA"/>
    <w:rsid w:val="003F0385"/>
    <w:rsid w:val="0040651D"/>
    <w:rsid w:val="004345B9"/>
    <w:rsid w:val="00465ECE"/>
    <w:rsid w:val="004D2756"/>
    <w:rsid w:val="00526320"/>
    <w:rsid w:val="00547544"/>
    <w:rsid w:val="00576B3C"/>
    <w:rsid w:val="00585130"/>
    <w:rsid w:val="0062221E"/>
    <w:rsid w:val="006376C3"/>
    <w:rsid w:val="00672B25"/>
    <w:rsid w:val="00676A57"/>
    <w:rsid w:val="00676CBA"/>
    <w:rsid w:val="006D6BB0"/>
    <w:rsid w:val="0073742B"/>
    <w:rsid w:val="007B4360"/>
    <w:rsid w:val="007C0808"/>
    <w:rsid w:val="007C633E"/>
    <w:rsid w:val="0080000D"/>
    <w:rsid w:val="00803ED5"/>
    <w:rsid w:val="00867891"/>
    <w:rsid w:val="008B75AE"/>
    <w:rsid w:val="008E40B8"/>
    <w:rsid w:val="00941902"/>
    <w:rsid w:val="00957E7B"/>
    <w:rsid w:val="00976F86"/>
    <w:rsid w:val="00983919"/>
    <w:rsid w:val="00987DC3"/>
    <w:rsid w:val="009977E1"/>
    <w:rsid w:val="009A2C7A"/>
    <w:rsid w:val="009D2616"/>
    <w:rsid w:val="009D3EF6"/>
    <w:rsid w:val="00A1354C"/>
    <w:rsid w:val="00A1730E"/>
    <w:rsid w:val="00A21457"/>
    <w:rsid w:val="00A21F23"/>
    <w:rsid w:val="00A37905"/>
    <w:rsid w:val="00A574F7"/>
    <w:rsid w:val="00A72B5C"/>
    <w:rsid w:val="00A940D3"/>
    <w:rsid w:val="00AB1CA2"/>
    <w:rsid w:val="00AC34CF"/>
    <w:rsid w:val="00AF4F45"/>
    <w:rsid w:val="00AF6C2F"/>
    <w:rsid w:val="00B30818"/>
    <w:rsid w:val="00B96256"/>
    <w:rsid w:val="00BD1B92"/>
    <w:rsid w:val="00BF037B"/>
    <w:rsid w:val="00BF2DA4"/>
    <w:rsid w:val="00C047BB"/>
    <w:rsid w:val="00C4707B"/>
    <w:rsid w:val="00CA2140"/>
    <w:rsid w:val="00CA4CE7"/>
    <w:rsid w:val="00CA6152"/>
    <w:rsid w:val="00CA7DA5"/>
    <w:rsid w:val="00CF6096"/>
    <w:rsid w:val="00D03E41"/>
    <w:rsid w:val="00D07E44"/>
    <w:rsid w:val="00DD0D7E"/>
    <w:rsid w:val="00DD49DE"/>
    <w:rsid w:val="00DF412F"/>
    <w:rsid w:val="00E014C0"/>
    <w:rsid w:val="00E1388F"/>
    <w:rsid w:val="00E621E1"/>
    <w:rsid w:val="00E8560A"/>
    <w:rsid w:val="00F148B8"/>
    <w:rsid w:val="00F2117C"/>
    <w:rsid w:val="00FA0674"/>
    <w:rsid w:val="00FC425C"/>
    <w:rsid w:val="00FF7182"/>
    <w:rsid w:val="00FF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69E764-E3F5-4C97-920E-378967E1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21E"/>
    <w:pPr>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2221E"/>
    <w:pPr>
      <w:spacing w:after="120"/>
    </w:pPr>
  </w:style>
  <w:style w:type="character" w:customStyle="1" w:styleId="a4">
    <w:name w:val="Основной текст Знак"/>
    <w:basedOn w:val="a0"/>
    <w:link w:val="a3"/>
    <w:uiPriority w:val="99"/>
    <w:rsid w:val="0062221E"/>
    <w:rPr>
      <w:rFonts w:eastAsia="Times New Roman" w:cs="Times New Roman"/>
      <w:sz w:val="20"/>
      <w:szCs w:val="20"/>
      <w:lang w:eastAsia="ru-RU"/>
    </w:rPr>
  </w:style>
  <w:style w:type="paragraph" w:styleId="a5">
    <w:name w:val="Normal (Web)"/>
    <w:aliases w:val="Знак4,Знак Знак1 Знак,Знак Знак1 Знак Знак,Знак Знак Знак Знак Зн,Знак Знак3,Обычный (Web),Знак Знак Знак Знак Знак,Знак4 Зна,Обычный (веб)1 Знак Знак Зн,Знак Знак,Знак4 Знак Знак,Знак4 Знак Знак Знак Знак, Знак4"/>
    <w:basedOn w:val="a"/>
    <w:link w:val="a6"/>
    <w:uiPriority w:val="99"/>
    <w:unhideWhenUsed/>
    <w:rsid w:val="0062221E"/>
    <w:pPr>
      <w:spacing w:before="100" w:beforeAutospacing="1" w:after="100" w:afterAutospacing="1"/>
    </w:pPr>
    <w:rPr>
      <w:rFonts w:eastAsia="Calibri"/>
      <w:sz w:val="24"/>
      <w:szCs w:val="24"/>
    </w:rPr>
  </w:style>
  <w:style w:type="character" w:customStyle="1" w:styleId="a6">
    <w:name w:val="Обычный (веб) Знак"/>
    <w:aliases w:val="Знак4 Знак,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 Знак Зн Знак,Знак Знак Знак, Знак4 Знак"/>
    <w:link w:val="a5"/>
    <w:uiPriority w:val="99"/>
    <w:locked/>
    <w:rsid w:val="0062221E"/>
    <w:rPr>
      <w:rFonts w:eastAsia="Calibri" w:cs="Times New Roman"/>
      <w:sz w:val="24"/>
      <w:szCs w:val="24"/>
      <w:lang w:eastAsia="ru-RU"/>
    </w:rPr>
  </w:style>
  <w:style w:type="paragraph" w:customStyle="1" w:styleId="tkNazvanie">
    <w:name w:val="_Название (tkNazvanie)"/>
    <w:basedOn w:val="a"/>
    <w:rsid w:val="0062221E"/>
    <w:pPr>
      <w:spacing w:before="400" w:after="400" w:line="276" w:lineRule="auto"/>
      <w:ind w:left="1134" w:right="1134"/>
      <w:jc w:val="center"/>
    </w:pPr>
    <w:rPr>
      <w:rFonts w:ascii="Arial" w:hAnsi="Arial" w:cs="Arial"/>
      <w:b/>
      <w:bCs/>
      <w:sz w:val="24"/>
      <w:szCs w:val="24"/>
    </w:rPr>
  </w:style>
  <w:style w:type="paragraph" w:styleId="a7">
    <w:name w:val="footer"/>
    <w:basedOn w:val="a"/>
    <w:link w:val="a8"/>
    <w:uiPriority w:val="99"/>
    <w:unhideWhenUsed/>
    <w:rsid w:val="0062221E"/>
    <w:pPr>
      <w:tabs>
        <w:tab w:val="center" w:pos="4536"/>
        <w:tab w:val="right" w:pos="9072"/>
      </w:tabs>
    </w:pPr>
  </w:style>
  <w:style w:type="character" w:customStyle="1" w:styleId="a8">
    <w:name w:val="Нижний колонтитул Знак"/>
    <w:basedOn w:val="a0"/>
    <w:link w:val="a7"/>
    <w:uiPriority w:val="99"/>
    <w:rsid w:val="0062221E"/>
    <w:rPr>
      <w:rFonts w:eastAsia="Times New Roman" w:cs="Times New Roman"/>
      <w:sz w:val="20"/>
      <w:szCs w:val="20"/>
      <w:lang w:eastAsia="ru-RU"/>
    </w:rPr>
  </w:style>
  <w:style w:type="paragraph" w:styleId="a9">
    <w:name w:val="header"/>
    <w:basedOn w:val="a"/>
    <w:link w:val="aa"/>
    <w:uiPriority w:val="99"/>
    <w:unhideWhenUsed/>
    <w:rsid w:val="0062221E"/>
    <w:pPr>
      <w:tabs>
        <w:tab w:val="center" w:pos="4677"/>
        <w:tab w:val="right" w:pos="9355"/>
      </w:tabs>
    </w:pPr>
  </w:style>
  <w:style w:type="character" w:customStyle="1" w:styleId="aa">
    <w:name w:val="Верхний колонтитул Знак"/>
    <w:basedOn w:val="a0"/>
    <w:link w:val="a9"/>
    <w:uiPriority w:val="99"/>
    <w:rsid w:val="0062221E"/>
    <w:rPr>
      <w:rFonts w:eastAsia="Times New Roman" w:cs="Times New Roman"/>
      <w:sz w:val="20"/>
      <w:szCs w:val="20"/>
      <w:lang w:eastAsia="ru-RU"/>
    </w:rPr>
  </w:style>
  <w:style w:type="paragraph" w:styleId="ab">
    <w:name w:val="List Paragraph"/>
    <w:basedOn w:val="a"/>
    <w:uiPriority w:val="34"/>
    <w:qFormat/>
    <w:rsid w:val="00B30818"/>
    <w:pPr>
      <w:ind w:left="720"/>
      <w:contextualSpacing/>
    </w:pPr>
  </w:style>
  <w:style w:type="paragraph" w:styleId="ac">
    <w:name w:val="Balloon Text"/>
    <w:basedOn w:val="a"/>
    <w:link w:val="ad"/>
    <w:uiPriority w:val="99"/>
    <w:semiHidden/>
    <w:unhideWhenUsed/>
    <w:rsid w:val="00F148B8"/>
    <w:rPr>
      <w:rFonts w:ascii="Tahoma" w:hAnsi="Tahoma" w:cs="Tahoma"/>
      <w:sz w:val="16"/>
      <w:szCs w:val="16"/>
    </w:rPr>
  </w:style>
  <w:style w:type="character" w:customStyle="1" w:styleId="ad">
    <w:name w:val="Текст выноски Знак"/>
    <w:basedOn w:val="a0"/>
    <w:link w:val="ac"/>
    <w:uiPriority w:val="99"/>
    <w:semiHidden/>
    <w:rsid w:val="00F148B8"/>
    <w:rPr>
      <w:rFonts w:ascii="Tahoma" w:eastAsia="Times New Roman" w:hAnsi="Tahoma" w:cs="Tahoma"/>
      <w:sz w:val="16"/>
      <w:szCs w:val="16"/>
      <w:lang w:eastAsia="ru-RU"/>
    </w:rPr>
  </w:style>
  <w:style w:type="paragraph" w:customStyle="1" w:styleId="tkTablica">
    <w:name w:val="_Текст таблицы (tkTablica)"/>
    <w:basedOn w:val="a"/>
    <w:rsid w:val="003A231B"/>
    <w:pPr>
      <w:spacing w:after="60" w:line="276" w:lineRule="auto"/>
    </w:pPr>
    <w:rPr>
      <w:rFonts w:ascii="Arial" w:hAnsi="Arial" w:cs="Arial"/>
    </w:rPr>
  </w:style>
  <w:style w:type="table" w:styleId="ae">
    <w:name w:val="Table Grid"/>
    <w:basedOn w:val="a1"/>
    <w:uiPriority w:val="39"/>
    <w:rsid w:val="00957E7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ru/tnved/code/6203399000/" TargetMode="External"/><Relationship Id="rId13" Type="http://schemas.openxmlformats.org/officeDocument/2006/relationships/hyperlink" Target="https://www.alta.ru/tnved/code/6211490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a.ru/tnved/code/621143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a.ru/tnved/code/6211331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ta.ru/tnved/code/6211321000/" TargetMode="External"/><Relationship Id="rId4" Type="http://schemas.openxmlformats.org/officeDocument/2006/relationships/settings" Target="settings.xml"/><Relationship Id="rId9" Type="http://schemas.openxmlformats.org/officeDocument/2006/relationships/hyperlink" Target="https://www.alta.ru/tnved/code/62101098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09D7-AD2C-4BDF-BEB8-0C2213F9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7</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Акматбекова Клара</dc:creator>
  <cp:lastModifiedBy>Керимкулов Канат</cp:lastModifiedBy>
  <cp:revision>7</cp:revision>
  <cp:lastPrinted>2020-07-20T10:54:00Z</cp:lastPrinted>
  <dcterms:created xsi:type="dcterms:W3CDTF">2020-07-17T11:08:00Z</dcterms:created>
  <dcterms:modified xsi:type="dcterms:W3CDTF">2020-07-23T05:01:00Z</dcterms:modified>
</cp:coreProperties>
</file>