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A1" w:rsidRPr="004B6D98" w:rsidRDefault="00FC5AA1" w:rsidP="00FC5AA1">
      <w:pPr>
        <w:shd w:val="clear" w:color="auto" w:fill="FFFFFF"/>
        <w:spacing w:after="480"/>
        <w:jc w:val="center"/>
        <w:rPr>
          <w:rFonts w:ascii="Arial" w:hAnsi="Arial" w:cs="Arial"/>
          <w:color w:val="2B2B2B"/>
          <w:sz w:val="24"/>
          <w:szCs w:val="24"/>
        </w:rPr>
      </w:pPr>
      <w:r w:rsidRPr="009E132B">
        <w:rPr>
          <w:rFonts w:ascii="Arial" w:hAnsi="Arial" w:cs="Arial"/>
          <w:b/>
          <w:noProof/>
          <w:color w:val="2B2B2B"/>
          <w:spacing w:val="5"/>
          <w:sz w:val="28"/>
          <w:szCs w:val="28"/>
        </w:rPr>
        <w:drawing>
          <wp:inline distT="0" distB="0" distL="0" distR="0" wp14:anchorId="44CD6DE7" wp14:editId="17FE1482">
            <wp:extent cx="1152525" cy="1152525"/>
            <wp:effectExtent l="0" t="0" r="9525" b="9525"/>
            <wp:docPr id="1" name="Рисунок 1" descr="Описание: Описание: Описание: Описание: Описание: C:\Users\CBD\AppData\Local\Temp\CdbDocEditor\c9ecf073-59c0-4f39-9736-457074b3537c\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C:\Users\CBD\AppData\Local\Temp\CdbDocEditor\c9ecf073-59c0-4f39-9736-457074b3537c\document.files\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FC5AA1" w:rsidRPr="004B6D98" w:rsidRDefault="00FC5AA1" w:rsidP="00FC5AA1">
      <w:pPr>
        <w:shd w:val="clear" w:color="auto" w:fill="FFFFFF"/>
        <w:jc w:val="center"/>
        <w:rPr>
          <w:rFonts w:ascii="Arial" w:hAnsi="Arial" w:cs="Arial"/>
          <w:b/>
          <w:bCs/>
          <w:color w:val="2B2B2B"/>
          <w:spacing w:val="5"/>
          <w:sz w:val="28"/>
          <w:szCs w:val="28"/>
        </w:rPr>
      </w:pPr>
      <w:r w:rsidRPr="004B6D98">
        <w:rPr>
          <w:rFonts w:ascii="Arial" w:hAnsi="Arial" w:cs="Arial"/>
          <w:b/>
          <w:bCs/>
          <w:color w:val="2B2B2B"/>
          <w:spacing w:val="5"/>
          <w:sz w:val="28"/>
          <w:szCs w:val="28"/>
        </w:rPr>
        <w:t>ПРАВИТЕЛЬСТВО КЫРГЫЗСКОЙ РЕСПУБЛИКИ</w:t>
      </w:r>
    </w:p>
    <w:p w:rsidR="00FC5AA1" w:rsidRDefault="00FC5AA1" w:rsidP="00FC5AA1">
      <w:pPr>
        <w:shd w:val="clear" w:color="auto" w:fill="FFFFFF"/>
        <w:jc w:val="center"/>
        <w:rPr>
          <w:rFonts w:ascii="Arial" w:hAnsi="Arial" w:cs="Arial"/>
          <w:b/>
          <w:bCs/>
          <w:color w:val="2B2B2B"/>
          <w:spacing w:val="5"/>
          <w:sz w:val="28"/>
          <w:szCs w:val="28"/>
        </w:rPr>
      </w:pPr>
    </w:p>
    <w:p w:rsidR="00FC5AA1" w:rsidRDefault="00FC5AA1" w:rsidP="00FC5AA1">
      <w:pPr>
        <w:shd w:val="clear" w:color="auto" w:fill="FFFFFF"/>
        <w:jc w:val="center"/>
        <w:rPr>
          <w:rFonts w:ascii="Arial" w:hAnsi="Arial" w:cs="Arial"/>
          <w:b/>
          <w:bCs/>
          <w:color w:val="2B2B2B"/>
          <w:spacing w:val="5"/>
          <w:sz w:val="28"/>
          <w:szCs w:val="28"/>
        </w:rPr>
      </w:pPr>
      <w:r>
        <w:rPr>
          <w:rFonts w:ascii="Arial" w:hAnsi="Arial" w:cs="Arial"/>
          <w:b/>
          <w:bCs/>
          <w:color w:val="2B2B2B"/>
          <w:spacing w:val="5"/>
          <w:sz w:val="28"/>
          <w:szCs w:val="28"/>
        </w:rPr>
        <w:t>ПОСТАНОВЛЕНИЕ</w:t>
      </w:r>
    </w:p>
    <w:p w:rsidR="00FC5AA1" w:rsidRPr="00083106" w:rsidRDefault="00FC5AA1" w:rsidP="00FC5AA1">
      <w:pPr>
        <w:shd w:val="clear" w:color="auto" w:fill="FFFFFF"/>
        <w:jc w:val="center"/>
        <w:rPr>
          <w:rFonts w:ascii="Arial" w:hAnsi="Arial" w:cs="Arial"/>
          <w:b/>
          <w:bCs/>
          <w:color w:val="2B2B2B"/>
          <w:spacing w:val="5"/>
          <w:sz w:val="28"/>
          <w:szCs w:val="28"/>
        </w:rPr>
      </w:pPr>
    </w:p>
    <w:p w:rsidR="00FC5AA1" w:rsidRDefault="00FC5AA1" w:rsidP="00FC5AA1">
      <w:pPr>
        <w:shd w:val="clear" w:color="auto" w:fill="FFFFFF"/>
        <w:jc w:val="center"/>
        <w:rPr>
          <w:rFonts w:ascii="Arial" w:hAnsi="Arial" w:cs="Arial"/>
          <w:color w:val="2B2B2B"/>
          <w:sz w:val="24"/>
          <w:szCs w:val="24"/>
        </w:rPr>
      </w:pPr>
      <w:r w:rsidRPr="004B6D98">
        <w:rPr>
          <w:rFonts w:ascii="Arial" w:hAnsi="Arial" w:cs="Arial"/>
          <w:color w:val="2B2B2B"/>
          <w:sz w:val="24"/>
          <w:szCs w:val="24"/>
        </w:rPr>
        <w:t xml:space="preserve">от </w:t>
      </w:r>
      <w:r>
        <w:rPr>
          <w:rFonts w:ascii="Arial" w:hAnsi="Arial" w:cs="Arial"/>
          <w:color w:val="2B2B2B"/>
          <w:sz w:val="24"/>
          <w:szCs w:val="24"/>
        </w:rPr>
        <w:t xml:space="preserve">3 </w:t>
      </w:r>
      <w:r w:rsidR="008963EE">
        <w:rPr>
          <w:rFonts w:ascii="Arial" w:hAnsi="Arial" w:cs="Arial"/>
          <w:color w:val="2B2B2B"/>
          <w:sz w:val="24"/>
          <w:szCs w:val="24"/>
        </w:rPr>
        <w:t>февраля</w:t>
      </w:r>
      <w:r>
        <w:rPr>
          <w:rFonts w:ascii="Arial" w:hAnsi="Arial" w:cs="Arial"/>
          <w:color w:val="2B2B2B"/>
          <w:sz w:val="24"/>
          <w:szCs w:val="24"/>
        </w:rPr>
        <w:t xml:space="preserve"> </w:t>
      </w:r>
      <w:r w:rsidRPr="004B6D98">
        <w:rPr>
          <w:rFonts w:ascii="Arial" w:hAnsi="Arial" w:cs="Arial"/>
          <w:color w:val="2B2B2B"/>
          <w:sz w:val="24"/>
          <w:szCs w:val="24"/>
        </w:rPr>
        <w:t>20</w:t>
      </w:r>
      <w:r>
        <w:rPr>
          <w:rFonts w:ascii="Arial" w:hAnsi="Arial" w:cs="Arial"/>
          <w:color w:val="2B2B2B"/>
          <w:sz w:val="24"/>
          <w:szCs w:val="24"/>
        </w:rPr>
        <w:t>20</w:t>
      </w:r>
      <w:r w:rsidRPr="004B6D98">
        <w:rPr>
          <w:rFonts w:ascii="Arial" w:hAnsi="Arial" w:cs="Arial"/>
          <w:color w:val="2B2B2B"/>
          <w:sz w:val="24"/>
          <w:szCs w:val="24"/>
        </w:rPr>
        <w:t xml:space="preserve"> года №</w:t>
      </w:r>
      <w:r>
        <w:rPr>
          <w:rFonts w:ascii="Arial" w:hAnsi="Arial" w:cs="Arial"/>
          <w:color w:val="2B2B2B"/>
          <w:sz w:val="24"/>
          <w:szCs w:val="24"/>
        </w:rPr>
        <w:t xml:space="preserve"> 57</w:t>
      </w:r>
    </w:p>
    <w:p w:rsidR="00D46B1C" w:rsidRDefault="00D46B1C" w:rsidP="007C633E">
      <w:pPr>
        <w:jc w:val="center"/>
        <w:rPr>
          <w:b/>
          <w:sz w:val="28"/>
          <w:szCs w:val="28"/>
        </w:rPr>
      </w:pPr>
    </w:p>
    <w:p w:rsidR="00B30818" w:rsidRDefault="0062221E" w:rsidP="007C633E">
      <w:pPr>
        <w:jc w:val="center"/>
        <w:rPr>
          <w:b/>
          <w:sz w:val="28"/>
          <w:szCs w:val="28"/>
        </w:rPr>
      </w:pPr>
      <w:r w:rsidRPr="00745213">
        <w:rPr>
          <w:b/>
          <w:sz w:val="28"/>
          <w:szCs w:val="28"/>
        </w:rPr>
        <w:t xml:space="preserve">О введении временного запрета на вывоз </w:t>
      </w:r>
    </w:p>
    <w:p w:rsidR="00B30818" w:rsidRDefault="00123DDD" w:rsidP="007C633E">
      <w:pPr>
        <w:jc w:val="center"/>
        <w:rPr>
          <w:b/>
          <w:sz w:val="28"/>
          <w:szCs w:val="28"/>
        </w:rPr>
      </w:pPr>
      <w:r>
        <w:rPr>
          <w:b/>
          <w:sz w:val="28"/>
          <w:szCs w:val="28"/>
        </w:rPr>
        <w:t xml:space="preserve">лекарственных </w:t>
      </w:r>
      <w:r w:rsidR="0062221E">
        <w:rPr>
          <w:b/>
          <w:sz w:val="28"/>
          <w:szCs w:val="28"/>
        </w:rPr>
        <w:t xml:space="preserve">и медицинских </w:t>
      </w:r>
      <w:r w:rsidR="00221C54">
        <w:rPr>
          <w:b/>
          <w:sz w:val="28"/>
          <w:szCs w:val="28"/>
        </w:rPr>
        <w:t xml:space="preserve">средств </w:t>
      </w:r>
      <w:r w:rsidR="00803ED5">
        <w:rPr>
          <w:b/>
          <w:sz w:val="28"/>
          <w:szCs w:val="28"/>
        </w:rPr>
        <w:t>из</w:t>
      </w:r>
      <w:r w:rsidR="0062221E">
        <w:rPr>
          <w:b/>
          <w:sz w:val="28"/>
          <w:szCs w:val="28"/>
        </w:rPr>
        <w:t xml:space="preserve"> </w:t>
      </w:r>
    </w:p>
    <w:p w:rsidR="0062221E" w:rsidRDefault="0062221E" w:rsidP="007C633E">
      <w:pPr>
        <w:jc w:val="center"/>
        <w:rPr>
          <w:b/>
          <w:sz w:val="28"/>
          <w:szCs w:val="28"/>
        </w:rPr>
      </w:pPr>
      <w:r w:rsidRPr="00745213">
        <w:rPr>
          <w:b/>
          <w:sz w:val="28"/>
          <w:szCs w:val="28"/>
        </w:rPr>
        <w:t>Кыргызской Республики</w:t>
      </w:r>
    </w:p>
    <w:p w:rsidR="0062221E" w:rsidRPr="00745213" w:rsidRDefault="0062221E" w:rsidP="0062221E">
      <w:pPr>
        <w:ind w:firstLine="709"/>
        <w:jc w:val="center"/>
        <w:rPr>
          <w:b/>
          <w:bCs/>
          <w:sz w:val="28"/>
          <w:szCs w:val="28"/>
        </w:rPr>
      </w:pPr>
    </w:p>
    <w:p w:rsidR="0062221E" w:rsidRDefault="0062221E" w:rsidP="0062221E">
      <w:pPr>
        <w:pStyle w:val="tkNazvanie"/>
        <w:tabs>
          <w:tab w:val="left" w:pos="851"/>
        </w:tabs>
        <w:spacing w:before="0" w:after="0" w:line="240" w:lineRule="auto"/>
        <w:ind w:left="0" w:right="0" w:firstLine="709"/>
        <w:jc w:val="both"/>
        <w:rPr>
          <w:rFonts w:ascii="Times New Roman" w:hAnsi="Times New Roman" w:cs="Times New Roman"/>
          <w:b w:val="0"/>
          <w:sz w:val="28"/>
          <w:szCs w:val="28"/>
        </w:rPr>
      </w:pPr>
      <w:r w:rsidRPr="00745213">
        <w:rPr>
          <w:rFonts w:ascii="Times New Roman" w:hAnsi="Times New Roman" w:cs="Times New Roman"/>
          <w:b w:val="0"/>
          <w:sz w:val="28"/>
          <w:szCs w:val="28"/>
        </w:rPr>
        <w:t xml:space="preserve">В соответствии со </w:t>
      </w:r>
      <w:r w:rsidR="00CA7DA5">
        <w:rPr>
          <w:rFonts w:ascii="Times New Roman" w:hAnsi="Times New Roman" w:cs="Times New Roman"/>
          <w:b w:val="0"/>
          <w:sz w:val="28"/>
        </w:rPr>
        <w:t>статьями 29 и</w:t>
      </w:r>
      <w:r w:rsidRPr="00745213">
        <w:rPr>
          <w:rFonts w:ascii="Times New Roman" w:hAnsi="Times New Roman" w:cs="Times New Roman"/>
          <w:b w:val="0"/>
          <w:sz w:val="28"/>
        </w:rPr>
        <w:t xml:space="preserve"> 47 </w:t>
      </w:r>
      <w:r w:rsidRPr="00745213">
        <w:rPr>
          <w:rFonts w:ascii="Times New Roman" w:hAnsi="Times New Roman" w:cs="Times New Roman"/>
          <w:b w:val="0"/>
          <w:sz w:val="28"/>
          <w:szCs w:val="28"/>
        </w:rPr>
        <w:t>Договора о Евразийском экономическом союзе от 29 мая 2014 года</w:t>
      </w:r>
      <w:r w:rsidR="00234972">
        <w:rPr>
          <w:rFonts w:ascii="Times New Roman" w:hAnsi="Times New Roman" w:cs="Times New Roman"/>
          <w:b w:val="0"/>
          <w:sz w:val="28"/>
          <w:szCs w:val="28"/>
          <w:lang w:val="ky-KG"/>
        </w:rPr>
        <w:t>,</w:t>
      </w:r>
      <w:r w:rsidRPr="00745213">
        <w:rPr>
          <w:rFonts w:ascii="Times New Roman" w:hAnsi="Times New Roman" w:cs="Times New Roman"/>
          <w:b w:val="0"/>
          <w:sz w:val="28"/>
          <w:szCs w:val="28"/>
        </w:rPr>
        <w:t xml:space="preserve"> статьями </w:t>
      </w:r>
      <w:hyperlink r:id="rId8" w:anchor="st_10" w:history="1">
        <w:r w:rsidRPr="00745213">
          <w:rPr>
            <w:rFonts w:ascii="Times New Roman" w:hAnsi="Times New Roman" w:cs="Times New Roman"/>
            <w:b w:val="0"/>
            <w:sz w:val="28"/>
            <w:szCs w:val="28"/>
          </w:rPr>
          <w:t>10</w:t>
        </w:r>
      </w:hyperlink>
      <w:r w:rsidRPr="00745213">
        <w:rPr>
          <w:rFonts w:ascii="Times New Roman" w:hAnsi="Times New Roman" w:cs="Times New Roman"/>
          <w:b w:val="0"/>
          <w:sz w:val="28"/>
          <w:szCs w:val="28"/>
        </w:rPr>
        <w:t xml:space="preserve"> и </w:t>
      </w:r>
      <w:hyperlink r:id="rId9" w:anchor="st_17" w:history="1">
        <w:r w:rsidRPr="00745213">
          <w:rPr>
            <w:rFonts w:ascii="Times New Roman" w:hAnsi="Times New Roman" w:cs="Times New Roman"/>
            <w:b w:val="0"/>
            <w:sz w:val="28"/>
            <w:szCs w:val="28"/>
          </w:rPr>
          <w:t>17</w:t>
        </w:r>
      </w:hyperlink>
      <w:r w:rsidR="004B0F6E">
        <w:rPr>
          <w:rFonts w:ascii="Times New Roman" w:hAnsi="Times New Roman" w:cs="Times New Roman"/>
          <w:b w:val="0"/>
          <w:sz w:val="28"/>
          <w:szCs w:val="28"/>
        </w:rPr>
        <w:t> </w:t>
      </w:r>
      <w:r w:rsidRPr="00745213">
        <w:rPr>
          <w:rFonts w:ascii="Times New Roman" w:hAnsi="Times New Roman" w:cs="Times New Roman"/>
          <w:b w:val="0"/>
          <w:sz w:val="28"/>
          <w:szCs w:val="28"/>
        </w:rPr>
        <w:t xml:space="preserve">конституционного Закона Кыргызской Республики «О Правительстве Кыргызской Республики» Правительство Кыргызской Республики </w:t>
      </w:r>
      <w:r w:rsidR="009A437A" w:rsidRPr="00745213">
        <w:rPr>
          <w:rFonts w:ascii="Times New Roman" w:hAnsi="Times New Roman" w:cs="Times New Roman"/>
          <w:b w:val="0"/>
          <w:sz w:val="28"/>
          <w:szCs w:val="28"/>
        </w:rPr>
        <w:t>постановляет:</w:t>
      </w:r>
    </w:p>
    <w:p w:rsidR="004B0F6E" w:rsidRDefault="004B0F6E" w:rsidP="0062221E">
      <w:pPr>
        <w:pStyle w:val="tkNazvanie"/>
        <w:tabs>
          <w:tab w:val="left" w:pos="851"/>
        </w:tabs>
        <w:spacing w:before="0" w:after="0" w:line="240" w:lineRule="auto"/>
        <w:ind w:left="0" w:right="0" w:firstLine="709"/>
        <w:jc w:val="both"/>
        <w:rPr>
          <w:rFonts w:ascii="Times New Roman" w:hAnsi="Times New Roman" w:cs="Times New Roman"/>
          <w:b w:val="0"/>
          <w:sz w:val="28"/>
          <w:szCs w:val="28"/>
        </w:rPr>
      </w:pPr>
    </w:p>
    <w:p w:rsidR="0062221E" w:rsidRPr="0062221E" w:rsidRDefault="00B30818" w:rsidP="0062221E">
      <w:pPr>
        <w:pStyle w:val="tkNazvanie"/>
        <w:numPr>
          <w:ilvl w:val="0"/>
          <w:numId w:val="1"/>
        </w:numPr>
        <w:tabs>
          <w:tab w:val="left" w:pos="709"/>
          <w:tab w:val="left" w:pos="851"/>
        </w:tabs>
        <w:spacing w:before="0" w:after="0" w:line="240" w:lineRule="auto"/>
        <w:ind w:left="0" w:right="0" w:firstLine="709"/>
        <w:jc w:val="both"/>
        <w:rPr>
          <w:rFonts w:ascii="Times New Roman" w:hAnsi="Times New Roman" w:cs="Times New Roman"/>
          <w:b w:val="0"/>
          <w:sz w:val="28"/>
          <w:szCs w:val="28"/>
        </w:rPr>
      </w:pPr>
      <w:r>
        <w:rPr>
          <w:rFonts w:ascii="Times New Roman" w:hAnsi="Times New Roman" w:cs="Times New Roman"/>
          <w:b w:val="0"/>
          <w:sz w:val="28"/>
          <w:szCs w:val="28"/>
        </w:rPr>
        <w:t>У</w:t>
      </w:r>
      <w:r w:rsidR="0062221E" w:rsidRPr="00745213">
        <w:rPr>
          <w:rFonts w:ascii="Times New Roman" w:hAnsi="Times New Roman" w:cs="Times New Roman"/>
          <w:b w:val="0"/>
          <w:sz w:val="28"/>
          <w:szCs w:val="28"/>
        </w:rPr>
        <w:t>становить временный запрет</w:t>
      </w:r>
      <w:r w:rsidR="00166CDA">
        <w:rPr>
          <w:rFonts w:ascii="Times New Roman" w:hAnsi="Times New Roman" w:cs="Times New Roman"/>
          <w:b w:val="0"/>
          <w:sz w:val="28"/>
          <w:szCs w:val="28"/>
        </w:rPr>
        <w:t>,</w:t>
      </w:r>
      <w:r w:rsidR="0062221E" w:rsidRPr="00745213">
        <w:rPr>
          <w:rFonts w:ascii="Times New Roman" w:hAnsi="Times New Roman" w:cs="Times New Roman"/>
          <w:b w:val="0"/>
          <w:sz w:val="28"/>
          <w:szCs w:val="28"/>
        </w:rPr>
        <w:t xml:space="preserve"> сроком на </w:t>
      </w:r>
      <w:r w:rsidR="00DD0D7E">
        <w:rPr>
          <w:rFonts w:ascii="Times New Roman" w:hAnsi="Times New Roman" w:cs="Times New Roman"/>
          <w:b w:val="0"/>
          <w:sz w:val="28"/>
          <w:szCs w:val="28"/>
        </w:rPr>
        <w:t>шесть</w:t>
      </w:r>
      <w:r w:rsidR="0062221E" w:rsidRPr="00745213">
        <w:rPr>
          <w:rFonts w:ascii="Times New Roman" w:hAnsi="Times New Roman" w:cs="Times New Roman"/>
          <w:b w:val="0"/>
          <w:sz w:val="28"/>
          <w:szCs w:val="28"/>
        </w:rPr>
        <w:t xml:space="preserve"> месяцев</w:t>
      </w:r>
      <w:r w:rsidR="00166CDA">
        <w:rPr>
          <w:rFonts w:ascii="Times New Roman" w:hAnsi="Times New Roman" w:cs="Times New Roman"/>
          <w:b w:val="0"/>
          <w:sz w:val="28"/>
          <w:szCs w:val="28"/>
        </w:rPr>
        <w:t>,</w:t>
      </w:r>
      <w:r w:rsidR="0062221E" w:rsidRPr="00745213">
        <w:rPr>
          <w:rFonts w:ascii="Times New Roman" w:hAnsi="Times New Roman" w:cs="Times New Roman"/>
          <w:b w:val="0"/>
          <w:sz w:val="28"/>
          <w:szCs w:val="28"/>
        </w:rPr>
        <w:t xml:space="preserve"> на вывоз </w:t>
      </w:r>
      <w:r w:rsidR="00A21457">
        <w:rPr>
          <w:rFonts w:ascii="Times New Roman" w:hAnsi="Times New Roman" w:cs="Times New Roman"/>
          <w:b w:val="0"/>
          <w:sz w:val="28"/>
          <w:szCs w:val="28"/>
        </w:rPr>
        <w:t>из</w:t>
      </w:r>
      <w:r w:rsidR="0062221E" w:rsidRPr="00745213">
        <w:rPr>
          <w:rFonts w:ascii="Times New Roman" w:hAnsi="Times New Roman" w:cs="Times New Roman"/>
          <w:b w:val="0"/>
          <w:sz w:val="28"/>
          <w:szCs w:val="28"/>
        </w:rPr>
        <w:t xml:space="preserve"> </w:t>
      </w:r>
      <w:r w:rsidR="00983919" w:rsidRPr="00745213">
        <w:rPr>
          <w:rFonts w:ascii="Times New Roman" w:hAnsi="Times New Roman" w:cs="Times New Roman"/>
          <w:b w:val="0"/>
          <w:sz w:val="28"/>
          <w:szCs w:val="28"/>
        </w:rPr>
        <w:t xml:space="preserve">Кыргызской Республики </w:t>
      </w:r>
      <w:r w:rsidR="0062221E" w:rsidRPr="0062221E">
        <w:rPr>
          <w:rFonts w:ascii="Times New Roman" w:hAnsi="Times New Roman" w:cs="Times New Roman"/>
          <w:b w:val="0"/>
          <w:sz w:val="28"/>
          <w:szCs w:val="28"/>
        </w:rPr>
        <w:t xml:space="preserve">лекарственных и медицинских </w:t>
      </w:r>
      <w:r w:rsidR="00166CDA">
        <w:rPr>
          <w:rFonts w:ascii="Times New Roman" w:hAnsi="Times New Roman" w:cs="Times New Roman"/>
          <w:b w:val="0"/>
          <w:sz w:val="28"/>
          <w:szCs w:val="28"/>
        </w:rPr>
        <w:t>средств</w:t>
      </w:r>
      <w:r w:rsidR="0062221E">
        <w:rPr>
          <w:b w:val="0"/>
          <w:sz w:val="28"/>
          <w:szCs w:val="28"/>
        </w:rPr>
        <w:t xml:space="preserve"> </w:t>
      </w:r>
      <w:r w:rsidR="00B96256">
        <w:rPr>
          <w:rFonts w:ascii="Times New Roman" w:hAnsi="Times New Roman" w:cs="Times New Roman"/>
          <w:b w:val="0"/>
          <w:sz w:val="28"/>
          <w:szCs w:val="28"/>
        </w:rPr>
        <w:t>согласно прилагаемому перечню</w:t>
      </w:r>
      <w:r w:rsidR="0062221E" w:rsidRPr="0062221E">
        <w:rPr>
          <w:rFonts w:ascii="Times New Roman" w:hAnsi="Times New Roman" w:cs="Times New Roman"/>
          <w:b w:val="0"/>
          <w:sz w:val="28"/>
          <w:szCs w:val="28"/>
        </w:rPr>
        <w:t>.</w:t>
      </w:r>
    </w:p>
    <w:p w:rsidR="0062221E" w:rsidRPr="00745213" w:rsidRDefault="0062221E" w:rsidP="0062221E">
      <w:pPr>
        <w:tabs>
          <w:tab w:val="left" w:pos="709"/>
          <w:tab w:val="left" w:pos="851"/>
        </w:tabs>
        <w:ind w:firstLine="709"/>
        <w:jc w:val="both"/>
        <w:rPr>
          <w:sz w:val="28"/>
          <w:szCs w:val="28"/>
        </w:rPr>
      </w:pPr>
      <w:r w:rsidRPr="00745213">
        <w:rPr>
          <w:sz w:val="28"/>
          <w:szCs w:val="28"/>
        </w:rPr>
        <w:t>2. Министерству экономики Кыргызской Рес</w:t>
      </w:r>
      <w:r w:rsidR="00334DBB">
        <w:rPr>
          <w:sz w:val="28"/>
          <w:szCs w:val="28"/>
        </w:rPr>
        <w:t>публики в установленном порядке</w:t>
      </w:r>
      <w:r w:rsidRPr="00745213">
        <w:rPr>
          <w:sz w:val="28"/>
          <w:szCs w:val="28"/>
        </w:rPr>
        <w:t xml:space="preserve"> </w:t>
      </w:r>
      <w:r w:rsidR="004B0F6E">
        <w:rPr>
          <w:sz w:val="28"/>
          <w:szCs w:val="28"/>
        </w:rPr>
        <w:t>уведомить</w:t>
      </w:r>
      <w:r w:rsidRPr="00745213">
        <w:rPr>
          <w:sz w:val="28"/>
          <w:szCs w:val="28"/>
        </w:rPr>
        <w:t xml:space="preserve"> Евразийск</w:t>
      </w:r>
      <w:r w:rsidR="004B0F6E">
        <w:rPr>
          <w:sz w:val="28"/>
          <w:szCs w:val="28"/>
        </w:rPr>
        <w:t>ую</w:t>
      </w:r>
      <w:r w:rsidRPr="00745213">
        <w:rPr>
          <w:sz w:val="28"/>
          <w:szCs w:val="28"/>
        </w:rPr>
        <w:t xml:space="preserve"> экономическ</w:t>
      </w:r>
      <w:r w:rsidR="004B0F6E">
        <w:rPr>
          <w:sz w:val="28"/>
          <w:szCs w:val="28"/>
        </w:rPr>
        <w:t>ую</w:t>
      </w:r>
      <w:r w:rsidRPr="00745213">
        <w:rPr>
          <w:sz w:val="28"/>
          <w:szCs w:val="28"/>
        </w:rPr>
        <w:t xml:space="preserve"> комисси</w:t>
      </w:r>
      <w:r w:rsidR="004B0F6E">
        <w:rPr>
          <w:sz w:val="28"/>
          <w:szCs w:val="28"/>
        </w:rPr>
        <w:t>ю</w:t>
      </w:r>
      <w:r w:rsidRPr="00745213">
        <w:rPr>
          <w:sz w:val="28"/>
          <w:szCs w:val="28"/>
        </w:rPr>
        <w:t xml:space="preserve"> о введении временного запрета</w:t>
      </w:r>
      <w:r w:rsidR="00166CDA">
        <w:rPr>
          <w:sz w:val="28"/>
          <w:szCs w:val="28"/>
        </w:rPr>
        <w:t xml:space="preserve"> на вывоз товаров</w:t>
      </w:r>
      <w:r w:rsidR="004B0F6E">
        <w:rPr>
          <w:sz w:val="28"/>
          <w:szCs w:val="28"/>
        </w:rPr>
        <w:t xml:space="preserve"> из Кыргызской Республики</w:t>
      </w:r>
      <w:r w:rsidRPr="00745213">
        <w:rPr>
          <w:sz w:val="28"/>
          <w:szCs w:val="28"/>
        </w:rPr>
        <w:t>, указанн</w:t>
      </w:r>
      <w:r w:rsidR="00166CDA">
        <w:rPr>
          <w:sz w:val="28"/>
          <w:szCs w:val="28"/>
        </w:rPr>
        <w:t>ых</w:t>
      </w:r>
      <w:r w:rsidRPr="00745213">
        <w:rPr>
          <w:sz w:val="28"/>
          <w:szCs w:val="28"/>
        </w:rPr>
        <w:t xml:space="preserve"> в пункте 1 настоящего постановления.</w:t>
      </w:r>
    </w:p>
    <w:p w:rsidR="0062221E" w:rsidRPr="00745213" w:rsidRDefault="0062221E" w:rsidP="0062221E">
      <w:pPr>
        <w:tabs>
          <w:tab w:val="left" w:pos="709"/>
          <w:tab w:val="left" w:pos="851"/>
        </w:tabs>
        <w:ind w:firstLine="709"/>
        <w:jc w:val="both"/>
        <w:rPr>
          <w:rFonts w:eastAsiaTheme="minorHAnsi"/>
          <w:sz w:val="28"/>
          <w:szCs w:val="28"/>
          <w:lang w:eastAsia="en-US"/>
        </w:rPr>
      </w:pPr>
      <w:r w:rsidRPr="00745213">
        <w:rPr>
          <w:rFonts w:eastAsiaTheme="minorHAnsi"/>
          <w:sz w:val="28"/>
          <w:szCs w:val="28"/>
          <w:lang w:eastAsia="en-US"/>
        </w:rPr>
        <w:t xml:space="preserve">3. </w:t>
      </w:r>
      <w:r w:rsidRPr="00745213">
        <w:rPr>
          <w:sz w:val="28"/>
          <w:szCs w:val="28"/>
        </w:rPr>
        <w:t>Государственной таможенной службе при Правительстве Кыргызской Республики</w:t>
      </w:r>
      <w:r w:rsidR="004B0F6E">
        <w:rPr>
          <w:sz w:val="28"/>
          <w:szCs w:val="28"/>
        </w:rPr>
        <w:t>,</w:t>
      </w:r>
      <w:r w:rsidRPr="00745213">
        <w:rPr>
          <w:sz w:val="28"/>
          <w:szCs w:val="28"/>
        </w:rPr>
        <w:t xml:space="preserve"> Государственной службе по борьбе с экономическими преступлениями при Правительстве Кыргызской Республики</w:t>
      </w:r>
      <w:r w:rsidR="004B0F6E">
        <w:rPr>
          <w:sz w:val="28"/>
          <w:szCs w:val="28"/>
        </w:rPr>
        <w:t xml:space="preserve"> и Государственной пограничной службе Кыргызской Республики</w:t>
      </w:r>
      <w:r w:rsidRPr="00745213">
        <w:rPr>
          <w:sz w:val="28"/>
          <w:szCs w:val="28"/>
        </w:rPr>
        <w:t xml:space="preserve"> принять необходимые меры, направленные на пресечение незаконного вывоза </w:t>
      </w:r>
      <w:r w:rsidRPr="00745213">
        <w:rPr>
          <w:rFonts w:eastAsiaTheme="minorHAnsi"/>
          <w:sz w:val="28"/>
          <w:szCs w:val="28"/>
          <w:lang w:eastAsia="en-US"/>
        </w:rPr>
        <w:t>товаров, указанных в пункте 1 настоящего постановления.</w:t>
      </w:r>
    </w:p>
    <w:p w:rsidR="0062221E" w:rsidRPr="00745213" w:rsidRDefault="00941902" w:rsidP="0062221E">
      <w:pPr>
        <w:ind w:firstLine="709"/>
        <w:jc w:val="both"/>
        <w:rPr>
          <w:sz w:val="28"/>
          <w:szCs w:val="28"/>
        </w:rPr>
      </w:pPr>
      <w:r>
        <w:rPr>
          <w:sz w:val="28"/>
          <w:szCs w:val="28"/>
        </w:rPr>
        <w:t>4</w:t>
      </w:r>
      <w:r w:rsidR="0062221E" w:rsidRPr="00745213">
        <w:rPr>
          <w:sz w:val="28"/>
          <w:szCs w:val="28"/>
        </w:rPr>
        <w:t>. Контроль за исполнением настоящего постановления возложить на отдел экономики и инвестиций Аппарата Правительства Кыргызской Республики.</w:t>
      </w:r>
    </w:p>
    <w:p w:rsidR="0062221E" w:rsidRPr="00745213" w:rsidRDefault="00941902" w:rsidP="0062221E">
      <w:pPr>
        <w:autoSpaceDE w:val="0"/>
        <w:autoSpaceDN w:val="0"/>
        <w:adjustRightInd w:val="0"/>
        <w:ind w:firstLine="709"/>
        <w:jc w:val="both"/>
        <w:rPr>
          <w:sz w:val="28"/>
          <w:szCs w:val="28"/>
        </w:rPr>
      </w:pPr>
      <w:r>
        <w:rPr>
          <w:rFonts w:eastAsiaTheme="minorHAnsi"/>
          <w:sz w:val="28"/>
          <w:szCs w:val="28"/>
          <w:lang w:eastAsia="en-US"/>
        </w:rPr>
        <w:t>5</w:t>
      </w:r>
      <w:r w:rsidR="0062221E" w:rsidRPr="00745213">
        <w:rPr>
          <w:rFonts w:eastAsiaTheme="minorHAnsi"/>
          <w:sz w:val="28"/>
          <w:szCs w:val="28"/>
          <w:lang w:eastAsia="en-US"/>
        </w:rPr>
        <w:t xml:space="preserve">. </w:t>
      </w:r>
      <w:r w:rsidR="0062221E" w:rsidRPr="00745213">
        <w:rPr>
          <w:sz w:val="28"/>
          <w:szCs w:val="28"/>
        </w:rPr>
        <w:t xml:space="preserve">Настоящее постановление </w:t>
      </w:r>
      <w:r w:rsidR="00221C54">
        <w:rPr>
          <w:sz w:val="28"/>
          <w:szCs w:val="28"/>
        </w:rPr>
        <w:t xml:space="preserve">подлежит официальному опубликованию и </w:t>
      </w:r>
      <w:r w:rsidR="0062221E" w:rsidRPr="00745213">
        <w:rPr>
          <w:sz w:val="28"/>
          <w:szCs w:val="28"/>
        </w:rPr>
        <w:t xml:space="preserve">вступает в силу со дня </w:t>
      </w:r>
      <w:r w:rsidR="0062221E">
        <w:rPr>
          <w:sz w:val="28"/>
          <w:szCs w:val="28"/>
        </w:rPr>
        <w:t>подписа</w:t>
      </w:r>
      <w:r w:rsidR="0062221E" w:rsidRPr="00745213">
        <w:rPr>
          <w:sz w:val="28"/>
          <w:szCs w:val="28"/>
        </w:rPr>
        <w:t>ния.</w:t>
      </w:r>
    </w:p>
    <w:p w:rsidR="0062221E" w:rsidRDefault="0062221E" w:rsidP="0062221E">
      <w:pPr>
        <w:ind w:firstLine="709"/>
        <w:jc w:val="both"/>
        <w:rPr>
          <w:sz w:val="28"/>
          <w:szCs w:val="28"/>
        </w:rPr>
      </w:pPr>
    </w:p>
    <w:p w:rsidR="00860DFE" w:rsidRPr="00745213" w:rsidRDefault="00860DFE" w:rsidP="0062221E">
      <w:pPr>
        <w:ind w:firstLine="709"/>
        <w:jc w:val="both"/>
        <w:rPr>
          <w:sz w:val="28"/>
          <w:szCs w:val="28"/>
        </w:rPr>
      </w:pPr>
    </w:p>
    <w:p w:rsidR="00B12F41" w:rsidRDefault="0062221E" w:rsidP="009A437A">
      <w:pPr>
        <w:pStyle w:val="a3"/>
        <w:tabs>
          <w:tab w:val="left" w:pos="6804"/>
        </w:tabs>
        <w:spacing w:after="0"/>
        <w:jc w:val="both"/>
        <w:rPr>
          <w:b/>
          <w:sz w:val="28"/>
          <w:szCs w:val="28"/>
        </w:rPr>
      </w:pPr>
      <w:r w:rsidRPr="00745213">
        <w:rPr>
          <w:b/>
          <w:sz w:val="28"/>
          <w:szCs w:val="28"/>
        </w:rPr>
        <w:t xml:space="preserve">Премьер-министр </w:t>
      </w:r>
      <w:r>
        <w:rPr>
          <w:b/>
          <w:sz w:val="28"/>
          <w:szCs w:val="28"/>
        </w:rPr>
        <w:t xml:space="preserve">                                                </w:t>
      </w:r>
      <w:r w:rsidR="009A437A">
        <w:rPr>
          <w:b/>
          <w:sz w:val="28"/>
          <w:szCs w:val="28"/>
        </w:rPr>
        <w:t xml:space="preserve">              </w:t>
      </w:r>
      <w:r>
        <w:rPr>
          <w:b/>
          <w:sz w:val="28"/>
          <w:szCs w:val="28"/>
        </w:rPr>
        <w:t>М.</w:t>
      </w:r>
      <w:r w:rsidRPr="00745213">
        <w:rPr>
          <w:b/>
          <w:sz w:val="28"/>
          <w:szCs w:val="28"/>
        </w:rPr>
        <w:tab/>
      </w:r>
      <w:r w:rsidR="00B30818">
        <w:rPr>
          <w:b/>
          <w:sz w:val="28"/>
          <w:szCs w:val="28"/>
        </w:rPr>
        <w:t>Д. Абылгазиев</w:t>
      </w:r>
    </w:p>
    <w:p w:rsidR="002B7604" w:rsidRDefault="002B7604" w:rsidP="00B96256">
      <w:pPr>
        <w:pStyle w:val="tkNazvanie"/>
        <w:spacing w:before="0" w:after="0" w:line="240" w:lineRule="auto"/>
        <w:ind w:left="0" w:right="0"/>
        <w:jc w:val="right"/>
        <w:rPr>
          <w:rFonts w:ascii="Times New Roman" w:hAnsi="Times New Roman" w:cs="Times New Roman"/>
          <w:b w:val="0"/>
          <w:sz w:val="28"/>
          <w:szCs w:val="28"/>
        </w:rPr>
      </w:pPr>
    </w:p>
    <w:p w:rsidR="00B96256" w:rsidRDefault="00B96256" w:rsidP="00B96256">
      <w:pPr>
        <w:pStyle w:val="tkNazvanie"/>
        <w:spacing w:before="0" w:after="0" w:line="240" w:lineRule="auto"/>
        <w:ind w:left="0" w:right="0"/>
        <w:jc w:val="right"/>
        <w:rPr>
          <w:rFonts w:ascii="Times New Roman" w:hAnsi="Times New Roman" w:cs="Times New Roman"/>
          <w:b w:val="0"/>
          <w:sz w:val="28"/>
          <w:szCs w:val="28"/>
        </w:rPr>
      </w:pPr>
      <w:r w:rsidRPr="007C74C9">
        <w:rPr>
          <w:rFonts w:ascii="Times New Roman" w:hAnsi="Times New Roman" w:cs="Times New Roman"/>
          <w:b w:val="0"/>
          <w:sz w:val="28"/>
          <w:szCs w:val="28"/>
        </w:rPr>
        <w:lastRenderedPageBreak/>
        <w:t>Приложение</w:t>
      </w:r>
    </w:p>
    <w:p w:rsidR="00B96256" w:rsidRDefault="00B96256" w:rsidP="00B96256">
      <w:pPr>
        <w:pStyle w:val="a3"/>
        <w:tabs>
          <w:tab w:val="left" w:pos="6804"/>
        </w:tabs>
        <w:spacing w:after="0"/>
        <w:jc w:val="center"/>
        <w:rPr>
          <w:b/>
          <w:sz w:val="28"/>
          <w:szCs w:val="28"/>
        </w:rPr>
      </w:pPr>
      <w:r>
        <w:rPr>
          <w:b/>
          <w:sz w:val="28"/>
          <w:szCs w:val="28"/>
        </w:rPr>
        <w:t>Перечень</w:t>
      </w:r>
    </w:p>
    <w:p w:rsidR="00166CDA" w:rsidRDefault="00166CDA" w:rsidP="00B96256">
      <w:pPr>
        <w:pStyle w:val="a3"/>
        <w:tabs>
          <w:tab w:val="left" w:pos="6804"/>
        </w:tabs>
        <w:spacing w:after="0"/>
        <w:jc w:val="center"/>
        <w:rPr>
          <w:b/>
          <w:sz w:val="28"/>
          <w:szCs w:val="28"/>
        </w:rPr>
      </w:pPr>
      <w:r>
        <w:rPr>
          <w:b/>
          <w:sz w:val="28"/>
          <w:szCs w:val="28"/>
        </w:rPr>
        <w:t>л</w:t>
      </w:r>
      <w:r w:rsidR="00B96256">
        <w:rPr>
          <w:b/>
          <w:sz w:val="28"/>
          <w:szCs w:val="28"/>
        </w:rPr>
        <w:t>екарственных</w:t>
      </w:r>
      <w:r w:rsidR="00D07E44">
        <w:rPr>
          <w:b/>
          <w:sz w:val="28"/>
          <w:szCs w:val="28"/>
        </w:rPr>
        <w:t xml:space="preserve"> </w:t>
      </w:r>
      <w:r w:rsidR="00B96256">
        <w:rPr>
          <w:b/>
          <w:sz w:val="28"/>
          <w:szCs w:val="28"/>
        </w:rPr>
        <w:t xml:space="preserve">и медицинских </w:t>
      </w:r>
      <w:r>
        <w:rPr>
          <w:b/>
          <w:sz w:val="28"/>
          <w:szCs w:val="28"/>
        </w:rPr>
        <w:t>средств</w:t>
      </w:r>
      <w:r w:rsidR="00B96256">
        <w:rPr>
          <w:b/>
          <w:sz w:val="28"/>
          <w:szCs w:val="28"/>
        </w:rPr>
        <w:t xml:space="preserve">, на которые </w:t>
      </w:r>
    </w:p>
    <w:p w:rsidR="00B96256" w:rsidRDefault="00B96256" w:rsidP="00B96256">
      <w:pPr>
        <w:pStyle w:val="a3"/>
        <w:tabs>
          <w:tab w:val="left" w:pos="6804"/>
        </w:tabs>
        <w:spacing w:after="0"/>
        <w:jc w:val="center"/>
        <w:rPr>
          <w:b/>
          <w:sz w:val="28"/>
          <w:szCs w:val="28"/>
        </w:rPr>
      </w:pPr>
      <w:r>
        <w:rPr>
          <w:b/>
          <w:sz w:val="28"/>
          <w:szCs w:val="28"/>
        </w:rPr>
        <w:t xml:space="preserve">установлен </w:t>
      </w:r>
      <w:r w:rsidR="00221C54">
        <w:rPr>
          <w:b/>
          <w:sz w:val="28"/>
          <w:szCs w:val="28"/>
        </w:rPr>
        <w:t xml:space="preserve">временный </w:t>
      </w:r>
      <w:r>
        <w:rPr>
          <w:b/>
          <w:sz w:val="28"/>
          <w:szCs w:val="28"/>
        </w:rPr>
        <w:t>запрет на вывоз из Кыргызской Республики</w:t>
      </w:r>
    </w:p>
    <w:p w:rsidR="00B96256" w:rsidRPr="00D46B1C" w:rsidRDefault="00B96256" w:rsidP="00983919">
      <w:pPr>
        <w:pStyle w:val="a3"/>
        <w:tabs>
          <w:tab w:val="left" w:pos="6804"/>
        </w:tabs>
        <w:spacing w:after="0"/>
        <w:ind w:firstLine="709"/>
        <w:jc w:val="both"/>
        <w:rPr>
          <w:b/>
          <w:sz w:val="16"/>
          <w:szCs w:val="28"/>
        </w:rPr>
      </w:pPr>
    </w:p>
    <w:tbl>
      <w:tblPr>
        <w:tblW w:w="9072" w:type="dxa"/>
        <w:tblInd w:w="108" w:type="dxa"/>
        <w:tblLayout w:type="fixed"/>
        <w:tblLook w:val="04A0" w:firstRow="1" w:lastRow="0" w:firstColumn="1" w:lastColumn="0" w:noHBand="0" w:noVBand="1"/>
      </w:tblPr>
      <w:tblGrid>
        <w:gridCol w:w="567"/>
        <w:gridCol w:w="6521"/>
        <w:gridCol w:w="1984"/>
      </w:tblGrid>
      <w:tr w:rsidR="000A529B" w:rsidRPr="00B96256" w:rsidTr="00221C54">
        <w:trPr>
          <w:trHeight w:val="600"/>
        </w:trPr>
        <w:tc>
          <w:tcPr>
            <w:tcW w:w="567" w:type="dxa"/>
            <w:tcBorders>
              <w:top w:val="single" w:sz="4" w:space="0" w:color="auto"/>
              <w:left w:val="single" w:sz="4" w:space="0" w:color="auto"/>
              <w:bottom w:val="single" w:sz="4" w:space="0" w:color="auto"/>
              <w:right w:val="single" w:sz="4" w:space="0" w:color="auto"/>
            </w:tcBorders>
          </w:tcPr>
          <w:p w:rsidR="000A529B" w:rsidRPr="00B96256" w:rsidRDefault="000A529B" w:rsidP="00166CDA">
            <w:pPr>
              <w:jc w:val="center"/>
              <w:rPr>
                <w:b/>
                <w:bCs/>
                <w:color w:val="000000"/>
                <w:sz w:val="28"/>
                <w:szCs w:val="28"/>
              </w:rPr>
            </w:pPr>
            <w:r>
              <w:rPr>
                <w:b/>
                <w:bCs/>
                <w:color w:val="000000"/>
                <w:sz w:val="28"/>
                <w:szCs w:val="28"/>
              </w:rPr>
              <w:t xml:space="preserve">№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C54" w:rsidRDefault="000A529B" w:rsidP="00B96256">
            <w:pPr>
              <w:jc w:val="center"/>
              <w:rPr>
                <w:b/>
                <w:bCs/>
                <w:color w:val="000000"/>
                <w:sz w:val="28"/>
                <w:szCs w:val="28"/>
              </w:rPr>
            </w:pPr>
            <w:r w:rsidRPr="00B96256">
              <w:rPr>
                <w:b/>
                <w:bCs/>
                <w:color w:val="000000"/>
                <w:sz w:val="28"/>
                <w:szCs w:val="28"/>
              </w:rPr>
              <w:t>Наименование</w:t>
            </w:r>
            <w:r w:rsidR="00221C54">
              <w:rPr>
                <w:b/>
                <w:bCs/>
                <w:color w:val="000000"/>
                <w:sz w:val="28"/>
                <w:szCs w:val="28"/>
              </w:rPr>
              <w:t xml:space="preserve"> лекарственных </w:t>
            </w:r>
          </w:p>
          <w:p w:rsidR="000A529B" w:rsidRPr="00B96256" w:rsidRDefault="00221C54" w:rsidP="00B96256">
            <w:pPr>
              <w:jc w:val="center"/>
              <w:rPr>
                <w:b/>
                <w:bCs/>
                <w:color w:val="000000"/>
                <w:sz w:val="28"/>
                <w:szCs w:val="28"/>
              </w:rPr>
            </w:pPr>
            <w:r>
              <w:rPr>
                <w:b/>
                <w:bCs/>
                <w:color w:val="000000"/>
                <w:sz w:val="28"/>
                <w:szCs w:val="28"/>
              </w:rPr>
              <w:t>и медицинских средств</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A529B" w:rsidRPr="00B96256" w:rsidRDefault="000A529B" w:rsidP="00B96256">
            <w:pPr>
              <w:jc w:val="center"/>
              <w:rPr>
                <w:b/>
                <w:bCs/>
                <w:color w:val="000000"/>
                <w:sz w:val="28"/>
                <w:szCs w:val="28"/>
              </w:rPr>
            </w:pPr>
            <w:r w:rsidRPr="00B96256">
              <w:rPr>
                <w:b/>
                <w:bCs/>
                <w:color w:val="000000"/>
                <w:sz w:val="28"/>
                <w:szCs w:val="28"/>
              </w:rPr>
              <w:t>Код ТН ВЭД</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EA7DB9">
            <w:pPr>
              <w:pStyle w:val="ab"/>
              <w:numPr>
                <w:ilvl w:val="0"/>
                <w:numId w:val="2"/>
              </w:numPr>
              <w:ind w:left="0" w:firstLine="0"/>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Ацетилсалициловая кислота</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 xml:space="preserve">Парацетамол </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Ибупрофен</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8C1013" w:rsidP="00E20F2D">
            <w:pPr>
              <w:jc w:val="center"/>
              <w:rPr>
                <w:color w:val="000000"/>
                <w:sz w:val="28"/>
                <w:szCs w:val="28"/>
              </w:rPr>
            </w:pPr>
            <w:r>
              <w:rPr>
                <w:color w:val="000000"/>
                <w:sz w:val="28"/>
                <w:szCs w:val="28"/>
              </w:rPr>
              <w:t xml:space="preserve"> </w:t>
            </w:r>
            <w:r w:rsidR="000A529B" w:rsidRPr="00B96256">
              <w:rPr>
                <w:color w:val="000000"/>
                <w:sz w:val="28"/>
                <w:szCs w:val="28"/>
              </w:rPr>
              <w:t>3004 90 000 2 </w:t>
            </w:r>
          </w:p>
        </w:tc>
      </w:tr>
      <w:tr w:rsidR="000A529B" w:rsidRPr="00B96256" w:rsidTr="00221C54">
        <w:trPr>
          <w:trHeight w:val="6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Азитромицин 250</w:t>
            </w:r>
            <w:r w:rsidR="00166CDA">
              <w:rPr>
                <w:color w:val="000000"/>
                <w:sz w:val="28"/>
                <w:szCs w:val="28"/>
              </w:rPr>
              <w:t xml:space="preserve"> мг</w:t>
            </w:r>
            <w:r w:rsidRPr="00B96256">
              <w:rPr>
                <w:color w:val="000000"/>
                <w:sz w:val="28"/>
                <w:szCs w:val="28"/>
              </w:rPr>
              <w:t>, 500 мг, 200 мг/5 мл 15 мл,</w:t>
            </w:r>
            <w:r w:rsidR="00166CDA">
              <w:rPr>
                <w:color w:val="000000"/>
                <w:sz w:val="28"/>
                <w:szCs w:val="28"/>
              </w:rPr>
              <w:t xml:space="preserve"> </w:t>
            </w:r>
            <w:r w:rsidRPr="00B96256">
              <w:rPr>
                <w:color w:val="000000"/>
                <w:sz w:val="28"/>
                <w:szCs w:val="28"/>
              </w:rPr>
              <w:t>100</w:t>
            </w:r>
            <w:r w:rsidR="00221C54">
              <w:rPr>
                <w:color w:val="000000"/>
                <w:sz w:val="28"/>
                <w:szCs w:val="28"/>
              </w:rPr>
              <w:t> </w:t>
            </w:r>
            <w:r w:rsidRPr="00B96256">
              <w:rPr>
                <w:color w:val="000000"/>
                <w:sz w:val="28"/>
                <w:szCs w:val="28"/>
              </w:rPr>
              <w:t>мг/5 мл</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3004 20 000 2</w:t>
            </w:r>
          </w:p>
        </w:tc>
      </w:tr>
      <w:tr w:rsidR="000A529B" w:rsidRPr="00B96256" w:rsidTr="00221C54">
        <w:trPr>
          <w:trHeight w:val="9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themeColor="text1"/>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themeColor="text1"/>
                <w:sz w:val="28"/>
                <w:szCs w:val="28"/>
              </w:rPr>
            </w:pPr>
            <w:r w:rsidRPr="00B96256">
              <w:rPr>
                <w:color w:val="000000" w:themeColor="text1"/>
                <w:sz w:val="28"/>
                <w:szCs w:val="28"/>
              </w:rPr>
              <w:t>Амоксициллин+Клавулановая кислота</w:t>
            </w:r>
            <w:r w:rsidR="00166CDA">
              <w:rPr>
                <w:color w:val="000000" w:themeColor="text1"/>
                <w:sz w:val="28"/>
                <w:szCs w:val="28"/>
              </w:rPr>
              <w:t xml:space="preserve"> </w:t>
            </w:r>
            <w:r w:rsidRPr="00B96256">
              <w:rPr>
                <w:color w:val="000000" w:themeColor="text1"/>
                <w:sz w:val="28"/>
                <w:szCs w:val="28"/>
              </w:rPr>
              <w:t>156,25 мг/5</w:t>
            </w:r>
            <w:r w:rsidR="00221C54">
              <w:rPr>
                <w:color w:val="000000" w:themeColor="text1"/>
                <w:sz w:val="28"/>
                <w:szCs w:val="28"/>
              </w:rPr>
              <w:t> </w:t>
            </w:r>
            <w:r w:rsidRPr="00B96256">
              <w:rPr>
                <w:color w:val="000000" w:themeColor="text1"/>
                <w:sz w:val="28"/>
                <w:szCs w:val="28"/>
              </w:rPr>
              <w:t>мл</w:t>
            </w:r>
            <w:r w:rsidR="00166CDA">
              <w:rPr>
                <w:color w:val="000000" w:themeColor="text1"/>
                <w:sz w:val="28"/>
                <w:szCs w:val="28"/>
              </w:rPr>
              <w:t>,</w:t>
            </w:r>
            <w:r w:rsidRPr="00B96256">
              <w:rPr>
                <w:color w:val="000000" w:themeColor="text1"/>
                <w:sz w:val="28"/>
                <w:szCs w:val="28"/>
              </w:rPr>
              <w:t xml:space="preserve"> 100 мл, 312,5 мг/5 мл</w:t>
            </w:r>
            <w:r w:rsidR="00166CDA">
              <w:rPr>
                <w:color w:val="000000" w:themeColor="text1"/>
                <w:sz w:val="28"/>
                <w:szCs w:val="28"/>
              </w:rPr>
              <w:t>,</w:t>
            </w:r>
            <w:r w:rsidRPr="00B96256">
              <w:rPr>
                <w:color w:val="000000" w:themeColor="text1"/>
                <w:sz w:val="28"/>
                <w:szCs w:val="28"/>
              </w:rPr>
              <w:t xml:space="preserve"> 100 мл, 625 мг, 1000</w:t>
            </w:r>
            <w:r w:rsidR="00221C54">
              <w:rPr>
                <w:color w:val="000000" w:themeColor="text1"/>
                <w:sz w:val="28"/>
                <w:szCs w:val="28"/>
              </w:rPr>
              <w:t> </w:t>
            </w:r>
            <w:r w:rsidRPr="00B96256">
              <w:rPr>
                <w:color w:val="000000" w:themeColor="text1"/>
                <w:sz w:val="28"/>
                <w:szCs w:val="28"/>
              </w:rPr>
              <w:t>мг</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themeColor="text1"/>
                <w:sz w:val="28"/>
                <w:szCs w:val="28"/>
              </w:rPr>
            </w:pPr>
            <w:r w:rsidRPr="00B96256">
              <w:rPr>
                <w:color w:val="000000" w:themeColor="text1"/>
                <w:sz w:val="28"/>
                <w:szCs w:val="28"/>
              </w:rPr>
              <w:t>3004 10 000 5</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Моксифлоксацин 250 мл, 400 мл</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Имипенем 1 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3004 90 000 2</w:t>
            </w:r>
          </w:p>
        </w:tc>
      </w:tr>
      <w:tr w:rsidR="000A529B" w:rsidRPr="00B96256" w:rsidTr="00221C54">
        <w:trPr>
          <w:trHeight w:val="354"/>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Клиндамицин 300</w:t>
            </w:r>
            <w:r w:rsidR="00166CDA">
              <w:rPr>
                <w:color w:val="000000"/>
                <w:sz w:val="28"/>
                <w:szCs w:val="28"/>
              </w:rPr>
              <w:t xml:space="preserve"> </w:t>
            </w:r>
            <w:r w:rsidRPr="00B96256">
              <w:rPr>
                <w:color w:val="000000"/>
                <w:sz w:val="28"/>
                <w:szCs w:val="28"/>
              </w:rPr>
              <w:t>мг, 150</w:t>
            </w:r>
            <w:r w:rsidR="00166CDA">
              <w:rPr>
                <w:color w:val="000000"/>
                <w:sz w:val="28"/>
                <w:szCs w:val="28"/>
              </w:rPr>
              <w:t xml:space="preserve"> </w:t>
            </w:r>
            <w:r w:rsidRPr="00B96256">
              <w:rPr>
                <w:color w:val="000000"/>
                <w:sz w:val="28"/>
                <w:szCs w:val="28"/>
              </w:rPr>
              <w:t>мг, 100</w:t>
            </w:r>
            <w:r w:rsidR="00166CDA">
              <w:rPr>
                <w:color w:val="000000"/>
                <w:sz w:val="28"/>
                <w:szCs w:val="28"/>
              </w:rPr>
              <w:t xml:space="preserve"> </w:t>
            </w:r>
            <w:r w:rsidRPr="00B96256">
              <w:rPr>
                <w:color w:val="000000"/>
                <w:sz w:val="28"/>
                <w:szCs w:val="28"/>
              </w:rPr>
              <w:t>мг,</w:t>
            </w:r>
            <w:r w:rsidR="00166CDA">
              <w:rPr>
                <w:color w:val="000000"/>
                <w:sz w:val="28"/>
                <w:szCs w:val="28"/>
              </w:rPr>
              <w:t xml:space="preserve"> </w:t>
            </w:r>
            <w:r w:rsidRPr="00B96256">
              <w:rPr>
                <w:color w:val="000000"/>
                <w:sz w:val="28"/>
                <w:szCs w:val="28"/>
              </w:rPr>
              <w:t>10</w:t>
            </w:r>
            <w:r w:rsidR="00166CDA">
              <w:rPr>
                <w:color w:val="000000"/>
                <w:sz w:val="28"/>
                <w:szCs w:val="28"/>
              </w:rPr>
              <w:t xml:space="preserve"> </w:t>
            </w:r>
            <w:r w:rsidRPr="00B96256">
              <w:rPr>
                <w:color w:val="000000"/>
                <w:sz w:val="28"/>
                <w:szCs w:val="28"/>
              </w:rPr>
              <w:t>мг/мл</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3004 20 000 1</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Рокситромицин 50</w:t>
            </w:r>
            <w:r w:rsidR="00166CDA">
              <w:rPr>
                <w:color w:val="000000"/>
                <w:sz w:val="28"/>
                <w:szCs w:val="28"/>
              </w:rPr>
              <w:t xml:space="preserve"> </w:t>
            </w:r>
            <w:r w:rsidRPr="00B96256">
              <w:rPr>
                <w:color w:val="000000"/>
                <w:sz w:val="28"/>
                <w:szCs w:val="28"/>
              </w:rPr>
              <w:t>мг, 150</w:t>
            </w:r>
            <w:r w:rsidR="00166CDA">
              <w:rPr>
                <w:color w:val="000000"/>
                <w:sz w:val="28"/>
                <w:szCs w:val="28"/>
              </w:rPr>
              <w:t xml:space="preserve"> </w:t>
            </w:r>
            <w:r w:rsidRPr="00B96256">
              <w:rPr>
                <w:color w:val="000000"/>
                <w:sz w:val="28"/>
                <w:szCs w:val="28"/>
              </w:rPr>
              <w:t>мг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Цефазолин 0,5</w:t>
            </w:r>
            <w:r w:rsidR="00795EB6">
              <w:rPr>
                <w:color w:val="000000"/>
                <w:sz w:val="28"/>
                <w:szCs w:val="28"/>
              </w:rPr>
              <w:t xml:space="preserve"> </w:t>
            </w:r>
            <w:r w:rsidRPr="00B96256">
              <w:rPr>
                <w:color w:val="000000"/>
                <w:sz w:val="28"/>
                <w:szCs w:val="28"/>
              </w:rPr>
              <w:t>г, 1</w:t>
            </w:r>
            <w:r w:rsidR="00795EB6">
              <w:rPr>
                <w:color w:val="000000"/>
                <w:sz w:val="28"/>
                <w:szCs w:val="28"/>
              </w:rPr>
              <w:t xml:space="preserve"> </w:t>
            </w:r>
            <w:r w:rsidRPr="00B96256">
              <w:rPr>
                <w:color w:val="000000"/>
                <w:sz w:val="28"/>
                <w:szCs w:val="28"/>
              </w:rPr>
              <w:t>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Цефепим 1</w:t>
            </w:r>
            <w:r w:rsidR="00795EB6">
              <w:rPr>
                <w:color w:val="000000"/>
                <w:sz w:val="28"/>
                <w:szCs w:val="28"/>
              </w:rPr>
              <w:t xml:space="preserve"> </w:t>
            </w:r>
            <w:r w:rsidRPr="00B96256">
              <w:rPr>
                <w:color w:val="000000"/>
                <w:sz w:val="28"/>
                <w:szCs w:val="28"/>
              </w:rPr>
              <w:t>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Цефотаксим 1</w:t>
            </w:r>
            <w:r w:rsidR="00795EB6">
              <w:rPr>
                <w:color w:val="000000"/>
                <w:sz w:val="28"/>
                <w:szCs w:val="28"/>
              </w:rPr>
              <w:t xml:space="preserve"> </w:t>
            </w:r>
            <w:r w:rsidRPr="00B96256">
              <w:rPr>
                <w:color w:val="000000"/>
                <w:sz w:val="28"/>
                <w:szCs w:val="28"/>
              </w:rPr>
              <w:t>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3004 20 000 1</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Цефтриаксон 1</w:t>
            </w:r>
            <w:r w:rsidR="00795EB6">
              <w:rPr>
                <w:color w:val="000000"/>
                <w:sz w:val="28"/>
                <w:szCs w:val="28"/>
              </w:rPr>
              <w:t xml:space="preserve"> </w:t>
            </w:r>
            <w:r w:rsidRPr="00B96256">
              <w:rPr>
                <w:color w:val="000000"/>
                <w:sz w:val="28"/>
                <w:szCs w:val="28"/>
              </w:rPr>
              <w:t>г/10мл, 0,5</w:t>
            </w:r>
            <w:r w:rsidR="00795EB6">
              <w:rPr>
                <w:color w:val="000000"/>
                <w:sz w:val="28"/>
                <w:szCs w:val="28"/>
              </w:rPr>
              <w:t xml:space="preserve"> </w:t>
            </w:r>
            <w:r w:rsidRPr="00B96256">
              <w:rPr>
                <w:color w:val="000000"/>
                <w:sz w:val="28"/>
                <w:szCs w:val="28"/>
              </w:rPr>
              <w:t>г, 1</w:t>
            </w:r>
            <w:r w:rsidR="00795EB6">
              <w:rPr>
                <w:color w:val="000000"/>
                <w:sz w:val="28"/>
                <w:szCs w:val="28"/>
              </w:rPr>
              <w:t xml:space="preserve"> </w:t>
            </w:r>
            <w:r w:rsidRPr="00B96256">
              <w:rPr>
                <w:color w:val="000000"/>
                <w:sz w:val="28"/>
                <w:szCs w:val="28"/>
              </w:rPr>
              <w:t>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Цефтриаксон+Сульбактам 0,75</w:t>
            </w:r>
            <w:r w:rsidR="00795EB6">
              <w:rPr>
                <w:color w:val="000000"/>
                <w:sz w:val="28"/>
                <w:szCs w:val="28"/>
              </w:rPr>
              <w:t xml:space="preserve"> </w:t>
            </w:r>
            <w:r w:rsidRPr="00B96256">
              <w:rPr>
                <w:color w:val="000000"/>
                <w:sz w:val="28"/>
                <w:szCs w:val="28"/>
              </w:rPr>
              <w:t>г, 1,5</w:t>
            </w:r>
            <w:r w:rsidR="00795EB6">
              <w:rPr>
                <w:color w:val="000000"/>
                <w:sz w:val="28"/>
                <w:szCs w:val="28"/>
              </w:rPr>
              <w:t xml:space="preserve"> </w:t>
            </w:r>
            <w:r w:rsidRPr="00B96256">
              <w:rPr>
                <w:color w:val="000000"/>
                <w:sz w:val="28"/>
                <w:szCs w:val="28"/>
              </w:rPr>
              <w:t xml:space="preserve">г </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Цефтриаксон+Тазобактам 1125</w:t>
            </w:r>
            <w:r w:rsidR="00795EB6">
              <w:rPr>
                <w:color w:val="000000"/>
                <w:sz w:val="28"/>
                <w:szCs w:val="28"/>
              </w:rPr>
              <w:t xml:space="preserve"> </w:t>
            </w:r>
            <w:r w:rsidRPr="00B96256">
              <w:rPr>
                <w:color w:val="000000"/>
                <w:sz w:val="28"/>
                <w:szCs w:val="28"/>
              </w:rPr>
              <w:t>мг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3004 90 000 9</w:t>
            </w:r>
          </w:p>
        </w:tc>
      </w:tr>
      <w:tr w:rsidR="000A529B" w:rsidRPr="00B96256" w:rsidTr="00221C54">
        <w:trPr>
          <w:trHeight w:val="6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B96256" w:rsidRDefault="000A529B" w:rsidP="00221C54">
            <w:pPr>
              <w:jc w:val="both"/>
              <w:rPr>
                <w:color w:val="000000"/>
                <w:sz w:val="28"/>
                <w:szCs w:val="28"/>
              </w:rPr>
            </w:pPr>
            <w:r w:rsidRPr="00B96256">
              <w:rPr>
                <w:color w:val="000000"/>
                <w:sz w:val="28"/>
                <w:szCs w:val="28"/>
              </w:rPr>
              <w:t>Цефуроксим 125</w:t>
            </w:r>
            <w:r w:rsidR="00795EB6">
              <w:rPr>
                <w:color w:val="000000"/>
                <w:sz w:val="28"/>
                <w:szCs w:val="28"/>
              </w:rPr>
              <w:t xml:space="preserve"> </w:t>
            </w:r>
            <w:r w:rsidRPr="00B96256">
              <w:rPr>
                <w:color w:val="000000"/>
                <w:sz w:val="28"/>
                <w:szCs w:val="28"/>
              </w:rPr>
              <w:t>мг/5мл</w:t>
            </w:r>
            <w:r w:rsidR="00795EB6">
              <w:rPr>
                <w:color w:val="000000"/>
                <w:sz w:val="28"/>
                <w:szCs w:val="28"/>
              </w:rPr>
              <w:t>,</w:t>
            </w:r>
            <w:r w:rsidRPr="00B96256">
              <w:rPr>
                <w:color w:val="000000"/>
                <w:sz w:val="28"/>
                <w:szCs w:val="28"/>
              </w:rPr>
              <w:t xml:space="preserve"> 50</w:t>
            </w:r>
            <w:r w:rsidR="00795EB6">
              <w:rPr>
                <w:color w:val="000000"/>
                <w:sz w:val="28"/>
                <w:szCs w:val="28"/>
              </w:rPr>
              <w:t xml:space="preserve"> </w:t>
            </w:r>
            <w:r w:rsidRPr="00B96256">
              <w:rPr>
                <w:color w:val="000000"/>
                <w:sz w:val="28"/>
                <w:szCs w:val="28"/>
              </w:rPr>
              <w:t>мл, 0,75</w:t>
            </w:r>
            <w:r w:rsidR="00795EB6">
              <w:rPr>
                <w:color w:val="000000"/>
                <w:sz w:val="28"/>
                <w:szCs w:val="28"/>
              </w:rPr>
              <w:t xml:space="preserve"> </w:t>
            </w:r>
            <w:r w:rsidRPr="00B96256">
              <w:rPr>
                <w:color w:val="000000"/>
                <w:sz w:val="28"/>
                <w:szCs w:val="28"/>
              </w:rPr>
              <w:t>мг, 1,5</w:t>
            </w:r>
            <w:r w:rsidR="00EA7DB9">
              <w:rPr>
                <w:color w:val="000000"/>
                <w:sz w:val="28"/>
                <w:szCs w:val="28"/>
              </w:rPr>
              <w:t> </w:t>
            </w:r>
            <w:r w:rsidRPr="00B96256">
              <w:rPr>
                <w:color w:val="000000"/>
                <w:sz w:val="28"/>
                <w:szCs w:val="28"/>
              </w:rPr>
              <w:t>мг, 250</w:t>
            </w:r>
            <w:r w:rsidR="00221C54">
              <w:rPr>
                <w:color w:val="000000"/>
                <w:sz w:val="28"/>
                <w:szCs w:val="28"/>
              </w:rPr>
              <w:t> </w:t>
            </w:r>
            <w:r w:rsidRPr="00B96256">
              <w:rPr>
                <w:color w:val="000000"/>
                <w:sz w:val="28"/>
                <w:szCs w:val="28"/>
              </w:rPr>
              <w:t>мг, 500</w:t>
            </w:r>
            <w:r w:rsidR="00795EB6">
              <w:rPr>
                <w:color w:val="000000"/>
                <w:sz w:val="28"/>
                <w:szCs w:val="28"/>
              </w:rPr>
              <w:t xml:space="preserve"> </w:t>
            </w:r>
            <w:r w:rsidRPr="00B96256">
              <w:rPr>
                <w:color w:val="000000"/>
                <w:sz w:val="28"/>
                <w:szCs w:val="28"/>
              </w:rPr>
              <w:t>мг, 700</w:t>
            </w:r>
            <w:r w:rsidR="00795EB6">
              <w:rPr>
                <w:color w:val="000000"/>
                <w:sz w:val="28"/>
                <w:szCs w:val="28"/>
              </w:rPr>
              <w:t xml:space="preserve"> </w:t>
            </w:r>
            <w:r w:rsidRPr="00B96256">
              <w:rPr>
                <w:color w:val="000000"/>
                <w:sz w:val="28"/>
                <w:szCs w:val="28"/>
              </w:rPr>
              <w:t>мг</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B96256" w:rsidRDefault="000A529B" w:rsidP="00E20F2D">
            <w:pPr>
              <w:jc w:val="center"/>
              <w:rPr>
                <w:color w:val="000000"/>
                <w:sz w:val="28"/>
                <w:szCs w:val="28"/>
              </w:rPr>
            </w:pPr>
            <w:r w:rsidRPr="00B96256">
              <w:rPr>
                <w:color w:val="000000"/>
                <w:sz w:val="28"/>
                <w:szCs w:val="28"/>
              </w:rPr>
              <w:t>3004 20 000 2</w:t>
            </w:r>
          </w:p>
        </w:tc>
      </w:tr>
      <w:tr w:rsidR="000A529B" w:rsidRPr="00B96256" w:rsidTr="00221C54">
        <w:trPr>
          <w:trHeight w:val="6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C129AB" w:rsidRDefault="000A529B" w:rsidP="00221C54">
            <w:pPr>
              <w:jc w:val="both"/>
              <w:rPr>
                <w:color w:val="000000"/>
                <w:sz w:val="28"/>
                <w:szCs w:val="28"/>
              </w:rPr>
            </w:pPr>
            <w:r w:rsidRPr="00C129AB">
              <w:rPr>
                <w:color w:val="000000"/>
                <w:sz w:val="28"/>
                <w:szCs w:val="28"/>
              </w:rPr>
              <w:t>Левофлоксацин (</w:t>
            </w:r>
            <w:r w:rsidR="004F3BB3" w:rsidRPr="00C129AB">
              <w:rPr>
                <w:color w:val="000000"/>
                <w:sz w:val="28"/>
                <w:szCs w:val="28"/>
              </w:rPr>
              <w:t xml:space="preserve">в виде </w:t>
            </w:r>
            <w:r w:rsidRPr="00C129AB">
              <w:rPr>
                <w:color w:val="000000"/>
                <w:sz w:val="28"/>
                <w:szCs w:val="28"/>
              </w:rPr>
              <w:t>табл</w:t>
            </w:r>
            <w:r w:rsidR="004B0F6E" w:rsidRPr="00C129AB">
              <w:rPr>
                <w:color w:val="000000"/>
                <w:sz w:val="28"/>
                <w:szCs w:val="28"/>
              </w:rPr>
              <w:t>ет</w:t>
            </w:r>
            <w:r w:rsidR="004F3BB3" w:rsidRPr="00C129AB">
              <w:rPr>
                <w:color w:val="000000"/>
                <w:sz w:val="28"/>
                <w:szCs w:val="28"/>
              </w:rPr>
              <w:t>ок</w:t>
            </w:r>
            <w:r w:rsidRPr="00C129AB">
              <w:rPr>
                <w:color w:val="000000"/>
                <w:sz w:val="28"/>
                <w:szCs w:val="28"/>
              </w:rPr>
              <w:t>,</w:t>
            </w:r>
            <w:r w:rsidR="00795EB6" w:rsidRPr="00C129AB">
              <w:rPr>
                <w:color w:val="000000"/>
                <w:sz w:val="28"/>
                <w:szCs w:val="28"/>
              </w:rPr>
              <w:t xml:space="preserve"> </w:t>
            </w:r>
            <w:r w:rsidRPr="00C129AB">
              <w:rPr>
                <w:color w:val="000000"/>
                <w:sz w:val="28"/>
                <w:szCs w:val="28"/>
              </w:rPr>
              <w:t>раствор</w:t>
            </w:r>
            <w:r w:rsidR="004F3BB3" w:rsidRPr="00C129AB">
              <w:rPr>
                <w:color w:val="000000"/>
                <w:sz w:val="28"/>
                <w:szCs w:val="28"/>
              </w:rPr>
              <w:t>а</w:t>
            </w:r>
            <w:r w:rsidRPr="00C129AB">
              <w:rPr>
                <w:color w:val="000000"/>
                <w:sz w:val="28"/>
                <w:szCs w:val="28"/>
              </w:rPr>
              <w:t>,</w:t>
            </w:r>
            <w:r w:rsidR="00795EB6" w:rsidRPr="00C129AB">
              <w:rPr>
                <w:color w:val="000000"/>
                <w:sz w:val="28"/>
                <w:szCs w:val="28"/>
              </w:rPr>
              <w:t xml:space="preserve"> </w:t>
            </w:r>
            <w:r w:rsidRPr="00C129AB">
              <w:rPr>
                <w:color w:val="000000"/>
                <w:sz w:val="28"/>
                <w:szCs w:val="28"/>
              </w:rPr>
              <w:t>гл</w:t>
            </w:r>
            <w:r w:rsidR="004F3BB3" w:rsidRPr="00C129AB">
              <w:rPr>
                <w:color w:val="000000"/>
                <w:sz w:val="28"/>
                <w:szCs w:val="28"/>
              </w:rPr>
              <w:t>азных/</w:t>
            </w:r>
            <w:r w:rsidRPr="00C129AB">
              <w:rPr>
                <w:color w:val="000000"/>
                <w:sz w:val="28"/>
                <w:szCs w:val="28"/>
              </w:rPr>
              <w:t>у</w:t>
            </w:r>
            <w:r w:rsidR="004F3BB3" w:rsidRPr="00C129AB">
              <w:rPr>
                <w:color w:val="000000"/>
                <w:sz w:val="28"/>
                <w:szCs w:val="28"/>
              </w:rPr>
              <w:t>шн</w:t>
            </w:r>
            <w:r w:rsidRPr="00C129AB">
              <w:rPr>
                <w:color w:val="000000"/>
                <w:sz w:val="28"/>
                <w:szCs w:val="28"/>
              </w:rPr>
              <w:t>ы</w:t>
            </w:r>
            <w:r w:rsidR="004F3BB3" w:rsidRPr="00C129AB">
              <w:rPr>
                <w:color w:val="000000"/>
                <w:sz w:val="28"/>
                <w:szCs w:val="28"/>
              </w:rPr>
              <w:t>х</w:t>
            </w:r>
            <w:r w:rsidRPr="00C129AB">
              <w:rPr>
                <w:color w:val="000000"/>
                <w:sz w:val="28"/>
                <w:szCs w:val="28"/>
              </w:rPr>
              <w:t xml:space="preserve"> кап</w:t>
            </w:r>
            <w:r w:rsidR="004F3BB3" w:rsidRPr="00C129AB">
              <w:rPr>
                <w:color w:val="000000"/>
                <w:sz w:val="28"/>
                <w:szCs w:val="28"/>
              </w:rPr>
              <w:t>ель</w:t>
            </w:r>
            <w:r w:rsidRPr="00C129AB">
              <w:rPr>
                <w:color w:val="000000"/>
                <w:sz w:val="28"/>
                <w:szCs w:val="28"/>
              </w:rPr>
              <w:t>)</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C129AB" w:rsidRDefault="000A529B" w:rsidP="00E20F2D">
            <w:pPr>
              <w:jc w:val="center"/>
              <w:rPr>
                <w:color w:val="000000"/>
                <w:sz w:val="28"/>
                <w:szCs w:val="28"/>
              </w:rPr>
            </w:pPr>
            <w:r w:rsidRPr="00C129AB">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C129AB" w:rsidRDefault="000A529B" w:rsidP="00221C54">
            <w:pPr>
              <w:jc w:val="both"/>
              <w:rPr>
                <w:color w:val="000000"/>
                <w:sz w:val="28"/>
                <w:szCs w:val="28"/>
              </w:rPr>
            </w:pPr>
            <w:r w:rsidRPr="00C129AB">
              <w:rPr>
                <w:color w:val="000000"/>
                <w:sz w:val="28"/>
                <w:szCs w:val="28"/>
              </w:rPr>
              <w:t>Дофамин</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C129AB" w:rsidRDefault="000A529B" w:rsidP="00EA7DB9">
            <w:pPr>
              <w:jc w:val="center"/>
              <w:rPr>
                <w:color w:val="000000"/>
                <w:sz w:val="28"/>
                <w:szCs w:val="28"/>
              </w:rPr>
            </w:pPr>
            <w:r w:rsidRPr="00C129AB">
              <w:rPr>
                <w:color w:val="000000"/>
                <w:sz w:val="28"/>
                <w:szCs w:val="28"/>
              </w:rPr>
              <w:t>3004 90</w:t>
            </w:r>
            <w:r w:rsidR="00EA7DB9" w:rsidRPr="00C129AB">
              <w:rPr>
                <w:color w:val="000000"/>
                <w:sz w:val="28"/>
                <w:szCs w:val="28"/>
              </w:rPr>
              <w:t xml:space="preserve"> </w:t>
            </w:r>
            <w:r w:rsidR="00D07E44" w:rsidRPr="00C129AB">
              <w:rPr>
                <w:color w:val="000000"/>
                <w:sz w:val="28"/>
                <w:szCs w:val="28"/>
              </w:rPr>
              <w:t>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tcPr>
          <w:p w:rsidR="000A529B" w:rsidRPr="00C129AB" w:rsidRDefault="000A529B" w:rsidP="00221C54">
            <w:pPr>
              <w:jc w:val="both"/>
              <w:rPr>
                <w:color w:val="000000"/>
                <w:sz w:val="28"/>
                <w:szCs w:val="28"/>
              </w:rPr>
            </w:pPr>
            <w:r w:rsidRPr="00C129AB">
              <w:rPr>
                <w:color w:val="000000"/>
                <w:sz w:val="28"/>
                <w:szCs w:val="28"/>
              </w:rPr>
              <w:t>Фуросемид</w:t>
            </w:r>
          </w:p>
        </w:tc>
        <w:tc>
          <w:tcPr>
            <w:tcW w:w="1984" w:type="dxa"/>
            <w:tcBorders>
              <w:top w:val="nil"/>
              <w:left w:val="nil"/>
              <w:bottom w:val="single" w:sz="4" w:space="0" w:color="auto"/>
              <w:right w:val="single" w:sz="4" w:space="0" w:color="auto"/>
            </w:tcBorders>
            <w:shd w:val="clear" w:color="auto" w:fill="auto"/>
            <w:noWrap/>
            <w:vAlign w:val="center"/>
          </w:tcPr>
          <w:p w:rsidR="000A529B" w:rsidRPr="00C129AB" w:rsidRDefault="000A529B" w:rsidP="00E20F2D">
            <w:pPr>
              <w:jc w:val="center"/>
              <w:rPr>
                <w:color w:val="000000"/>
                <w:sz w:val="28"/>
                <w:szCs w:val="28"/>
              </w:rPr>
            </w:pPr>
            <w:r w:rsidRPr="00C129AB">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tcPr>
          <w:p w:rsidR="000A529B" w:rsidRPr="00C129AB" w:rsidRDefault="000A529B" w:rsidP="00221C54">
            <w:pPr>
              <w:jc w:val="both"/>
              <w:rPr>
                <w:color w:val="000000"/>
                <w:sz w:val="28"/>
                <w:szCs w:val="28"/>
              </w:rPr>
            </w:pPr>
            <w:r w:rsidRPr="00C129AB">
              <w:rPr>
                <w:color w:val="000000"/>
                <w:sz w:val="28"/>
                <w:szCs w:val="28"/>
              </w:rPr>
              <w:t>Норэпинефрин</w:t>
            </w:r>
          </w:p>
        </w:tc>
        <w:tc>
          <w:tcPr>
            <w:tcW w:w="1984" w:type="dxa"/>
            <w:tcBorders>
              <w:top w:val="nil"/>
              <w:left w:val="nil"/>
              <w:bottom w:val="single" w:sz="4" w:space="0" w:color="auto"/>
              <w:right w:val="single" w:sz="4" w:space="0" w:color="auto"/>
            </w:tcBorders>
            <w:shd w:val="clear" w:color="auto" w:fill="auto"/>
            <w:noWrap/>
            <w:vAlign w:val="center"/>
          </w:tcPr>
          <w:p w:rsidR="000A529B" w:rsidRPr="00C129AB" w:rsidRDefault="000A529B" w:rsidP="00E20F2D">
            <w:pPr>
              <w:jc w:val="center"/>
              <w:rPr>
                <w:color w:val="000000"/>
                <w:sz w:val="28"/>
                <w:szCs w:val="28"/>
              </w:rPr>
            </w:pPr>
            <w:r w:rsidRPr="00C129AB">
              <w:rPr>
                <w:color w:val="000000"/>
                <w:sz w:val="28"/>
                <w:szCs w:val="28"/>
              </w:rPr>
              <w:t>3004 39 000 1</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rsidR="000A529B" w:rsidRPr="00C129AB" w:rsidRDefault="000A529B" w:rsidP="00221C54">
            <w:pPr>
              <w:jc w:val="both"/>
              <w:rPr>
                <w:color w:val="000000"/>
                <w:sz w:val="28"/>
                <w:szCs w:val="28"/>
              </w:rPr>
            </w:pPr>
            <w:r w:rsidRPr="00C129AB">
              <w:rPr>
                <w:color w:val="000000"/>
                <w:sz w:val="28"/>
                <w:szCs w:val="28"/>
              </w:rPr>
              <w:t>Эпинефрин</w:t>
            </w:r>
          </w:p>
        </w:tc>
        <w:tc>
          <w:tcPr>
            <w:tcW w:w="1984" w:type="dxa"/>
            <w:tcBorders>
              <w:top w:val="nil"/>
              <w:left w:val="nil"/>
              <w:bottom w:val="single" w:sz="4" w:space="0" w:color="auto"/>
              <w:right w:val="single" w:sz="4" w:space="0" w:color="auto"/>
            </w:tcBorders>
            <w:shd w:val="clear" w:color="auto" w:fill="auto"/>
            <w:noWrap/>
            <w:vAlign w:val="center"/>
            <w:hideMark/>
          </w:tcPr>
          <w:p w:rsidR="000A529B" w:rsidRPr="00C129AB" w:rsidRDefault="000A529B" w:rsidP="00E20F2D">
            <w:pPr>
              <w:jc w:val="center"/>
              <w:rPr>
                <w:color w:val="000000"/>
                <w:sz w:val="28"/>
                <w:szCs w:val="28"/>
              </w:rPr>
            </w:pPr>
            <w:r w:rsidRPr="00C129AB">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tcPr>
          <w:p w:rsidR="000A529B" w:rsidRPr="00C129AB" w:rsidRDefault="000A529B" w:rsidP="00221C54">
            <w:pPr>
              <w:jc w:val="both"/>
              <w:rPr>
                <w:color w:val="000000"/>
                <w:sz w:val="28"/>
                <w:szCs w:val="28"/>
              </w:rPr>
            </w:pPr>
            <w:r w:rsidRPr="00C129AB">
              <w:rPr>
                <w:color w:val="000000"/>
                <w:sz w:val="28"/>
                <w:szCs w:val="28"/>
              </w:rPr>
              <w:t>Натрия хлорид</w:t>
            </w:r>
          </w:p>
        </w:tc>
        <w:tc>
          <w:tcPr>
            <w:tcW w:w="1984" w:type="dxa"/>
            <w:tcBorders>
              <w:top w:val="nil"/>
              <w:left w:val="nil"/>
              <w:bottom w:val="single" w:sz="4" w:space="0" w:color="auto"/>
              <w:right w:val="single" w:sz="4" w:space="0" w:color="auto"/>
            </w:tcBorders>
            <w:shd w:val="clear" w:color="auto" w:fill="auto"/>
            <w:noWrap/>
            <w:vAlign w:val="center"/>
          </w:tcPr>
          <w:p w:rsidR="000A529B" w:rsidRPr="00C129AB" w:rsidRDefault="000A529B" w:rsidP="00E20F2D">
            <w:pPr>
              <w:jc w:val="center"/>
              <w:rPr>
                <w:color w:val="000000"/>
                <w:sz w:val="28"/>
                <w:szCs w:val="28"/>
              </w:rPr>
            </w:pPr>
            <w:r w:rsidRPr="00C129AB">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tcPr>
          <w:p w:rsidR="000A529B" w:rsidRPr="00C129AB" w:rsidRDefault="000A529B" w:rsidP="00221C54">
            <w:pPr>
              <w:jc w:val="both"/>
              <w:rPr>
                <w:color w:val="000000"/>
                <w:sz w:val="28"/>
                <w:szCs w:val="28"/>
              </w:rPr>
            </w:pPr>
            <w:r w:rsidRPr="00C129AB">
              <w:rPr>
                <w:color w:val="000000"/>
                <w:sz w:val="28"/>
                <w:szCs w:val="28"/>
              </w:rPr>
              <w:t>Фамотидин или Омепразол в виде инъекций</w:t>
            </w:r>
          </w:p>
        </w:tc>
        <w:tc>
          <w:tcPr>
            <w:tcW w:w="1984" w:type="dxa"/>
            <w:tcBorders>
              <w:top w:val="nil"/>
              <w:left w:val="nil"/>
              <w:bottom w:val="single" w:sz="4" w:space="0" w:color="auto"/>
              <w:right w:val="single" w:sz="4" w:space="0" w:color="auto"/>
            </w:tcBorders>
            <w:shd w:val="clear" w:color="auto" w:fill="auto"/>
            <w:noWrap/>
            <w:vAlign w:val="center"/>
          </w:tcPr>
          <w:p w:rsidR="000A529B" w:rsidRPr="00C129AB" w:rsidRDefault="000A529B" w:rsidP="00E20F2D">
            <w:pPr>
              <w:jc w:val="center"/>
              <w:rPr>
                <w:color w:val="000000"/>
                <w:sz w:val="28"/>
                <w:szCs w:val="28"/>
              </w:rPr>
            </w:pPr>
            <w:r w:rsidRPr="00C129AB">
              <w:rPr>
                <w:color w:val="000000"/>
                <w:sz w:val="28"/>
                <w:szCs w:val="28"/>
              </w:rPr>
              <w:t>3004 90 000 2</w:t>
            </w:r>
          </w:p>
        </w:tc>
      </w:tr>
      <w:tr w:rsidR="000A529B" w:rsidRPr="00B96256" w:rsidTr="00221C54">
        <w:trPr>
          <w:trHeight w:val="300"/>
        </w:trPr>
        <w:tc>
          <w:tcPr>
            <w:tcW w:w="567" w:type="dxa"/>
            <w:tcBorders>
              <w:top w:val="nil"/>
              <w:left w:val="single" w:sz="4" w:space="0" w:color="auto"/>
              <w:bottom w:val="single" w:sz="4" w:space="0" w:color="auto"/>
              <w:right w:val="single" w:sz="4" w:space="0" w:color="auto"/>
            </w:tcBorders>
          </w:tcPr>
          <w:p w:rsidR="000A529B" w:rsidRPr="000A529B" w:rsidRDefault="000A529B" w:rsidP="000A529B">
            <w:pPr>
              <w:pStyle w:val="ab"/>
              <w:numPr>
                <w:ilvl w:val="0"/>
                <w:numId w:val="2"/>
              </w:numPr>
              <w:ind w:left="0" w:firstLine="0"/>
              <w:jc w:val="center"/>
              <w:rPr>
                <w:color w:val="000000"/>
                <w:sz w:val="28"/>
                <w:szCs w:val="28"/>
              </w:rPr>
            </w:pPr>
          </w:p>
        </w:tc>
        <w:tc>
          <w:tcPr>
            <w:tcW w:w="6521" w:type="dxa"/>
            <w:tcBorders>
              <w:top w:val="nil"/>
              <w:left w:val="single" w:sz="4" w:space="0" w:color="auto"/>
              <w:bottom w:val="single" w:sz="4" w:space="0" w:color="auto"/>
              <w:right w:val="single" w:sz="4" w:space="0" w:color="auto"/>
            </w:tcBorders>
            <w:shd w:val="clear" w:color="auto" w:fill="auto"/>
            <w:vAlign w:val="center"/>
          </w:tcPr>
          <w:p w:rsidR="000A529B" w:rsidRPr="00C129AB" w:rsidRDefault="000A529B" w:rsidP="00221C54">
            <w:pPr>
              <w:jc w:val="both"/>
              <w:rPr>
                <w:color w:val="000000"/>
                <w:sz w:val="28"/>
                <w:szCs w:val="28"/>
              </w:rPr>
            </w:pPr>
            <w:r w:rsidRPr="00C129AB">
              <w:rPr>
                <w:color w:val="000000"/>
                <w:sz w:val="28"/>
                <w:szCs w:val="28"/>
              </w:rPr>
              <w:t>Раствор Рингера</w:t>
            </w:r>
          </w:p>
        </w:tc>
        <w:tc>
          <w:tcPr>
            <w:tcW w:w="1984" w:type="dxa"/>
            <w:tcBorders>
              <w:top w:val="nil"/>
              <w:left w:val="nil"/>
              <w:bottom w:val="single" w:sz="4" w:space="0" w:color="auto"/>
              <w:right w:val="single" w:sz="4" w:space="0" w:color="auto"/>
            </w:tcBorders>
            <w:shd w:val="clear" w:color="auto" w:fill="auto"/>
            <w:noWrap/>
            <w:vAlign w:val="center"/>
          </w:tcPr>
          <w:p w:rsidR="000A529B" w:rsidRPr="00C129AB" w:rsidRDefault="000A529B" w:rsidP="00E20F2D">
            <w:pPr>
              <w:jc w:val="center"/>
              <w:rPr>
                <w:color w:val="000000"/>
                <w:sz w:val="28"/>
                <w:szCs w:val="28"/>
              </w:rPr>
            </w:pPr>
            <w:r w:rsidRPr="00C129AB">
              <w:rPr>
                <w:color w:val="000000"/>
                <w:sz w:val="28"/>
                <w:szCs w:val="28"/>
              </w:rPr>
              <w:t>3004 90 000 9</w:t>
            </w:r>
          </w:p>
        </w:tc>
      </w:tr>
      <w:tr w:rsidR="000A529B" w:rsidRPr="00B96256" w:rsidTr="00221C54">
        <w:trPr>
          <w:trHeight w:val="600"/>
        </w:trPr>
        <w:tc>
          <w:tcPr>
            <w:tcW w:w="567" w:type="dxa"/>
            <w:tcBorders>
              <w:top w:val="nil"/>
              <w:left w:val="single" w:sz="4" w:space="0" w:color="auto"/>
              <w:bottom w:val="single" w:sz="4" w:space="0" w:color="000000"/>
              <w:right w:val="single" w:sz="4" w:space="0" w:color="000000"/>
            </w:tcBorders>
          </w:tcPr>
          <w:p w:rsidR="000A529B" w:rsidRPr="000A529B" w:rsidRDefault="000A529B" w:rsidP="000A529B">
            <w:pPr>
              <w:pStyle w:val="ab"/>
              <w:numPr>
                <w:ilvl w:val="0"/>
                <w:numId w:val="2"/>
              </w:numPr>
              <w:ind w:left="0" w:firstLine="0"/>
              <w:jc w:val="center"/>
              <w:rPr>
                <w:sz w:val="28"/>
                <w:szCs w:val="28"/>
              </w:rPr>
            </w:pPr>
          </w:p>
        </w:tc>
        <w:tc>
          <w:tcPr>
            <w:tcW w:w="6521" w:type="dxa"/>
            <w:tcBorders>
              <w:top w:val="nil"/>
              <w:left w:val="single" w:sz="4" w:space="0" w:color="auto"/>
              <w:bottom w:val="single" w:sz="4" w:space="0" w:color="000000"/>
              <w:right w:val="single" w:sz="4" w:space="0" w:color="000000"/>
            </w:tcBorders>
            <w:shd w:val="clear" w:color="auto" w:fill="auto"/>
            <w:vAlign w:val="center"/>
            <w:hideMark/>
          </w:tcPr>
          <w:p w:rsidR="000A529B" w:rsidRPr="00C129AB" w:rsidRDefault="000A529B" w:rsidP="00221C54">
            <w:pPr>
              <w:jc w:val="both"/>
              <w:rPr>
                <w:sz w:val="28"/>
                <w:szCs w:val="28"/>
              </w:rPr>
            </w:pPr>
            <w:r w:rsidRPr="00C129AB">
              <w:rPr>
                <w:sz w:val="28"/>
                <w:szCs w:val="28"/>
              </w:rPr>
              <w:t>Шприц инъекционный однократного применения 1</w:t>
            </w:r>
            <w:r w:rsidR="00221C54" w:rsidRPr="00C129AB">
              <w:rPr>
                <w:sz w:val="28"/>
                <w:szCs w:val="28"/>
              </w:rPr>
              <w:t> </w:t>
            </w:r>
            <w:r w:rsidRPr="00C129AB">
              <w:rPr>
                <w:sz w:val="28"/>
                <w:szCs w:val="28"/>
              </w:rPr>
              <w:t>мл, 2,5</w:t>
            </w:r>
            <w:r w:rsidR="00795EB6" w:rsidRPr="00C129AB">
              <w:rPr>
                <w:sz w:val="28"/>
                <w:szCs w:val="28"/>
              </w:rPr>
              <w:t xml:space="preserve"> </w:t>
            </w:r>
            <w:r w:rsidRPr="00C129AB">
              <w:rPr>
                <w:sz w:val="28"/>
                <w:szCs w:val="28"/>
              </w:rPr>
              <w:t>мл,</w:t>
            </w:r>
            <w:r w:rsidR="00795EB6" w:rsidRPr="00C129AB">
              <w:rPr>
                <w:sz w:val="28"/>
                <w:szCs w:val="28"/>
              </w:rPr>
              <w:t xml:space="preserve"> </w:t>
            </w:r>
            <w:r w:rsidRPr="00C129AB">
              <w:rPr>
                <w:sz w:val="28"/>
                <w:szCs w:val="28"/>
              </w:rPr>
              <w:t>5 мл,</w:t>
            </w:r>
            <w:r w:rsidR="00795EB6" w:rsidRPr="00C129AB">
              <w:rPr>
                <w:sz w:val="28"/>
                <w:szCs w:val="28"/>
              </w:rPr>
              <w:t xml:space="preserve"> </w:t>
            </w:r>
            <w:r w:rsidRPr="00C129AB">
              <w:rPr>
                <w:sz w:val="28"/>
                <w:szCs w:val="28"/>
              </w:rPr>
              <w:t>10 мл, 20</w:t>
            </w:r>
            <w:r w:rsidR="008C1013" w:rsidRPr="00C129AB">
              <w:rPr>
                <w:sz w:val="28"/>
                <w:szCs w:val="28"/>
              </w:rPr>
              <w:t xml:space="preserve"> </w:t>
            </w:r>
            <w:r w:rsidRPr="00C129AB">
              <w:rPr>
                <w:sz w:val="28"/>
                <w:szCs w:val="28"/>
              </w:rPr>
              <w:t>мл</w:t>
            </w:r>
          </w:p>
        </w:tc>
        <w:tc>
          <w:tcPr>
            <w:tcW w:w="1984" w:type="dxa"/>
            <w:tcBorders>
              <w:top w:val="nil"/>
              <w:left w:val="nil"/>
              <w:bottom w:val="single" w:sz="4" w:space="0" w:color="000000"/>
              <w:right w:val="single" w:sz="4" w:space="0" w:color="000000"/>
            </w:tcBorders>
            <w:shd w:val="clear" w:color="auto" w:fill="auto"/>
            <w:vAlign w:val="center"/>
            <w:hideMark/>
          </w:tcPr>
          <w:p w:rsidR="000A529B" w:rsidRPr="00C129AB" w:rsidRDefault="000A529B" w:rsidP="00E20F2D">
            <w:pPr>
              <w:jc w:val="center"/>
              <w:rPr>
                <w:sz w:val="28"/>
                <w:szCs w:val="28"/>
              </w:rPr>
            </w:pPr>
            <w:r w:rsidRPr="00C129AB">
              <w:rPr>
                <w:sz w:val="28"/>
                <w:szCs w:val="28"/>
              </w:rPr>
              <w:t>9018 31 100 9</w:t>
            </w:r>
          </w:p>
        </w:tc>
      </w:tr>
      <w:tr w:rsidR="000A529B" w:rsidRPr="00B96256" w:rsidTr="00221C54">
        <w:trPr>
          <w:trHeight w:val="360"/>
        </w:trPr>
        <w:tc>
          <w:tcPr>
            <w:tcW w:w="567" w:type="dxa"/>
            <w:tcBorders>
              <w:top w:val="nil"/>
              <w:left w:val="single" w:sz="4" w:space="0" w:color="auto"/>
              <w:bottom w:val="single" w:sz="4" w:space="0" w:color="000000"/>
              <w:right w:val="single" w:sz="4" w:space="0" w:color="000000"/>
            </w:tcBorders>
          </w:tcPr>
          <w:p w:rsidR="000A529B" w:rsidRPr="000A529B" w:rsidRDefault="000A529B" w:rsidP="000A529B">
            <w:pPr>
              <w:pStyle w:val="ab"/>
              <w:numPr>
                <w:ilvl w:val="0"/>
                <w:numId w:val="2"/>
              </w:numPr>
              <w:ind w:left="0" w:firstLine="0"/>
              <w:jc w:val="center"/>
              <w:rPr>
                <w:sz w:val="28"/>
                <w:szCs w:val="28"/>
              </w:rPr>
            </w:pPr>
          </w:p>
        </w:tc>
        <w:tc>
          <w:tcPr>
            <w:tcW w:w="6521" w:type="dxa"/>
            <w:tcBorders>
              <w:top w:val="nil"/>
              <w:left w:val="single" w:sz="4" w:space="0" w:color="auto"/>
              <w:bottom w:val="single" w:sz="4" w:space="0" w:color="000000"/>
              <w:right w:val="single" w:sz="4" w:space="0" w:color="000000"/>
            </w:tcBorders>
            <w:shd w:val="clear" w:color="auto" w:fill="auto"/>
            <w:vAlign w:val="center"/>
            <w:hideMark/>
          </w:tcPr>
          <w:p w:rsidR="000A529B" w:rsidRPr="00C129AB" w:rsidRDefault="000A529B" w:rsidP="00221C54">
            <w:pPr>
              <w:jc w:val="both"/>
              <w:rPr>
                <w:sz w:val="28"/>
                <w:szCs w:val="28"/>
              </w:rPr>
            </w:pPr>
            <w:r w:rsidRPr="00C129AB">
              <w:rPr>
                <w:sz w:val="28"/>
                <w:szCs w:val="28"/>
              </w:rPr>
              <w:t>Устройство для переливания жидкостей</w:t>
            </w:r>
          </w:p>
        </w:tc>
        <w:tc>
          <w:tcPr>
            <w:tcW w:w="1984" w:type="dxa"/>
            <w:tcBorders>
              <w:top w:val="nil"/>
              <w:left w:val="nil"/>
              <w:bottom w:val="single" w:sz="4" w:space="0" w:color="000000"/>
              <w:right w:val="single" w:sz="4" w:space="0" w:color="000000"/>
            </w:tcBorders>
            <w:shd w:val="clear" w:color="auto" w:fill="auto"/>
            <w:vAlign w:val="center"/>
            <w:hideMark/>
          </w:tcPr>
          <w:p w:rsidR="000A529B" w:rsidRPr="00C129AB" w:rsidRDefault="000A529B" w:rsidP="00E20F2D">
            <w:pPr>
              <w:jc w:val="center"/>
              <w:rPr>
                <w:sz w:val="28"/>
                <w:szCs w:val="28"/>
              </w:rPr>
            </w:pPr>
            <w:r w:rsidRPr="00C129AB">
              <w:rPr>
                <w:sz w:val="28"/>
                <w:szCs w:val="28"/>
              </w:rPr>
              <w:t>9018 90 500 1</w:t>
            </w:r>
          </w:p>
        </w:tc>
      </w:tr>
      <w:tr w:rsidR="000A529B" w:rsidRPr="00B96256" w:rsidTr="00221C54">
        <w:trPr>
          <w:trHeight w:val="600"/>
        </w:trPr>
        <w:tc>
          <w:tcPr>
            <w:tcW w:w="567" w:type="dxa"/>
            <w:tcBorders>
              <w:top w:val="nil"/>
              <w:left w:val="single" w:sz="4" w:space="0" w:color="auto"/>
              <w:bottom w:val="single" w:sz="4" w:space="0" w:color="000000"/>
              <w:right w:val="single" w:sz="4" w:space="0" w:color="000000"/>
            </w:tcBorders>
          </w:tcPr>
          <w:p w:rsidR="000A529B" w:rsidRPr="000A529B" w:rsidRDefault="000A529B" w:rsidP="000A529B">
            <w:pPr>
              <w:pStyle w:val="ab"/>
              <w:numPr>
                <w:ilvl w:val="0"/>
                <w:numId w:val="2"/>
              </w:numPr>
              <w:ind w:left="0" w:firstLine="0"/>
              <w:jc w:val="center"/>
              <w:rPr>
                <w:sz w:val="28"/>
                <w:szCs w:val="28"/>
              </w:rPr>
            </w:pPr>
          </w:p>
        </w:tc>
        <w:tc>
          <w:tcPr>
            <w:tcW w:w="6521" w:type="dxa"/>
            <w:tcBorders>
              <w:top w:val="nil"/>
              <w:left w:val="single" w:sz="4" w:space="0" w:color="auto"/>
              <w:bottom w:val="single" w:sz="4" w:space="0" w:color="000000"/>
              <w:right w:val="single" w:sz="4" w:space="0" w:color="000000"/>
            </w:tcBorders>
            <w:shd w:val="clear" w:color="auto" w:fill="auto"/>
            <w:vAlign w:val="center"/>
            <w:hideMark/>
          </w:tcPr>
          <w:p w:rsidR="000A529B" w:rsidRPr="00C129AB" w:rsidRDefault="000A529B" w:rsidP="00221C54">
            <w:pPr>
              <w:jc w:val="both"/>
              <w:rPr>
                <w:sz w:val="28"/>
                <w:szCs w:val="28"/>
              </w:rPr>
            </w:pPr>
            <w:r w:rsidRPr="00C129AB">
              <w:rPr>
                <w:sz w:val="28"/>
                <w:szCs w:val="28"/>
              </w:rPr>
              <w:t>Маски медицинские</w:t>
            </w:r>
          </w:p>
        </w:tc>
        <w:tc>
          <w:tcPr>
            <w:tcW w:w="1984" w:type="dxa"/>
            <w:tcBorders>
              <w:top w:val="nil"/>
              <w:left w:val="nil"/>
              <w:bottom w:val="single" w:sz="4" w:space="0" w:color="000000"/>
              <w:right w:val="single" w:sz="4" w:space="0" w:color="000000"/>
            </w:tcBorders>
            <w:shd w:val="clear" w:color="auto" w:fill="auto"/>
            <w:vAlign w:val="center"/>
            <w:hideMark/>
          </w:tcPr>
          <w:p w:rsidR="000A529B" w:rsidRPr="00C129AB" w:rsidRDefault="000A529B" w:rsidP="00E20F2D">
            <w:pPr>
              <w:jc w:val="center"/>
              <w:rPr>
                <w:sz w:val="28"/>
                <w:szCs w:val="28"/>
              </w:rPr>
            </w:pPr>
            <w:r w:rsidRPr="00C129AB">
              <w:rPr>
                <w:sz w:val="28"/>
                <w:szCs w:val="28"/>
              </w:rPr>
              <w:t>3005 90 500 0</w:t>
            </w:r>
          </w:p>
          <w:p w:rsidR="00D07E44" w:rsidRPr="00C129AB" w:rsidRDefault="00D07E44" w:rsidP="00EA7DB9">
            <w:pPr>
              <w:jc w:val="center"/>
              <w:rPr>
                <w:sz w:val="28"/>
                <w:szCs w:val="28"/>
              </w:rPr>
            </w:pPr>
            <w:r w:rsidRPr="00C129AB">
              <w:rPr>
                <w:sz w:val="28"/>
                <w:szCs w:val="28"/>
              </w:rPr>
              <w:t>6307 90</w:t>
            </w:r>
            <w:r w:rsidR="00EA7DB9" w:rsidRPr="00C129AB">
              <w:rPr>
                <w:sz w:val="28"/>
                <w:szCs w:val="28"/>
              </w:rPr>
              <w:t xml:space="preserve"> </w:t>
            </w:r>
            <w:r w:rsidRPr="00C129AB">
              <w:rPr>
                <w:sz w:val="28"/>
                <w:szCs w:val="28"/>
              </w:rPr>
              <w:t>980</w:t>
            </w:r>
            <w:r w:rsidR="00EA7DB9" w:rsidRPr="00C129AB">
              <w:rPr>
                <w:sz w:val="28"/>
                <w:szCs w:val="28"/>
              </w:rPr>
              <w:t xml:space="preserve"> </w:t>
            </w:r>
            <w:r w:rsidRPr="00C129AB">
              <w:rPr>
                <w:sz w:val="28"/>
                <w:szCs w:val="28"/>
              </w:rPr>
              <w:t>0</w:t>
            </w:r>
          </w:p>
        </w:tc>
      </w:tr>
    </w:tbl>
    <w:p w:rsidR="00FC5AA1" w:rsidRDefault="004B0F6E" w:rsidP="00983919">
      <w:pPr>
        <w:pStyle w:val="a3"/>
        <w:tabs>
          <w:tab w:val="left" w:pos="6804"/>
        </w:tabs>
        <w:spacing w:after="0"/>
        <w:ind w:firstLine="709"/>
        <w:jc w:val="both"/>
        <w:rPr>
          <w:sz w:val="24"/>
          <w:szCs w:val="28"/>
        </w:rPr>
      </w:pPr>
      <w:r w:rsidRPr="00D46B1C">
        <w:rPr>
          <w:sz w:val="24"/>
          <w:szCs w:val="28"/>
        </w:rPr>
        <w:t>*</w:t>
      </w:r>
      <w:r w:rsidRPr="00860DFE">
        <w:rPr>
          <w:sz w:val="24"/>
          <w:szCs w:val="28"/>
        </w:rPr>
        <w:t>примеч</w:t>
      </w:r>
      <w:r w:rsidR="00860DFE" w:rsidRPr="00860DFE">
        <w:rPr>
          <w:sz w:val="24"/>
          <w:szCs w:val="28"/>
        </w:rPr>
        <w:t>а</w:t>
      </w:r>
      <w:r w:rsidRPr="00860DFE">
        <w:rPr>
          <w:sz w:val="24"/>
          <w:szCs w:val="28"/>
        </w:rPr>
        <w:t>ние</w:t>
      </w:r>
      <w:r w:rsidRPr="00D46B1C">
        <w:rPr>
          <w:sz w:val="24"/>
          <w:szCs w:val="28"/>
        </w:rPr>
        <w:t>: необходимо руководствоваться как кодом ТН ВЭД</w:t>
      </w:r>
      <w:r w:rsidR="00051D17">
        <w:rPr>
          <w:sz w:val="24"/>
          <w:szCs w:val="28"/>
        </w:rPr>
        <w:t xml:space="preserve"> ЕАЭС</w:t>
      </w:r>
      <w:r w:rsidRPr="00D46B1C">
        <w:rPr>
          <w:sz w:val="24"/>
          <w:szCs w:val="28"/>
        </w:rPr>
        <w:t>, так и наименованием лекарственных и медицинских средств</w:t>
      </w:r>
      <w:r w:rsidR="00942480">
        <w:rPr>
          <w:sz w:val="24"/>
          <w:szCs w:val="28"/>
        </w:rPr>
        <w:t>;</w:t>
      </w:r>
    </w:p>
    <w:p w:rsidR="00942480" w:rsidRDefault="00942480" w:rsidP="00983919">
      <w:pPr>
        <w:pStyle w:val="a3"/>
        <w:tabs>
          <w:tab w:val="left" w:pos="6804"/>
        </w:tabs>
        <w:spacing w:after="0"/>
        <w:ind w:firstLine="709"/>
        <w:jc w:val="both"/>
        <w:rPr>
          <w:sz w:val="24"/>
          <w:szCs w:val="28"/>
        </w:rPr>
      </w:pPr>
      <w:r>
        <w:rPr>
          <w:sz w:val="24"/>
          <w:szCs w:val="28"/>
        </w:rPr>
        <w:t>**за исключением гуманитарной помощи, оказываемой Правительством Кыргызской Республики</w:t>
      </w:r>
      <w:r w:rsidR="002B7604">
        <w:rPr>
          <w:sz w:val="24"/>
          <w:szCs w:val="28"/>
        </w:rPr>
        <w:t>.</w:t>
      </w:r>
    </w:p>
    <w:p w:rsidR="00FC5AA1" w:rsidRDefault="00FC5AA1">
      <w:pPr>
        <w:spacing w:after="200" w:line="276" w:lineRule="auto"/>
        <w:rPr>
          <w:sz w:val="24"/>
          <w:szCs w:val="28"/>
        </w:rPr>
      </w:pPr>
    </w:p>
    <w:p w:rsidR="00FC5AA1" w:rsidRDefault="00FC5AA1" w:rsidP="00FC5AA1">
      <w:pPr>
        <w:shd w:val="clear" w:color="auto" w:fill="FFFFFF"/>
        <w:spacing w:after="480"/>
        <w:jc w:val="center"/>
        <w:rPr>
          <w:rFonts w:ascii="Arial" w:hAnsi="Arial" w:cs="Arial"/>
          <w:color w:val="2B2B2B"/>
          <w:sz w:val="24"/>
          <w:szCs w:val="24"/>
        </w:rPr>
      </w:pPr>
      <w:r>
        <w:rPr>
          <w:rFonts w:ascii="Arial" w:hAnsi="Arial" w:cs="Arial"/>
          <w:b/>
          <w:noProof/>
          <w:color w:val="2B2B2B"/>
          <w:spacing w:val="5"/>
          <w:sz w:val="28"/>
          <w:szCs w:val="28"/>
        </w:rPr>
        <w:lastRenderedPageBreak/>
        <w:drawing>
          <wp:inline distT="0" distB="0" distL="0" distR="0" wp14:anchorId="58F75A69" wp14:editId="24546475">
            <wp:extent cx="1152525" cy="1152525"/>
            <wp:effectExtent l="0" t="0" r="0" b="0"/>
            <wp:docPr id="2" name="Рисунок 2" descr="Описание: Описание: Описание: Описание: Описание: C:\Users\CBD\AppData\Local\Temp\CdbDocEditor\c9ecf073-59c0-4f39-9736-457074b3537c\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C:\Users\CBD\AppData\Local\Temp\CdbDocEditor\c9ecf073-59c0-4f39-9736-457074b3537c\document.files\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FC5AA1" w:rsidRDefault="00FC5AA1" w:rsidP="00FC5AA1">
      <w:pPr>
        <w:shd w:val="clear" w:color="auto" w:fill="FFFFFF"/>
        <w:jc w:val="center"/>
        <w:rPr>
          <w:rFonts w:ascii="Arial" w:hAnsi="Arial" w:cs="Arial"/>
          <w:b/>
          <w:bCs/>
          <w:color w:val="2B2B2B"/>
          <w:spacing w:val="5"/>
          <w:sz w:val="28"/>
          <w:szCs w:val="28"/>
          <w:lang w:val="ky-KG"/>
        </w:rPr>
      </w:pPr>
      <w:r>
        <w:rPr>
          <w:rFonts w:ascii="Arial" w:hAnsi="Arial" w:cs="Arial"/>
          <w:b/>
          <w:bCs/>
          <w:color w:val="2B2B2B"/>
          <w:spacing w:val="5"/>
          <w:sz w:val="28"/>
          <w:szCs w:val="28"/>
          <w:lang w:val="ky-KG"/>
        </w:rPr>
        <w:t>КЫРГЫЗ РЕСПУБЛИКАСЫНЫН ӨКМӨТҮ</w:t>
      </w:r>
    </w:p>
    <w:p w:rsidR="00FC5AA1" w:rsidRDefault="00FC5AA1" w:rsidP="00FC5AA1">
      <w:pPr>
        <w:shd w:val="clear" w:color="auto" w:fill="FFFFFF"/>
        <w:jc w:val="center"/>
        <w:rPr>
          <w:rFonts w:ascii="Arial" w:hAnsi="Arial" w:cs="Arial"/>
          <w:b/>
          <w:bCs/>
          <w:color w:val="2B2B2B"/>
          <w:spacing w:val="5"/>
          <w:sz w:val="28"/>
          <w:szCs w:val="28"/>
          <w:lang w:val="ky-KG"/>
        </w:rPr>
      </w:pPr>
    </w:p>
    <w:p w:rsidR="00FC5AA1" w:rsidRDefault="00FC5AA1" w:rsidP="00FC5AA1">
      <w:pPr>
        <w:shd w:val="clear" w:color="auto" w:fill="FFFFFF"/>
        <w:jc w:val="center"/>
        <w:rPr>
          <w:rFonts w:ascii="Arial" w:hAnsi="Arial" w:cs="Arial"/>
          <w:b/>
          <w:bCs/>
          <w:color w:val="2B2B2B"/>
          <w:spacing w:val="5"/>
          <w:sz w:val="28"/>
          <w:szCs w:val="28"/>
          <w:lang w:val="ky-KG"/>
        </w:rPr>
      </w:pPr>
      <w:r>
        <w:rPr>
          <w:rFonts w:ascii="Arial" w:hAnsi="Arial" w:cs="Arial"/>
          <w:b/>
          <w:bCs/>
          <w:color w:val="2B2B2B"/>
          <w:spacing w:val="5"/>
          <w:sz w:val="28"/>
          <w:szCs w:val="28"/>
          <w:lang w:val="ky-KG"/>
        </w:rPr>
        <w:t>ТОКТОМ</w:t>
      </w:r>
    </w:p>
    <w:p w:rsidR="00FC5AA1" w:rsidRDefault="00FC5AA1" w:rsidP="00FC5AA1">
      <w:pPr>
        <w:shd w:val="clear" w:color="auto" w:fill="FFFFFF"/>
        <w:jc w:val="center"/>
        <w:rPr>
          <w:rFonts w:ascii="Arial" w:hAnsi="Arial" w:cs="Arial"/>
          <w:b/>
          <w:bCs/>
          <w:color w:val="2B2B2B"/>
          <w:spacing w:val="5"/>
          <w:sz w:val="28"/>
          <w:szCs w:val="28"/>
          <w:lang w:val="ky-KG"/>
        </w:rPr>
      </w:pPr>
    </w:p>
    <w:p w:rsidR="00FC5AA1" w:rsidRDefault="00FC5AA1" w:rsidP="00FC5AA1">
      <w:pPr>
        <w:shd w:val="clear" w:color="auto" w:fill="FFFFFF"/>
        <w:jc w:val="center"/>
        <w:rPr>
          <w:rFonts w:ascii="Arial" w:hAnsi="Arial" w:cs="Arial"/>
          <w:color w:val="2B2B2B"/>
          <w:sz w:val="24"/>
          <w:szCs w:val="24"/>
          <w:lang w:val="ky-KG"/>
        </w:rPr>
      </w:pPr>
      <w:r>
        <w:rPr>
          <w:rFonts w:ascii="Arial" w:hAnsi="Arial" w:cs="Arial"/>
          <w:color w:val="2B2B2B"/>
          <w:sz w:val="24"/>
          <w:szCs w:val="24"/>
          <w:lang w:val="ky-KG"/>
        </w:rPr>
        <w:t xml:space="preserve">2020-жылдын </w:t>
      </w:r>
      <w:r>
        <w:rPr>
          <w:rFonts w:ascii="Arial" w:hAnsi="Arial" w:cs="Arial"/>
          <w:color w:val="2B2B2B"/>
          <w:sz w:val="24"/>
          <w:szCs w:val="24"/>
        </w:rPr>
        <w:t>3</w:t>
      </w:r>
      <w:r>
        <w:rPr>
          <w:rFonts w:ascii="Arial" w:hAnsi="Arial" w:cs="Arial"/>
          <w:color w:val="2B2B2B"/>
          <w:sz w:val="24"/>
          <w:szCs w:val="24"/>
          <w:lang w:val="ky-KG"/>
        </w:rPr>
        <w:t>-</w:t>
      </w:r>
      <w:r w:rsidR="008963EE">
        <w:rPr>
          <w:rFonts w:ascii="Arial" w:hAnsi="Arial" w:cs="Arial"/>
          <w:color w:val="2B2B2B"/>
          <w:sz w:val="24"/>
          <w:szCs w:val="24"/>
          <w:lang w:val="ky-KG"/>
        </w:rPr>
        <w:t>февралы</w:t>
      </w:r>
      <w:r>
        <w:rPr>
          <w:rFonts w:ascii="Arial" w:hAnsi="Arial" w:cs="Arial"/>
          <w:color w:val="2B2B2B"/>
          <w:sz w:val="24"/>
          <w:szCs w:val="24"/>
        </w:rPr>
        <w:t xml:space="preserve"> № </w:t>
      </w:r>
      <w:r>
        <w:rPr>
          <w:rFonts w:ascii="Arial" w:hAnsi="Arial" w:cs="Arial"/>
          <w:color w:val="2B2B2B"/>
          <w:sz w:val="24"/>
          <w:szCs w:val="24"/>
          <w:lang w:val="ky-KG"/>
        </w:rPr>
        <w:t>57</w:t>
      </w:r>
    </w:p>
    <w:p w:rsidR="00FC5AA1" w:rsidRDefault="00FC5AA1" w:rsidP="00FC5AA1">
      <w:pPr>
        <w:jc w:val="center"/>
        <w:rPr>
          <w:b/>
          <w:sz w:val="28"/>
          <w:szCs w:val="28"/>
          <w:lang w:val="ky-KG"/>
        </w:rPr>
      </w:pPr>
    </w:p>
    <w:p w:rsidR="00FC5AA1" w:rsidRDefault="00FC5AA1" w:rsidP="00FC5AA1">
      <w:pPr>
        <w:jc w:val="center"/>
        <w:rPr>
          <w:b/>
          <w:sz w:val="28"/>
          <w:szCs w:val="28"/>
          <w:lang w:val="ky-KG"/>
        </w:rPr>
      </w:pPr>
      <w:r>
        <w:rPr>
          <w:b/>
          <w:sz w:val="28"/>
          <w:szCs w:val="28"/>
          <w:lang w:val="ky-KG"/>
        </w:rPr>
        <w:t xml:space="preserve">Кыргыз Республикасынан дары-дармек жана </w:t>
      </w:r>
    </w:p>
    <w:p w:rsidR="00FC5AA1" w:rsidRDefault="00FC5AA1" w:rsidP="00FC5AA1">
      <w:pPr>
        <w:jc w:val="center"/>
        <w:rPr>
          <w:b/>
          <w:sz w:val="28"/>
          <w:szCs w:val="28"/>
          <w:lang w:val="ky-KG"/>
        </w:rPr>
      </w:pPr>
      <w:r>
        <w:rPr>
          <w:b/>
          <w:sz w:val="28"/>
          <w:szCs w:val="28"/>
          <w:lang w:val="ky-KG"/>
        </w:rPr>
        <w:t xml:space="preserve">медициналык </w:t>
      </w:r>
      <w:r w:rsidRPr="0006438A">
        <w:rPr>
          <w:b/>
          <w:sz w:val="28"/>
          <w:szCs w:val="28"/>
          <w:lang w:val="ky-KG"/>
        </w:rPr>
        <w:t>каражаттарды</w:t>
      </w:r>
      <w:r>
        <w:rPr>
          <w:b/>
          <w:sz w:val="28"/>
          <w:szCs w:val="28"/>
          <w:lang w:val="ky-KG"/>
        </w:rPr>
        <w:t xml:space="preserve"> </w:t>
      </w:r>
      <w:r w:rsidRPr="00B71D1F">
        <w:rPr>
          <w:b/>
          <w:sz w:val="28"/>
          <w:szCs w:val="28"/>
          <w:lang w:val="ky-KG"/>
        </w:rPr>
        <w:t xml:space="preserve">ташып чыгууга </w:t>
      </w:r>
    </w:p>
    <w:p w:rsidR="00FC5AA1" w:rsidRPr="00B71D1F" w:rsidRDefault="00FC5AA1" w:rsidP="00FC5AA1">
      <w:pPr>
        <w:jc w:val="center"/>
        <w:rPr>
          <w:b/>
          <w:sz w:val="28"/>
          <w:szCs w:val="28"/>
          <w:lang w:val="ky-KG"/>
        </w:rPr>
      </w:pPr>
      <w:r w:rsidRPr="00B71D1F">
        <w:rPr>
          <w:b/>
          <w:sz w:val="28"/>
          <w:szCs w:val="28"/>
          <w:lang w:val="ky-KG"/>
        </w:rPr>
        <w:t>убактылуу тыюу салууну киргизүү жөнүндө</w:t>
      </w:r>
    </w:p>
    <w:p w:rsidR="00FC5AA1" w:rsidRPr="00E64DDE" w:rsidRDefault="00FC5AA1" w:rsidP="00FC5AA1">
      <w:pPr>
        <w:pStyle w:val="Style2"/>
        <w:tabs>
          <w:tab w:val="left" w:pos="3915"/>
        </w:tabs>
        <w:ind w:firstLine="708"/>
        <w:jc w:val="both"/>
        <w:rPr>
          <w:b/>
          <w:bCs/>
          <w:color w:val="000000"/>
          <w:sz w:val="28"/>
          <w:szCs w:val="28"/>
          <w:lang w:val="ky-KG"/>
        </w:rPr>
      </w:pPr>
      <w:r>
        <w:rPr>
          <w:bCs/>
          <w:color w:val="000000"/>
          <w:sz w:val="28"/>
          <w:szCs w:val="28"/>
          <w:lang w:val="ky-KG"/>
        </w:rPr>
        <w:tab/>
      </w:r>
    </w:p>
    <w:p w:rsidR="00FC5AA1" w:rsidRDefault="00FC5AA1" w:rsidP="00FC5AA1">
      <w:pPr>
        <w:pStyle w:val="Style2"/>
        <w:ind w:firstLine="709"/>
        <w:jc w:val="both"/>
        <w:rPr>
          <w:sz w:val="28"/>
          <w:lang w:val="ky-KG"/>
        </w:rPr>
      </w:pPr>
      <w:r w:rsidRPr="00B71D1F">
        <w:rPr>
          <w:bCs/>
          <w:color w:val="000000"/>
          <w:sz w:val="28"/>
          <w:szCs w:val="28"/>
          <w:lang w:val="ky-KG"/>
        </w:rPr>
        <w:t xml:space="preserve">2014-жылдын 29-майындагы </w:t>
      </w:r>
      <w:r w:rsidRPr="00FC5AA1">
        <w:rPr>
          <w:rStyle w:val="FontStyle114"/>
          <w:b w:val="0"/>
          <w:lang w:val="ky-KG"/>
        </w:rPr>
        <w:t>Евразия экономикалык бирлиги жөнүндө келишимдин 29 жана</w:t>
      </w:r>
      <w:r>
        <w:rPr>
          <w:rStyle w:val="FontStyle114"/>
          <w:lang w:val="ky-KG"/>
        </w:rPr>
        <w:t xml:space="preserve"> </w:t>
      </w:r>
      <w:r>
        <w:rPr>
          <w:bCs/>
          <w:color w:val="000000"/>
          <w:sz w:val="28"/>
          <w:szCs w:val="28"/>
          <w:lang w:val="ky-KG"/>
        </w:rPr>
        <w:t>47-беренелерине</w:t>
      </w:r>
      <w:r w:rsidRPr="00B71D1F">
        <w:rPr>
          <w:bCs/>
          <w:color w:val="000000"/>
          <w:sz w:val="28"/>
          <w:szCs w:val="28"/>
          <w:lang w:val="ky-KG"/>
        </w:rPr>
        <w:t xml:space="preserve"> ылайык</w:t>
      </w:r>
      <w:r>
        <w:rPr>
          <w:bCs/>
          <w:color w:val="000000"/>
          <w:sz w:val="28"/>
          <w:szCs w:val="28"/>
          <w:lang w:val="ky-KG"/>
        </w:rPr>
        <w:t>,</w:t>
      </w:r>
      <w:r w:rsidRPr="00B71D1F">
        <w:rPr>
          <w:bCs/>
          <w:color w:val="000000"/>
          <w:sz w:val="28"/>
          <w:szCs w:val="28"/>
          <w:lang w:val="ky-KG"/>
        </w:rPr>
        <w:t xml:space="preserve"> </w:t>
      </w:r>
      <w:r>
        <w:rPr>
          <w:sz w:val="28"/>
          <w:szCs w:val="28"/>
          <w:lang w:val="ky-KG"/>
        </w:rPr>
        <w:t>“</w:t>
      </w:r>
      <w:r w:rsidRPr="00B71D1F">
        <w:rPr>
          <w:sz w:val="28"/>
          <w:szCs w:val="28"/>
          <w:lang w:val="ky-KG"/>
        </w:rPr>
        <w:t>Кыргыз</w:t>
      </w:r>
      <w:r>
        <w:rPr>
          <w:sz w:val="28"/>
          <w:szCs w:val="28"/>
          <w:lang w:val="ky-KG"/>
        </w:rPr>
        <w:t> </w:t>
      </w:r>
      <w:r w:rsidRPr="00B71D1F">
        <w:rPr>
          <w:sz w:val="28"/>
          <w:szCs w:val="28"/>
          <w:lang w:val="ky-KG"/>
        </w:rPr>
        <w:t>Республикасынын Өкмөтү жөнүндө</w:t>
      </w:r>
      <w:r>
        <w:rPr>
          <w:sz w:val="28"/>
          <w:szCs w:val="28"/>
          <w:lang w:val="ky-KG"/>
        </w:rPr>
        <w:t>”</w:t>
      </w:r>
      <w:r w:rsidRPr="00B71D1F">
        <w:rPr>
          <w:sz w:val="28"/>
          <w:szCs w:val="28"/>
          <w:lang w:val="ky-KG"/>
        </w:rPr>
        <w:t xml:space="preserve"> Кыргыз </w:t>
      </w:r>
      <w:r w:rsidRPr="00B71D1F">
        <w:rPr>
          <w:sz w:val="28"/>
          <w:lang w:val="ky-KG"/>
        </w:rPr>
        <w:t>Республикасынын конституциялык Мыйзамынын 10 жана 17-беренелерине ылайык Кыргыз</w:t>
      </w:r>
      <w:r>
        <w:rPr>
          <w:sz w:val="28"/>
          <w:lang w:val="ky-KG"/>
        </w:rPr>
        <w:t> </w:t>
      </w:r>
      <w:r w:rsidRPr="00B71D1F">
        <w:rPr>
          <w:sz w:val="28"/>
          <w:lang w:val="ky-KG"/>
        </w:rPr>
        <w:t>Республикасынын Өкмөтү токтом кылат:</w:t>
      </w:r>
    </w:p>
    <w:p w:rsidR="00FC5AA1" w:rsidRPr="00B71D1F" w:rsidRDefault="00FC5AA1" w:rsidP="00FC5AA1">
      <w:pPr>
        <w:pStyle w:val="Style2"/>
        <w:ind w:firstLine="709"/>
        <w:jc w:val="both"/>
        <w:rPr>
          <w:sz w:val="28"/>
          <w:lang w:val="ky-KG"/>
        </w:rPr>
      </w:pPr>
    </w:p>
    <w:p w:rsidR="00FC5AA1" w:rsidRPr="00B71D1F" w:rsidRDefault="00FC5AA1" w:rsidP="00FC5AA1">
      <w:pPr>
        <w:pStyle w:val="tkTablica"/>
        <w:spacing w:after="0" w:line="240" w:lineRule="auto"/>
        <w:ind w:firstLine="709"/>
        <w:rPr>
          <w:rFonts w:ascii="Times New Roman" w:hAnsi="Times New Roman" w:cs="Times New Roman"/>
          <w:sz w:val="28"/>
          <w:szCs w:val="24"/>
          <w:lang w:val="ky-KG"/>
        </w:rPr>
      </w:pPr>
      <w:r w:rsidRPr="00B71D1F">
        <w:rPr>
          <w:rFonts w:ascii="Times New Roman" w:hAnsi="Times New Roman" w:cs="Times New Roman"/>
          <w:sz w:val="28"/>
          <w:szCs w:val="24"/>
          <w:lang w:val="ky-KG"/>
        </w:rPr>
        <w:t xml:space="preserve">1. </w:t>
      </w:r>
      <w:r>
        <w:rPr>
          <w:rFonts w:ascii="Times New Roman" w:hAnsi="Times New Roman" w:cs="Times New Roman"/>
          <w:sz w:val="28"/>
          <w:szCs w:val="24"/>
          <w:lang w:val="ky-KG"/>
        </w:rPr>
        <w:t>Кыргыз Республикасынан дары-дармек жана медициналык каражаттарды тиркелген тизмеге ылайык ташып ч</w:t>
      </w:r>
      <w:bookmarkStart w:id="0" w:name="_GoBack"/>
      <w:bookmarkEnd w:id="0"/>
      <w:r>
        <w:rPr>
          <w:rFonts w:ascii="Times New Roman" w:hAnsi="Times New Roman" w:cs="Times New Roman"/>
          <w:sz w:val="28"/>
          <w:szCs w:val="24"/>
          <w:lang w:val="ky-KG"/>
        </w:rPr>
        <w:t xml:space="preserve">ыгарууга </w:t>
      </w:r>
      <w:r w:rsidRPr="00B71D1F">
        <w:rPr>
          <w:rFonts w:ascii="Times New Roman" w:hAnsi="Times New Roman" w:cs="Times New Roman"/>
          <w:sz w:val="28"/>
          <w:szCs w:val="24"/>
          <w:lang w:val="ky-KG"/>
        </w:rPr>
        <w:t>алты ай</w:t>
      </w:r>
      <w:r>
        <w:rPr>
          <w:rFonts w:ascii="Times New Roman" w:hAnsi="Times New Roman" w:cs="Times New Roman"/>
          <w:sz w:val="28"/>
          <w:szCs w:val="24"/>
          <w:lang w:val="ky-KG"/>
        </w:rPr>
        <w:t>лык</w:t>
      </w:r>
      <w:r w:rsidRPr="00B71D1F">
        <w:rPr>
          <w:rFonts w:ascii="Times New Roman" w:hAnsi="Times New Roman" w:cs="Times New Roman"/>
          <w:sz w:val="28"/>
          <w:szCs w:val="24"/>
          <w:lang w:val="ky-KG"/>
        </w:rPr>
        <w:t xml:space="preserve"> </w:t>
      </w:r>
      <w:r>
        <w:rPr>
          <w:rFonts w:ascii="Times New Roman" w:hAnsi="Times New Roman" w:cs="Times New Roman"/>
          <w:sz w:val="28"/>
          <w:szCs w:val="24"/>
          <w:lang w:val="ky-KG"/>
        </w:rPr>
        <w:t xml:space="preserve">мөөнөткө убактылуу </w:t>
      </w:r>
      <w:r w:rsidRPr="00B71D1F">
        <w:rPr>
          <w:rFonts w:ascii="Times New Roman" w:hAnsi="Times New Roman" w:cs="Times New Roman"/>
          <w:sz w:val="28"/>
          <w:szCs w:val="24"/>
          <w:lang w:val="ky-KG"/>
        </w:rPr>
        <w:t xml:space="preserve">тыюу </w:t>
      </w:r>
      <w:r>
        <w:rPr>
          <w:rFonts w:ascii="Times New Roman" w:hAnsi="Times New Roman" w:cs="Times New Roman"/>
          <w:sz w:val="28"/>
          <w:szCs w:val="24"/>
          <w:lang w:val="ky-KG"/>
        </w:rPr>
        <w:t>киргизилсин</w:t>
      </w:r>
      <w:r w:rsidRPr="00B71D1F">
        <w:rPr>
          <w:rFonts w:ascii="Times New Roman" w:hAnsi="Times New Roman" w:cs="Times New Roman"/>
          <w:sz w:val="28"/>
          <w:szCs w:val="24"/>
          <w:lang w:val="ky-KG"/>
        </w:rPr>
        <w:t>.</w:t>
      </w:r>
    </w:p>
    <w:p w:rsidR="00FC5AA1" w:rsidRPr="00E64DDE" w:rsidRDefault="00FC5AA1" w:rsidP="00FC5AA1">
      <w:pPr>
        <w:pStyle w:val="tkNazvanie"/>
        <w:tabs>
          <w:tab w:val="left" w:pos="142"/>
          <w:tab w:val="left" w:pos="709"/>
        </w:tabs>
        <w:spacing w:before="0" w:after="0" w:line="240" w:lineRule="auto"/>
        <w:ind w:left="0" w:right="0" w:firstLine="709"/>
        <w:jc w:val="both"/>
        <w:rPr>
          <w:rFonts w:ascii="Times New Roman" w:hAnsi="Times New Roman" w:cs="Times New Roman"/>
          <w:b w:val="0"/>
          <w:sz w:val="28"/>
          <w:szCs w:val="28"/>
          <w:lang w:val="ky-KG"/>
        </w:rPr>
      </w:pPr>
      <w:r w:rsidRPr="00B71D1F">
        <w:rPr>
          <w:rFonts w:ascii="Times New Roman" w:hAnsi="Times New Roman" w:cs="Times New Roman"/>
          <w:b w:val="0"/>
          <w:sz w:val="28"/>
          <w:szCs w:val="28"/>
          <w:lang w:val="ky-KG"/>
        </w:rPr>
        <w:t xml:space="preserve">2. </w:t>
      </w:r>
      <w:r w:rsidRPr="00E64DDE">
        <w:rPr>
          <w:rFonts w:ascii="Times New Roman" w:hAnsi="Times New Roman" w:cs="Times New Roman"/>
          <w:b w:val="0"/>
          <w:sz w:val="28"/>
          <w:szCs w:val="28"/>
          <w:lang w:val="ky-KG"/>
        </w:rPr>
        <w:t>Кыргыз Республикасынын</w:t>
      </w:r>
      <w:r>
        <w:rPr>
          <w:rFonts w:ascii="Times New Roman" w:hAnsi="Times New Roman" w:cs="Times New Roman"/>
          <w:b w:val="0"/>
          <w:sz w:val="28"/>
          <w:szCs w:val="28"/>
          <w:lang w:val="ky-KG"/>
        </w:rPr>
        <w:t xml:space="preserve"> Экономика м</w:t>
      </w:r>
      <w:r w:rsidRPr="00E64DDE">
        <w:rPr>
          <w:rFonts w:ascii="Times New Roman" w:hAnsi="Times New Roman" w:cs="Times New Roman"/>
          <w:b w:val="0"/>
          <w:sz w:val="28"/>
          <w:szCs w:val="28"/>
          <w:lang w:val="ky-KG"/>
        </w:rPr>
        <w:t>инистрлиги белгиленген тартипте у</w:t>
      </w:r>
      <w:r w:rsidRPr="00E64DDE">
        <w:rPr>
          <w:rFonts w:ascii="Times New Roman" w:hAnsi="Times New Roman" w:cs="Times New Roman"/>
          <w:b w:val="0"/>
          <w:sz w:val="28"/>
          <w:lang w:val="ky-KG"/>
        </w:rPr>
        <w:t xml:space="preserve">шул токтомдун 1-пунктунда көрсөтүлгөн </w:t>
      </w:r>
      <w:r>
        <w:rPr>
          <w:rFonts w:ascii="Times New Roman" w:hAnsi="Times New Roman" w:cs="Times New Roman"/>
          <w:b w:val="0"/>
          <w:sz w:val="28"/>
          <w:lang w:val="ky-KG"/>
        </w:rPr>
        <w:t xml:space="preserve">товарларга убактылуу тыюу салууну киргизүү жөнүндө </w:t>
      </w:r>
      <w:r w:rsidRPr="0006438A">
        <w:rPr>
          <w:rFonts w:ascii="Times New Roman" w:hAnsi="Times New Roman" w:cs="Times New Roman"/>
          <w:b w:val="0"/>
          <w:sz w:val="28"/>
          <w:lang w:val="ky-KG"/>
        </w:rPr>
        <w:t>Евразия экономикалык комиссиясына маалымат жиберсин.</w:t>
      </w:r>
    </w:p>
    <w:p w:rsidR="00FC5AA1" w:rsidRPr="00B71D1F" w:rsidRDefault="00FC5AA1" w:rsidP="00FC5AA1">
      <w:pPr>
        <w:tabs>
          <w:tab w:val="left" w:pos="709"/>
          <w:tab w:val="left" w:pos="851"/>
        </w:tabs>
        <w:ind w:firstLine="709"/>
        <w:jc w:val="both"/>
        <w:rPr>
          <w:rFonts w:eastAsiaTheme="minorHAnsi"/>
          <w:sz w:val="28"/>
          <w:szCs w:val="28"/>
          <w:lang w:val="ky-KG" w:eastAsia="en-US"/>
        </w:rPr>
      </w:pPr>
      <w:r w:rsidRPr="00B71D1F">
        <w:rPr>
          <w:sz w:val="28"/>
          <w:szCs w:val="28"/>
          <w:lang w:val="ky-KG"/>
        </w:rPr>
        <w:t xml:space="preserve">3. </w:t>
      </w:r>
      <w:r w:rsidRPr="00B71D1F">
        <w:rPr>
          <w:sz w:val="28"/>
          <w:szCs w:val="24"/>
          <w:lang w:val="ky-KG"/>
        </w:rPr>
        <w:t>Кыргыз Республикасынын Өкмөтүнө караштуу Мамлекеттик бажы кызматы</w:t>
      </w:r>
      <w:r>
        <w:rPr>
          <w:sz w:val="28"/>
          <w:szCs w:val="24"/>
          <w:lang w:val="ky-KG"/>
        </w:rPr>
        <w:t>,</w:t>
      </w:r>
      <w:r w:rsidRPr="00B71D1F">
        <w:rPr>
          <w:sz w:val="28"/>
          <w:szCs w:val="24"/>
          <w:lang w:val="ky-KG"/>
        </w:rPr>
        <w:t xml:space="preserve"> Кыргыз Республикасынын </w:t>
      </w:r>
      <w:r>
        <w:rPr>
          <w:sz w:val="28"/>
          <w:szCs w:val="24"/>
          <w:lang w:val="ky-KG"/>
        </w:rPr>
        <w:t xml:space="preserve">Мамлекеттик чек ара кызматы жана Кыргыз </w:t>
      </w:r>
      <w:r w:rsidRPr="00B71D1F">
        <w:rPr>
          <w:sz w:val="28"/>
          <w:szCs w:val="24"/>
          <w:lang w:val="ky-KG"/>
        </w:rPr>
        <w:t xml:space="preserve">Республикасынын Өкмөтүнө караштуу Экономикалык кылмыштуулукка каршы күрөшүү боюнча </w:t>
      </w:r>
      <w:r>
        <w:rPr>
          <w:sz w:val="28"/>
          <w:szCs w:val="24"/>
          <w:lang w:val="ky-KG"/>
        </w:rPr>
        <w:t xml:space="preserve">мамлекеттик </w:t>
      </w:r>
      <w:r w:rsidRPr="00B71D1F">
        <w:rPr>
          <w:sz w:val="28"/>
          <w:szCs w:val="24"/>
          <w:lang w:val="ky-KG"/>
        </w:rPr>
        <w:t>кызматы ушул токтомдун</w:t>
      </w:r>
      <w:r>
        <w:rPr>
          <w:sz w:val="28"/>
          <w:szCs w:val="24"/>
          <w:lang w:val="ky-KG"/>
        </w:rPr>
        <w:t xml:space="preserve"> </w:t>
      </w:r>
      <w:r w:rsidRPr="00B71D1F">
        <w:rPr>
          <w:sz w:val="28"/>
          <w:szCs w:val="24"/>
          <w:lang w:val="ky-KG"/>
        </w:rPr>
        <w:t>1-пунктунда көрсөтүлгөн товарларды мыйзамсыз ташып чыгууга бөгөт коюуга багытталган зарыл чараларды кабыл алсын.</w:t>
      </w:r>
    </w:p>
    <w:p w:rsidR="00FC5AA1" w:rsidRPr="00B71D1F" w:rsidRDefault="00FC5AA1" w:rsidP="00FC5AA1">
      <w:pPr>
        <w:ind w:firstLine="709"/>
        <w:jc w:val="both"/>
        <w:rPr>
          <w:sz w:val="28"/>
          <w:szCs w:val="28"/>
          <w:lang w:val="ky-KG"/>
        </w:rPr>
      </w:pPr>
      <w:r w:rsidRPr="00B71D1F">
        <w:rPr>
          <w:sz w:val="28"/>
          <w:szCs w:val="28"/>
          <w:lang w:val="ky-KG"/>
        </w:rPr>
        <w:t>5. Ушул токтомдун аткарылышын контролдоо Кыргыз Республикасынын Өкмөтүнүн Аппаратынын экономика жана инвестициялар бөлүмүнө жүктөлсүн.</w:t>
      </w:r>
    </w:p>
    <w:p w:rsidR="00FC5AA1" w:rsidRPr="00B71D1F" w:rsidRDefault="00FC5AA1" w:rsidP="00FC5AA1">
      <w:pPr>
        <w:autoSpaceDE w:val="0"/>
        <w:autoSpaceDN w:val="0"/>
        <w:adjustRightInd w:val="0"/>
        <w:ind w:firstLine="709"/>
        <w:jc w:val="both"/>
        <w:rPr>
          <w:sz w:val="28"/>
          <w:szCs w:val="28"/>
          <w:lang w:val="ky-KG"/>
        </w:rPr>
      </w:pPr>
      <w:r w:rsidRPr="00B71D1F">
        <w:rPr>
          <w:rFonts w:eastAsiaTheme="minorHAnsi"/>
          <w:sz w:val="28"/>
          <w:szCs w:val="28"/>
          <w:lang w:val="ky-KG" w:eastAsia="en-US"/>
        </w:rPr>
        <w:t xml:space="preserve">6. </w:t>
      </w:r>
      <w:r w:rsidRPr="0006438A">
        <w:rPr>
          <w:sz w:val="28"/>
          <w:szCs w:val="28"/>
          <w:lang w:val="ky-KG"/>
        </w:rPr>
        <w:t>Ушул токтом расмий жарыяланууга тийиш жана кол коюлган күндөн тартып күчүнө кирет.</w:t>
      </w:r>
    </w:p>
    <w:p w:rsidR="00FC5AA1" w:rsidRDefault="00FC5AA1" w:rsidP="00FC5AA1">
      <w:pPr>
        <w:ind w:firstLine="851"/>
        <w:jc w:val="both"/>
        <w:rPr>
          <w:sz w:val="28"/>
          <w:szCs w:val="28"/>
          <w:lang w:val="ky-KG"/>
        </w:rPr>
      </w:pPr>
    </w:p>
    <w:p w:rsidR="00FC5AA1" w:rsidRPr="00B71D1F" w:rsidRDefault="00FC5AA1" w:rsidP="00FC5AA1">
      <w:pPr>
        <w:pStyle w:val="a3"/>
        <w:tabs>
          <w:tab w:val="left" w:pos="6804"/>
        </w:tabs>
        <w:spacing w:after="0"/>
        <w:jc w:val="both"/>
        <w:rPr>
          <w:b/>
          <w:sz w:val="28"/>
          <w:szCs w:val="28"/>
          <w:lang w:val="ky-KG"/>
        </w:rPr>
      </w:pPr>
      <w:r w:rsidRPr="00B71D1F">
        <w:rPr>
          <w:b/>
          <w:sz w:val="28"/>
          <w:szCs w:val="28"/>
          <w:lang w:val="ky-KG"/>
        </w:rPr>
        <w:t>Премьер-министр</w:t>
      </w:r>
      <w:r>
        <w:rPr>
          <w:b/>
          <w:sz w:val="28"/>
          <w:szCs w:val="28"/>
          <w:lang w:val="ky-KG"/>
        </w:rPr>
        <w:tab/>
        <w:t xml:space="preserve"> М.Д.Абылгазиев</w:t>
      </w:r>
      <w:r w:rsidRPr="00B71D1F">
        <w:rPr>
          <w:b/>
          <w:sz w:val="28"/>
          <w:szCs w:val="28"/>
          <w:lang w:val="ky-KG"/>
        </w:rPr>
        <w:tab/>
      </w:r>
    </w:p>
    <w:p w:rsidR="00FC5AA1" w:rsidRPr="0006438A" w:rsidRDefault="00FC5AA1" w:rsidP="00FC5AA1">
      <w:pPr>
        <w:pStyle w:val="tkNazvanie"/>
        <w:spacing w:before="0" w:after="0" w:line="240" w:lineRule="auto"/>
        <w:ind w:left="0" w:right="0"/>
        <w:jc w:val="right"/>
        <w:rPr>
          <w:rFonts w:ascii="Times New Roman" w:hAnsi="Times New Roman" w:cs="Times New Roman"/>
          <w:b w:val="0"/>
          <w:sz w:val="28"/>
          <w:szCs w:val="28"/>
          <w:lang w:val="ky-KG"/>
        </w:rPr>
      </w:pPr>
      <w:r>
        <w:rPr>
          <w:rFonts w:ascii="Times New Roman" w:hAnsi="Times New Roman" w:cs="Times New Roman"/>
          <w:b w:val="0"/>
          <w:sz w:val="28"/>
          <w:szCs w:val="28"/>
          <w:lang w:val="ky-KG"/>
        </w:rPr>
        <w:t>Тиркеме</w:t>
      </w:r>
    </w:p>
    <w:p w:rsidR="002B7604" w:rsidRDefault="002B7604" w:rsidP="00FC5AA1">
      <w:pPr>
        <w:pStyle w:val="a5"/>
        <w:tabs>
          <w:tab w:val="left" w:pos="6804"/>
        </w:tabs>
        <w:spacing w:before="0" w:beforeAutospacing="0" w:after="0" w:afterAutospacing="0"/>
        <w:jc w:val="center"/>
        <w:rPr>
          <w:b/>
          <w:sz w:val="28"/>
          <w:szCs w:val="28"/>
          <w:lang w:val="ky-KG"/>
        </w:rPr>
      </w:pPr>
    </w:p>
    <w:p w:rsidR="00FC5AA1" w:rsidRDefault="00FC5AA1" w:rsidP="00FC5AA1">
      <w:pPr>
        <w:pStyle w:val="a5"/>
        <w:tabs>
          <w:tab w:val="left" w:pos="6804"/>
        </w:tabs>
        <w:spacing w:before="0" w:beforeAutospacing="0" w:after="0" w:afterAutospacing="0"/>
        <w:jc w:val="center"/>
        <w:rPr>
          <w:b/>
          <w:sz w:val="28"/>
          <w:szCs w:val="28"/>
          <w:lang w:val="ky-KG"/>
        </w:rPr>
      </w:pPr>
      <w:r w:rsidRPr="0006438A">
        <w:rPr>
          <w:b/>
          <w:sz w:val="28"/>
          <w:szCs w:val="28"/>
          <w:lang w:val="ky-KG"/>
        </w:rPr>
        <w:lastRenderedPageBreak/>
        <w:t xml:space="preserve">Кыргыз Республикасынан ташып чыгарууга </w:t>
      </w:r>
    </w:p>
    <w:p w:rsidR="00FC5AA1" w:rsidRDefault="00FC5AA1" w:rsidP="00FC5AA1">
      <w:pPr>
        <w:pStyle w:val="a5"/>
        <w:tabs>
          <w:tab w:val="left" w:pos="6804"/>
        </w:tabs>
        <w:spacing w:before="0" w:beforeAutospacing="0" w:after="0" w:afterAutospacing="0"/>
        <w:jc w:val="center"/>
        <w:rPr>
          <w:b/>
          <w:sz w:val="28"/>
          <w:szCs w:val="28"/>
          <w:lang w:val="ky-KG"/>
        </w:rPr>
      </w:pPr>
      <w:r w:rsidRPr="0006438A">
        <w:rPr>
          <w:b/>
          <w:sz w:val="28"/>
          <w:szCs w:val="28"/>
          <w:lang w:val="ky-KG"/>
        </w:rPr>
        <w:t xml:space="preserve">убактылуу тыюу салынган </w:t>
      </w:r>
      <w:r>
        <w:rPr>
          <w:b/>
          <w:sz w:val="28"/>
          <w:szCs w:val="28"/>
          <w:lang w:val="ky-KG"/>
        </w:rPr>
        <w:t xml:space="preserve">дары-дармек жана </w:t>
      </w:r>
    </w:p>
    <w:p w:rsidR="00FC5AA1" w:rsidRDefault="00FC5AA1" w:rsidP="00FC5AA1">
      <w:pPr>
        <w:pStyle w:val="a5"/>
        <w:tabs>
          <w:tab w:val="left" w:pos="6804"/>
        </w:tabs>
        <w:spacing w:before="0" w:beforeAutospacing="0" w:after="0" w:afterAutospacing="0"/>
        <w:jc w:val="center"/>
        <w:rPr>
          <w:b/>
          <w:sz w:val="28"/>
          <w:szCs w:val="28"/>
          <w:lang w:val="ky-KG"/>
        </w:rPr>
      </w:pPr>
      <w:r>
        <w:rPr>
          <w:b/>
          <w:sz w:val="28"/>
          <w:szCs w:val="28"/>
          <w:lang w:val="ky-KG"/>
        </w:rPr>
        <w:t xml:space="preserve">медициналык </w:t>
      </w:r>
      <w:r w:rsidRPr="0006438A">
        <w:rPr>
          <w:b/>
          <w:sz w:val="28"/>
          <w:szCs w:val="28"/>
          <w:lang w:val="ky-KG"/>
        </w:rPr>
        <w:t>каражаттарды</w:t>
      </w:r>
      <w:r>
        <w:rPr>
          <w:b/>
          <w:sz w:val="28"/>
          <w:szCs w:val="28"/>
          <w:lang w:val="ky-KG"/>
        </w:rPr>
        <w:t>н тизмеси</w:t>
      </w:r>
    </w:p>
    <w:p w:rsidR="00FC5AA1" w:rsidRPr="00A54BFB" w:rsidRDefault="00FC5AA1" w:rsidP="00FC5AA1">
      <w:pPr>
        <w:pStyle w:val="a5"/>
        <w:tabs>
          <w:tab w:val="left" w:pos="6804"/>
        </w:tabs>
        <w:spacing w:before="0" w:beforeAutospacing="0" w:after="0" w:afterAutospacing="0"/>
        <w:jc w:val="center"/>
        <w:rPr>
          <w:b/>
          <w:sz w:val="20"/>
          <w:szCs w:val="28"/>
          <w:lang w:val="ky-KG"/>
        </w:rPr>
      </w:pPr>
    </w:p>
    <w:tbl>
      <w:tblPr>
        <w:tblW w:w="9311" w:type="dxa"/>
        <w:tblInd w:w="108" w:type="dxa"/>
        <w:tblLayout w:type="fixed"/>
        <w:tblLook w:val="04A0" w:firstRow="1" w:lastRow="0" w:firstColumn="1" w:lastColumn="0" w:noHBand="0" w:noVBand="1"/>
      </w:tblPr>
      <w:tblGrid>
        <w:gridCol w:w="709"/>
        <w:gridCol w:w="5625"/>
        <w:gridCol w:w="2977"/>
      </w:tblGrid>
      <w:tr w:rsidR="00FC5AA1" w:rsidTr="00484B71">
        <w:trPr>
          <w:trHeight w:val="600"/>
        </w:trPr>
        <w:tc>
          <w:tcPr>
            <w:tcW w:w="709" w:type="dxa"/>
            <w:tcBorders>
              <w:top w:val="single" w:sz="4" w:space="0" w:color="auto"/>
              <w:left w:val="single" w:sz="4" w:space="0" w:color="auto"/>
              <w:bottom w:val="single" w:sz="4" w:space="0" w:color="auto"/>
              <w:right w:val="single" w:sz="4" w:space="0" w:color="auto"/>
            </w:tcBorders>
            <w:hideMark/>
          </w:tcPr>
          <w:p w:rsidR="00FC5AA1" w:rsidRDefault="00FC5AA1" w:rsidP="00484B71">
            <w:pPr>
              <w:jc w:val="center"/>
              <w:rPr>
                <w:b/>
                <w:bCs/>
                <w:color w:val="000000"/>
                <w:sz w:val="28"/>
                <w:szCs w:val="28"/>
                <w:lang w:eastAsia="en-US"/>
              </w:rPr>
            </w:pPr>
            <w:r>
              <w:rPr>
                <w:b/>
                <w:bCs/>
                <w:color w:val="000000"/>
                <w:sz w:val="28"/>
                <w:szCs w:val="28"/>
                <w:lang w:eastAsia="en-US"/>
              </w:rPr>
              <w:t xml:space="preserve">№ </w:t>
            </w:r>
          </w:p>
        </w:tc>
        <w:tc>
          <w:tcPr>
            <w:tcW w:w="5625" w:type="dxa"/>
            <w:tcBorders>
              <w:top w:val="single" w:sz="4" w:space="0" w:color="auto"/>
              <w:left w:val="single" w:sz="4" w:space="0" w:color="auto"/>
              <w:bottom w:val="single" w:sz="4" w:space="0" w:color="auto"/>
              <w:right w:val="single" w:sz="4" w:space="0" w:color="auto"/>
            </w:tcBorders>
            <w:vAlign w:val="center"/>
            <w:hideMark/>
          </w:tcPr>
          <w:p w:rsidR="00FC5AA1" w:rsidRDefault="00FC5AA1" w:rsidP="00484B71">
            <w:pPr>
              <w:pStyle w:val="a5"/>
              <w:tabs>
                <w:tab w:val="left" w:pos="6804"/>
              </w:tabs>
              <w:spacing w:before="0" w:beforeAutospacing="0" w:after="0" w:afterAutospacing="0"/>
              <w:jc w:val="center"/>
              <w:rPr>
                <w:b/>
                <w:sz w:val="28"/>
                <w:szCs w:val="28"/>
                <w:lang w:val="ky-KG"/>
              </w:rPr>
            </w:pPr>
            <w:r>
              <w:rPr>
                <w:b/>
                <w:sz w:val="28"/>
                <w:szCs w:val="28"/>
                <w:lang w:val="ky-KG"/>
              </w:rPr>
              <w:t xml:space="preserve">Дары-дармек жана </w:t>
            </w:r>
          </w:p>
          <w:p w:rsidR="00FC5AA1" w:rsidRPr="00AE0877" w:rsidRDefault="00FC5AA1" w:rsidP="00484B71">
            <w:pPr>
              <w:jc w:val="center"/>
              <w:rPr>
                <w:b/>
                <w:bCs/>
                <w:color w:val="000000"/>
                <w:sz w:val="28"/>
                <w:szCs w:val="28"/>
                <w:lang w:val="ky-KG" w:eastAsia="en-US"/>
              </w:rPr>
            </w:pPr>
            <w:r>
              <w:rPr>
                <w:b/>
                <w:sz w:val="28"/>
                <w:szCs w:val="28"/>
                <w:lang w:val="ky-KG"/>
              </w:rPr>
              <w:t xml:space="preserve">медициналык </w:t>
            </w:r>
            <w:r w:rsidRPr="0006438A">
              <w:rPr>
                <w:b/>
                <w:sz w:val="28"/>
                <w:szCs w:val="28"/>
                <w:lang w:val="ky-KG"/>
              </w:rPr>
              <w:t>каражаттарды</w:t>
            </w:r>
            <w:r>
              <w:rPr>
                <w:b/>
                <w:sz w:val="28"/>
                <w:szCs w:val="28"/>
                <w:lang w:val="ky-KG"/>
              </w:rPr>
              <w:t xml:space="preserve">н </w:t>
            </w:r>
            <w:r>
              <w:rPr>
                <w:b/>
                <w:bCs/>
                <w:color w:val="000000"/>
                <w:sz w:val="28"/>
                <w:szCs w:val="28"/>
                <w:lang w:val="ky-KG" w:eastAsia="en-US"/>
              </w:rPr>
              <w:t>аталышы</w:t>
            </w:r>
          </w:p>
        </w:tc>
        <w:tc>
          <w:tcPr>
            <w:tcW w:w="2977" w:type="dxa"/>
            <w:tcBorders>
              <w:top w:val="single" w:sz="4" w:space="0" w:color="auto"/>
              <w:left w:val="nil"/>
              <w:bottom w:val="single" w:sz="4" w:space="0" w:color="auto"/>
              <w:right w:val="single" w:sz="4" w:space="0" w:color="auto"/>
            </w:tcBorders>
            <w:noWrap/>
            <w:vAlign w:val="center"/>
            <w:hideMark/>
          </w:tcPr>
          <w:p w:rsidR="00FC5AA1" w:rsidRPr="00AE0877" w:rsidRDefault="00FC5AA1" w:rsidP="00484B71">
            <w:pPr>
              <w:jc w:val="center"/>
              <w:rPr>
                <w:b/>
                <w:bCs/>
                <w:color w:val="000000"/>
                <w:sz w:val="28"/>
                <w:szCs w:val="28"/>
                <w:lang w:eastAsia="en-US"/>
              </w:rPr>
            </w:pPr>
            <w:r w:rsidRPr="00AE0877">
              <w:rPr>
                <w:b/>
                <w:sz w:val="28"/>
                <w:szCs w:val="24"/>
                <w:lang w:val="ky-KG"/>
              </w:rPr>
              <w:t>ТЭИ ТН коду</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Pr="00AE0877" w:rsidRDefault="00FC5AA1" w:rsidP="00484B71">
            <w:pPr>
              <w:rPr>
                <w:color w:val="000000"/>
                <w:sz w:val="28"/>
                <w:szCs w:val="28"/>
                <w:lang w:val="ky-KG" w:eastAsia="en-US"/>
              </w:rPr>
            </w:pPr>
            <w:r>
              <w:rPr>
                <w:color w:val="000000"/>
                <w:sz w:val="28"/>
                <w:szCs w:val="28"/>
                <w:lang w:eastAsia="en-US"/>
              </w:rPr>
              <w:t>Ацетилсалицил кислота</w:t>
            </w:r>
            <w:r>
              <w:rPr>
                <w:color w:val="000000"/>
                <w:sz w:val="28"/>
                <w:szCs w:val="28"/>
                <w:lang w:val="ky-KG" w:eastAsia="en-US"/>
              </w:rPr>
              <w:t>сы</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 xml:space="preserve">Парацетамол </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Ибупрофен</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3004 90 000 2 </w:t>
            </w:r>
          </w:p>
        </w:tc>
      </w:tr>
      <w:tr w:rsidR="00FC5AA1" w:rsidTr="00484B71">
        <w:trPr>
          <w:trHeight w:val="6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Азитромицин 250 мг, 500 мг, 200 мг/5 мл</w:t>
            </w:r>
            <w:r>
              <w:rPr>
                <w:color w:val="000000"/>
                <w:sz w:val="28"/>
                <w:szCs w:val="28"/>
                <w:lang w:val="ky-KG" w:eastAsia="en-US"/>
              </w:rPr>
              <w:t>,</w:t>
            </w:r>
            <w:r>
              <w:rPr>
                <w:color w:val="000000"/>
                <w:sz w:val="28"/>
                <w:szCs w:val="28"/>
                <w:lang w:eastAsia="en-US"/>
              </w:rPr>
              <w:t xml:space="preserve"> 15</w:t>
            </w:r>
            <w:r>
              <w:rPr>
                <w:color w:val="000000"/>
                <w:sz w:val="28"/>
                <w:szCs w:val="28"/>
                <w:lang w:val="ky-KG" w:eastAsia="en-US"/>
              </w:rPr>
              <w:t> </w:t>
            </w:r>
            <w:r>
              <w:rPr>
                <w:color w:val="000000"/>
                <w:sz w:val="28"/>
                <w:szCs w:val="28"/>
                <w:lang w:eastAsia="en-US"/>
              </w:rPr>
              <w:t>мл,</w:t>
            </w:r>
            <w:r>
              <w:rPr>
                <w:color w:val="000000"/>
                <w:sz w:val="28"/>
                <w:szCs w:val="28"/>
                <w:lang w:val="ky-KG" w:eastAsia="en-US"/>
              </w:rPr>
              <w:t xml:space="preserve"> </w:t>
            </w:r>
            <w:r>
              <w:rPr>
                <w:color w:val="000000"/>
                <w:sz w:val="28"/>
                <w:szCs w:val="28"/>
                <w:lang w:eastAsia="en-US"/>
              </w:rPr>
              <w:t>100 мг/5 мл</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3004 20 000 2</w:t>
            </w:r>
          </w:p>
        </w:tc>
      </w:tr>
      <w:tr w:rsidR="00FC5AA1" w:rsidTr="00484B71">
        <w:trPr>
          <w:trHeight w:val="9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themeColor="text1"/>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themeColor="text1"/>
                <w:sz w:val="28"/>
                <w:szCs w:val="28"/>
                <w:lang w:eastAsia="en-US"/>
              </w:rPr>
            </w:pPr>
            <w:r>
              <w:rPr>
                <w:color w:val="000000" w:themeColor="text1"/>
                <w:sz w:val="28"/>
                <w:szCs w:val="28"/>
                <w:lang w:eastAsia="en-US"/>
              </w:rPr>
              <w:t>Амоксициллин+Клавуланова</w:t>
            </w:r>
            <w:r>
              <w:rPr>
                <w:color w:val="000000" w:themeColor="text1"/>
                <w:sz w:val="28"/>
                <w:szCs w:val="28"/>
                <w:lang w:val="ky-KG" w:eastAsia="en-US"/>
              </w:rPr>
              <w:t>лык</w:t>
            </w:r>
            <w:r>
              <w:rPr>
                <w:color w:val="000000" w:themeColor="text1"/>
                <w:sz w:val="28"/>
                <w:szCs w:val="28"/>
                <w:lang w:eastAsia="en-US"/>
              </w:rPr>
              <w:t xml:space="preserve"> кислота</w:t>
            </w:r>
            <w:r>
              <w:rPr>
                <w:color w:val="000000" w:themeColor="text1"/>
                <w:sz w:val="28"/>
                <w:szCs w:val="28"/>
                <w:lang w:val="ky-KG" w:eastAsia="en-US"/>
              </w:rPr>
              <w:t xml:space="preserve">сы </w:t>
            </w:r>
            <w:r>
              <w:rPr>
                <w:color w:val="000000" w:themeColor="text1"/>
                <w:sz w:val="28"/>
                <w:szCs w:val="28"/>
                <w:lang w:eastAsia="en-US"/>
              </w:rPr>
              <w:t>156,25 мг/5 мл, 100 мл, 312,5 мг/5 мл, 100 мл, 625 мг, 1000 мг</w:t>
            </w:r>
          </w:p>
        </w:tc>
        <w:tc>
          <w:tcPr>
            <w:tcW w:w="2977" w:type="dxa"/>
            <w:tcBorders>
              <w:top w:val="single" w:sz="4" w:space="0" w:color="auto"/>
              <w:left w:val="nil"/>
              <w:bottom w:val="single" w:sz="4" w:space="0" w:color="auto"/>
              <w:right w:val="single" w:sz="4" w:space="0" w:color="auto"/>
            </w:tcBorders>
            <w:noWrap/>
            <w:vAlign w:val="center"/>
            <w:hideMark/>
          </w:tcPr>
          <w:p w:rsidR="00FC5AA1" w:rsidRDefault="00FC5AA1" w:rsidP="00484B71">
            <w:pPr>
              <w:jc w:val="center"/>
              <w:rPr>
                <w:color w:val="000000" w:themeColor="text1"/>
                <w:sz w:val="28"/>
                <w:szCs w:val="28"/>
                <w:lang w:eastAsia="en-US"/>
              </w:rPr>
            </w:pPr>
            <w:r>
              <w:rPr>
                <w:color w:val="000000" w:themeColor="text1"/>
                <w:sz w:val="28"/>
                <w:szCs w:val="28"/>
                <w:lang w:eastAsia="en-US"/>
              </w:rPr>
              <w:t>3004 10 000 5</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Моксифлоксацин 250 мл, 400 мл</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Имипенем 1 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6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Клиндамицин 300</w:t>
            </w:r>
            <w:r>
              <w:rPr>
                <w:color w:val="000000"/>
                <w:sz w:val="28"/>
                <w:szCs w:val="28"/>
                <w:lang w:val="ky-KG" w:eastAsia="en-US"/>
              </w:rPr>
              <w:t xml:space="preserve"> </w:t>
            </w:r>
            <w:r>
              <w:rPr>
                <w:color w:val="000000"/>
                <w:sz w:val="28"/>
                <w:szCs w:val="28"/>
                <w:lang w:eastAsia="en-US"/>
              </w:rPr>
              <w:t>мг, 150</w:t>
            </w:r>
            <w:r>
              <w:rPr>
                <w:color w:val="000000"/>
                <w:sz w:val="28"/>
                <w:szCs w:val="28"/>
                <w:lang w:val="ky-KG" w:eastAsia="en-US"/>
              </w:rPr>
              <w:t xml:space="preserve"> </w:t>
            </w:r>
            <w:r>
              <w:rPr>
                <w:color w:val="000000"/>
                <w:sz w:val="28"/>
                <w:szCs w:val="28"/>
                <w:lang w:eastAsia="en-US"/>
              </w:rPr>
              <w:t>мг, 100</w:t>
            </w:r>
            <w:r>
              <w:rPr>
                <w:color w:val="000000"/>
                <w:sz w:val="28"/>
                <w:szCs w:val="28"/>
                <w:lang w:val="ky-KG" w:eastAsia="en-US"/>
              </w:rPr>
              <w:t> </w:t>
            </w:r>
            <w:r>
              <w:rPr>
                <w:color w:val="000000"/>
                <w:sz w:val="28"/>
                <w:szCs w:val="28"/>
                <w:lang w:eastAsia="en-US"/>
              </w:rPr>
              <w:t>мг, 10</w:t>
            </w:r>
            <w:r>
              <w:rPr>
                <w:color w:val="000000"/>
                <w:sz w:val="28"/>
                <w:szCs w:val="28"/>
                <w:lang w:val="ky-KG" w:eastAsia="en-US"/>
              </w:rPr>
              <w:t> </w:t>
            </w:r>
            <w:r>
              <w:rPr>
                <w:color w:val="000000"/>
                <w:sz w:val="28"/>
                <w:szCs w:val="28"/>
                <w:lang w:eastAsia="en-US"/>
              </w:rPr>
              <w:t>мг/мл</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3004 20 000 1</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Рокситромицин 50</w:t>
            </w:r>
            <w:r>
              <w:rPr>
                <w:color w:val="000000"/>
                <w:sz w:val="28"/>
                <w:szCs w:val="28"/>
                <w:lang w:val="ky-KG" w:eastAsia="en-US"/>
              </w:rPr>
              <w:t xml:space="preserve"> </w:t>
            </w:r>
            <w:r>
              <w:rPr>
                <w:color w:val="000000"/>
                <w:sz w:val="28"/>
                <w:szCs w:val="28"/>
                <w:lang w:eastAsia="en-US"/>
              </w:rPr>
              <w:t>мг, 150</w:t>
            </w:r>
            <w:r>
              <w:rPr>
                <w:color w:val="000000"/>
                <w:sz w:val="28"/>
                <w:szCs w:val="28"/>
                <w:lang w:val="ky-KG" w:eastAsia="en-US"/>
              </w:rPr>
              <w:t xml:space="preserve"> </w:t>
            </w:r>
            <w:r>
              <w:rPr>
                <w:color w:val="000000"/>
                <w:sz w:val="28"/>
                <w:szCs w:val="28"/>
                <w:lang w:eastAsia="en-US"/>
              </w:rPr>
              <w:t>мг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Цефазолин 0,5</w:t>
            </w:r>
            <w:r>
              <w:rPr>
                <w:color w:val="000000"/>
                <w:sz w:val="28"/>
                <w:szCs w:val="28"/>
                <w:lang w:val="ky-KG" w:eastAsia="en-US"/>
              </w:rPr>
              <w:t xml:space="preserve"> </w:t>
            </w:r>
            <w:r>
              <w:rPr>
                <w:color w:val="000000"/>
                <w:sz w:val="28"/>
                <w:szCs w:val="28"/>
                <w:lang w:eastAsia="en-US"/>
              </w:rPr>
              <w:t>г, 1</w:t>
            </w:r>
            <w:r>
              <w:rPr>
                <w:color w:val="000000"/>
                <w:sz w:val="28"/>
                <w:szCs w:val="28"/>
                <w:lang w:val="ky-KG" w:eastAsia="en-US"/>
              </w:rPr>
              <w:t xml:space="preserve"> </w:t>
            </w:r>
            <w:r>
              <w:rPr>
                <w:color w:val="000000"/>
                <w:sz w:val="28"/>
                <w:szCs w:val="28"/>
                <w:lang w:eastAsia="en-US"/>
              </w:rPr>
              <w:t>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Цефепим 1</w:t>
            </w:r>
            <w:r>
              <w:rPr>
                <w:color w:val="000000"/>
                <w:sz w:val="28"/>
                <w:szCs w:val="28"/>
                <w:lang w:val="ky-KG" w:eastAsia="en-US"/>
              </w:rPr>
              <w:t xml:space="preserve"> </w:t>
            </w:r>
            <w:r>
              <w:rPr>
                <w:color w:val="000000"/>
                <w:sz w:val="28"/>
                <w:szCs w:val="28"/>
                <w:lang w:eastAsia="en-US"/>
              </w:rPr>
              <w:t>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Цефотаксим 1</w:t>
            </w:r>
            <w:r>
              <w:rPr>
                <w:color w:val="000000"/>
                <w:sz w:val="28"/>
                <w:szCs w:val="28"/>
                <w:lang w:val="ky-KG" w:eastAsia="en-US"/>
              </w:rPr>
              <w:t xml:space="preserve"> </w:t>
            </w:r>
            <w:r>
              <w:rPr>
                <w:color w:val="000000"/>
                <w:sz w:val="28"/>
                <w:szCs w:val="28"/>
                <w:lang w:eastAsia="en-US"/>
              </w:rPr>
              <w:t>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3004 20 000 1</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Цефтриаксон 1</w:t>
            </w:r>
            <w:r>
              <w:rPr>
                <w:color w:val="000000"/>
                <w:sz w:val="28"/>
                <w:szCs w:val="28"/>
                <w:lang w:val="ky-KG" w:eastAsia="en-US"/>
              </w:rPr>
              <w:t xml:space="preserve"> </w:t>
            </w:r>
            <w:r>
              <w:rPr>
                <w:color w:val="000000"/>
                <w:sz w:val="28"/>
                <w:szCs w:val="28"/>
                <w:lang w:eastAsia="en-US"/>
              </w:rPr>
              <w:t>г/10мл, 0,5</w:t>
            </w:r>
            <w:r>
              <w:rPr>
                <w:color w:val="000000"/>
                <w:sz w:val="28"/>
                <w:szCs w:val="28"/>
                <w:lang w:val="ky-KG" w:eastAsia="en-US"/>
              </w:rPr>
              <w:t xml:space="preserve"> </w:t>
            </w:r>
            <w:r>
              <w:rPr>
                <w:color w:val="000000"/>
                <w:sz w:val="28"/>
                <w:szCs w:val="28"/>
                <w:lang w:eastAsia="en-US"/>
              </w:rPr>
              <w:t>г, 1</w:t>
            </w:r>
            <w:r>
              <w:rPr>
                <w:color w:val="000000"/>
                <w:sz w:val="28"/>
                <w:szCs w:val="28"/>
                <w:lang w:val="ky-KG" w:eastAsia="en-US"/>
              </w:rPr>
              <w:t xml:space="preserve"> </w:t>
            </w:r>
            <w:r>
              <w:rPr>
                <w:color w:val="000000"/>
                <w:sz w:val="28"/>
                <w:szCs w:val="28"/>
                <w:lang w:eastAsia="en-US"/>
              </w:rPr>
              <w:t>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Цефтриаксон+Сульбактам 0,75</w:t>
            </w:r>
            <w:r>
              <w:rPr>
                <w:color w:val="000000"/>
                <w:sz w:val="28"/>
                <w:szCs w:val="28"/>
                <w:lang w:val="ky-KG" w:eastAsia="en-US"/>
              </w:rPr>
              <w:t xml:space="preserve"> </w:t>
            </w:r>
            <w:r>
              <w:rPr>
                <w:color w:val="000000"/>
                <w:sz w:val="28"/>
                <w:szCs w:val="28"/>
                <w:lang w:eastAsia="en-US"/>
              </w:rPr>
              <w:t>г, 1,5</w:t>
            </w:r>
            <w:r>
              <w:rPr>
                <w:color w:val="000000"/>
                <w:sz w:val="28"/>
                <w:szCs w:val="28"/>
                <w:lang w:val="ky-KG" w:eastAsia="en-US"/>
              </w:rPr>
              <w:t xml:space="preserve"> </w:t>
            </w:r>
            <w:r>
              <w:rPr>
                <w:color w:val="000000"/>
                <w:sz w:val="28"/>
                <w:szCs w:val="28"/>
                <w:lang w:eastAsia="en-US"/>
              </w:rPr>
              <w:t>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Цефтриаксон+Тазобактам 1125</w:t>
            </w:r>
            <w:r>
              <w:rPr>
                <w:color w:val="000000"/>
                <w:sz w:val="28"/>
                <w:szCs w:val="28"/>
                <w:lang w:val="ky-KG" w:eastAsia="en-US"/>
              </w:rPr>
              <w:t xml:space="preserve"> </w:t>
            </w:r>
            <w:r>
              <w:rPr>
                <w:color w:val="000000"/>
                <w:sz w:val="28"/>
                <w:szCs w:val="28"/>
                <w:lang w:eastAsia="en-US"/>
              </w:rPr>
              <w:t>мг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3004 90 000 9</w:t>
            </w:r>
          </w:p>
        </w:tc>
      </w:tr>
      <w:tr w:rsidR="00FC5AA1" w:rsidTr="00484B71">
        <w:trPr>
          <w:trHeight w:val="6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Цефуроксим 125</w:t>
            </w:r>
            <w:r>
              <w:rPr>
                <w:color w:val="000000"/>
                <w:sz w:val="28"/>
                <w:szCs w:val="28"/>
                <w:lang w:val="ky-KG" w:eastAsia="en-US"/>
              </w:rPr>
              <w:t xml:space="preserve"> </w:t>
            </w:r>
            <w:r>
              <w:rPr>
                <w:color w:val="000000"/>
                <w:sz w:val="28"/>
                <w:szCs w:val="28"/>
                <w:lang w:eastAsia="en-US"/>
              </w:rPr>
              <w:t>мг/5</w:t>
            </w:r>
            <w:r>
              <w:rPr>
                <w:color w:val="000000"/>
                <w:sz w:val="28"/>
                <w:szCs w:val="28"/>
                <w:lang w:val="ky-KG" w:eastAsia="en-US"/>
              </w:rPr>
              <w:t xml:space="preserve"> </w:t>
            </w:r>
            <w:r>
              <w:rPr>
                <w:color w:val="000000"/>
                <w:sz w:val="28"/>
                <w:szCs w:val="28"/>
                <w:lang w:eastAsia="en-US"/>
              </w:rPr>
              <w:t>мл</w:t>
            </w:r>
            <w:r>
              <w:rPr>
                <w:color w:val="000000"/>
                <w:sz w:val="28"/>
                <w:szCs w:val="28"/>
                <w:lang w:val="ky-KG" w:eastAsia="en-US"/>
              </w:rPr>
              <w:t>,</w:t>
            </w:r>
            <w:r>
              <w:rPr>
                <w:color w:val="000000"/>
                <w:sz w:val="28"/>
                <w:szCs w:val="28"/>
                <w:lang w:eastAsia="en-US"/>
              </w:rPr>
              <w:t xml:space="preserve"> 50</w:t>
            </w:r>
            <w:r>
              <w:rPr>
                <w:color w:val="000000"/>
                <w:sz w:val="28"/>
                <w:szCs w:val="28"/>
                <w:lang w:val="ky-KG" w:eastAsia="en-US"/>
              </w:rPr>
              <w:t xml:space="preserve"> </w:t>
            </w:r>
            <w:r>
              <w:rPr>
                <w:color w:val="000000"/>
                <w:sz w:val="28"/>
                <w:szCs w:val="28"/>
                <w:lang w:eastAsia="en-US"/>
              </w:rPr>
              <w:t>мл, 0,75мг, 1,5</w:t>
            </w:r>
            <w:r>
              <w:rPr>
                <w:color w:val="000000"/>
                <w:sz w:val="28"/>
                <w:szCs w:val="28"/>
                <w:lang w:val="ky-KG" w:eastAsia="en-US"/>
              </w:rPr>
              <w:t> </w:t>
            </w:r>
            <w:r>
              <w:rPr>
                <w:color w:val="000000"/>
                <w:sz w:val="28"/>
                <w:szCs w:val="28"/>
                <w:lang w:eastAsia="en-US"/>
              </w:rPr>
              <w:t>мг, 250</w:t>
            </w:r>
            <w:r>
              <w:rPr>
                <w:color w:val="000000"/>
                <w:sz w:val="28"/>
                <w:szCs w:val="28"/>
                <w:lang w:val="ky-KG" w:eastAsia="en-US"/>
              </w:rPr>
              <w:t xml:space="preserve"> </w:t>
            </w:r>
            <w:r>
              <w:rPr>
                <w:color w:val="000000"/>
                <w:sz w:val="28"/>
                <w:szCs w:val="28"/>
                <w:lang w:eastAsia="en-US"/>
              </w:rPr>
              <w:t>мг, 500</w:t>
            </w:r>
            <w:r>
              <w:rPr>
                <w:color w:val="000000"/>
                <w:sz w:val="28"/>
                <w:szCs w:val="28"/>
                <w:lang w:val="ky-KG" w:eastAsia="en-US"/>
              </w:rPr>
              <w:t xml:space="preserve"> </w:t>
            </w:r>
            <w:r>
              <w:rPr>
                <w:color w:val="000000"/>
                <w:sz w:val="28"/>
                <w:szCs w:val="28"/>
                <w:lang w:eastAsia="en-US"/>
              </w:rPr>
              <w:t>мг, 700</w:t>
            </w:r>
            <w:r>
              <w:rPr>
                <w:color w:val="000000"/>
                <w:sz w:val="28"/>
                <w:szCs w:val="28"/>
                <w:lang w:val="ky-KG" w:eastAsia="en-US"/>
              </w:rPr>
              <w:t xml:space="preserve"> </w:t>
            </w:r>
            <w:r>
              <w:rPr>
                <w:color w:val="000000"/>
                <w:sz w:val="28"/>
                <w:szCs w:val="28"/>
                <w:lang w:eastAsia="en-US"/>
              </w:rPr>
              <w:t>мг</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3004 20 000 2</w:t>
            </w:r>
          </w:p>
        </w:tc>
      </w:tr>
      <w:tr w:rsidR="00FC5AA1" w:rsidTr="00484B71">
        <w:trPr>
          <w:trHeight w:val="6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Левофлоксацин (табл</w:t>
            </w:r>
            <w:r>
              <w:rPr>
                <w:color w:val="000000"/>
                <w:sz w:val="28"/>
                <w:szCs w:val="28"/>
                <w:lang w:val="ky-KG" w:eastAsia="en-US"/>
              </w:rPr>
              <w:t>етка</w:t>
            </w:r>
            <w:r>
              <w:rPr>
                <w:color w:val="000000"/>
                <w:sz w:val="28"/>
                <w:szCs w:val="28"/>
                <w:lang w:eastAsia="en-US"/>
              </w:rPr>
              <w:t>,</w:t>
            </w:r>
            <w:r>
              <w:rPr>
                <w:color w:val="000000"/>
                <w:sz w:val="28"/>
                <w:szCs w:val="28"/>
                <w:lang w:val="ky-KG" w:eastAsia="en-US"/>
              </w:rPr>
              <w:t xml:space="preserve"> эритме</w:t>
            </w:r>
            <w:r>
              <w:rPr>
                <w:color w:val="000000"/>
                <w:sz w:val="28"/>
                <w:szCs w:val="28"/>
                <w:lang w:eastAsia="en-US"/>
              </w:rPr>
              <w:t>,</w:t>
            </w:r>
            <w:r>
              <w:rPr>
                <w:color w:val="000000"/>
                <w:sz w:val="28"/>
                <w:szCs w:val="28"/>
                <w:lang w:val="ky-KG" w:eastAsia="en-US"/>
              </w:rPr>
              <w:t xml:space="preserve"> </w:t>
            </w:r>
            <w:r>
              <w:rPr>
                <w:color w:val="000000"/>
                <w:sz w:val="28"/>
                <w:szCs w:val="28"/>
                <w:lang w:val="ky-KG" w:eastAsia="en-US"/>
              </w:rPr>
              <w:br/>
              <w:t>көз/кулак тамчылары түрүндө</w:t>
            </w:r>
            <w:r>
              <w:rPr>
                <w:color w:val="000000"/>
                <w:sz w:val="28"/>
                <w:szCs w:val="28"/>
                <w:lang w:eastAsia="en-US"/>
              </w:rPr>
              <w:t>)</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Дофамин</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Фуросемид</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Норэпинефрин</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3004 39 000 1</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Эпинефрин</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Натрия хлорид</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Default="00FC5AA1" w:rsidP="00484B71">
            <w:pPr>
              <w:rPr>
                <w:color w:val="000000"/>
                <w:sz w:val="28"/>
                <w:szCs w:val="28"/>
                <w:lang w:eastAsia="en-US"/>
              </w:rPr>
            </w:pPr>
            <w:r>
              <w:rPr>
                <w:color w:val="000000"/>
                <w:sz w:val="28"/>
                <w:szCs w:val="28"/>
                <w:lang w:eastAsia="en-US"/>
              </w:rPr>
              <w:t xml:space="preserve">Фамотидин </w:t>
            </w:r>
            <w:r>
              <w:rPr>
                <w:color w:val="000000"/>
                <w:sz w:val="28"/>
                <w:szCs w:val="28"/>
                <w:lang w:val="ky-KG" w:eastAsia="en-US"/>
              </w:rPr>
              <w:t>же</w:t>
            </w:r>
            <w:r>
              <w:rPr>
                <w:color w:val="000000"/>
                <w:sz w:val="28"/>
                <w:szCs w:val="28"/>
                <w:lang w:eastAsia="en-US"/>
              </w:rPr>
              <w:t xml:space="preserve"> Омепразол инъекция түрүндө</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3004 90 000 2</w:t>
            </w:r>
          </w:p>
        </w:tc>
      </w:tr>
      <w:tr w:rsidR="00FC5AA1" w:rsidTr="00484B71">
        <w:trPr>
          <w:trHeight w:val="300"/>
        </w:trPr>
        <w:tc>
          <w:tcPr>
            <w:tcW w:w="709" w:type="dxa"/>
            <w:tcBorders>
              <w:top w:val="nil"/>
              <w:left w:val="single" w:sz="4" w:space="0" w:color="auto"/>
              <w:bottom w:val="single" w:sz="4" w:space="0" w:color="auto"/>
              <w:right w:val="single" w:sz="4" w:space="0" w:color="auto"/>
            </w:tcBorders>
          </w:tcPr>
          <w:p w:rsidR="00FC5AA1" w:rsidRDefault="00FC5AA1" w:rsidP="00FC5AA1">
            <w:pPr>
              <w:pStyle w:val="a5"/>
              <w:numPr>
                <w:ilvl w:val="0"/>
                <w:numId w:val="3"/>
              </w:numPr>
              <w:spacing w:before="0" w:beforeAutospacing="0" w:after="0" w:afterAutospacing="0"/>
              <w:ind w:left="0" w:firstLine="0"/>
              <w:contextualSpacing/>
              <w:jc w:val="center"/>
              <w:rPr>
                <w:color w:val="000000"/>
                <w:sz w:val="28"/>
                <w:szCs w:val="28"/>
                <w:lang w:eastAsia="en-US"/>
              </w:rPr>
            </w:pPr>
          </w:p>
        </w:tc>
        <w:tc>
          <w:tcPr>
            <w:tcW w:w="5625" w:type="dxa"/>
            <w:tcBorders>
              <w:top w:val="nil"/>
              <w:left w:val="single" w:sz="4" w:space="0" w:color="auto"/>
              <w:bottom w:val="single" w:sz="4" w:space="0" w:color="auto"/>
              <w:right w:val="single" w:sz="4" w:space="0" w:color="auto"/>
            </w:tcBorders>
            <w:vAlign w:val="center"/>
            <w:hideMark/>
          </w:tcPr>
          <w:p w:rsidR="00FC5AA1" w:rsidRPr="00AE0877" w:rsidRDefault="00FC5AA1" w:rsidP="00484B71">
            <w:pPr>
              <w:rPr>
                <w:color w:val="000000"/>
                <w:sz w:val="28"/>
                <w:szCs w:val="28"/>
                <w:lang w:val="ky-KG" w:eastAsia="en-US"/>
              </w:rPr>
            </w:pPr>
            <w:r>
              <w:rPr>
                <w:color w:val="000000"/>
                <w:sz w:val="28"/>
                <w:szCs w:val="28"/>
                <w:lang w:eastAsia="en-US"/>
              </w:rPr>
              <w:t>Рингера</w:t>
            </w:r>
            <w:r>
              <w:rPr>
                <w:color w:val="000000"/>
                <w:sz w:val="28"/>
                <w:szCs w:val="28"/>
                <w:lang w:val="ky-KG" w:eastAsia="en-US"/>
              </w:rPr>
              <w:t xml:space="preserve"> эритмеси</w:t>
            </w:r>
          </w:p>
        </w:tc>
        <w:tc>
          <w:tcPr>
            <w:tcW w:w="2977" w:type="dxa"/>
            <w:tcBorders>
              <w:top w:val="nil"/>
              <w:left w:val="nil"/>
              <w:bottom w:val="single" w:sz="4" w:space="0" w:color="auto"/>
              <w:right w:val="single" w:sz="4" w:space="0" w:color="auto"/>
            </w:tcBorders>
            <w:noWrap/>
            <w:vAlign w:val="center"/>
            <w:hideMark/>
          </w:tcPr>
          <w:p w:rsidR="00FC5AA1" w:rsidRDefault="00FC5AA1" w:rsidP="00484B71">
            <w:pPr>
              <w:jc w:val="center"/>
              <w:rPr>
                <w:color w:val="000000"/>
                <w:sz w:val="28"/>
                <w:szCs w:val="28"/>
                <w:lang w:eastAsia="en-US"/>
              </w:rPr>
            </w:pPr>
            <w:r>
              <w:rPr>
                <w:color w:val="000000"/>
                <w:sz w:val="28"/>
                <w:szCs w:val="28"/>
                <w:lang w:eastAsia="en-US"/>
              </w:rPr>
              <w:t>3004 90 000 9</w:t>
            </w:r>
          </w:p>
        </w:tc>
      </w:tr>
      <w:tr w:rsidR="00FC5AA1" w:rsidTr="00484B71">
        <w:trPr>
          <w:trHeight w:val="600"/>
        </w:trPr>
        <w:tc>
          <w:tcPr>
            <w:tcW w:w="709" w:type="dxa"/>
            <w:tcBorders>
              <w:top w:val="nil"/>
              <w:left w:val="single" w:sz="4" w:space="0" w:color="auto"/>
              <w:bottom w:val="single" w:sz="4" w:space="0" w:color="000000"/>
              <w:right w:val="single" w:sz="4" w:space="0" w:color="000000"/>
            </w:tcBorders>
          </w:tcPr>
          <w:p w:rsidR="00FC5AA1" w:rsidRDefault="00FC5AA1" w:rsidP="00FC5AA1">
            <w:pPr>
              <w:pStyle w:val="a5"/>
              <w:numPr>
                <w:ilvl w:val="0"/>
                <w:numId w:val="3"/>
              </w:numPr>
              <w:spacing w:before="0" w:beforeAutospacing="0" w:after="0" w:afterAutospacing="0"/>
              <w:ind w:left="0" w:firstLine="0"/>
              <w:contextualSpacing/>
              <w:jc w:val="center"/>
              <w:rPr>
                <w:sz w:val="28"/>
                <w:szCs w:val="28"/>
                <w:lang w:eastAsia="en-US"/>
              </w:rPr>
            </w:pPr>
          </w:p>
        </w:tc>
        <w:tc>
          <w:tcPr>
            <w:tcW w:w="5625" w:type="dxa"/>
            <w:tcBorders>
              <w:top w:val="nil"/>
              <w:left w:val="single" w:sz="4" w:space="0" w:color="auto"/>
              <w:bottom w:val="single" w:sz="4" w:space="0" w:color="000000"/>
              <w:right w:val="single" w:sz="4" w:space="0" w:color="000000"/>
            </w:tcBorders>
            <w:vAlign w:val="center"/>
            <w:hideMark/>
          </w:tcPr>
          <w:p w:rsidR="00FC5AA1" w:rsidRDefault="00FC5AA1" w:rsidP="00484B71">
            <w:pPr>
              <w:rPr>
                <w:sz w:val="28"/>
                <w:szCs w:val="28"/>
                <w:lang w:eastAsia="en-US"/>
              </w:rPr>
            </w:pPr>
            <w:r>
              <w:rPr>
                <w:sz w:val="28"/>
                <w:szCs w:val="28"/>
                <w:lang w:val="ky-KG" w:eastAsia="en-US"/>
              </w:rPr>
              <w:t xml:space="preserve">Бир жолу колдонулуучу иньекция </w:t>
            </w:r>
            <w:r>
              <w:rPr>
                <w:sz w:val="28"/>
                <w:szCs w:val="28"/>
                <w:lang w:eastAsia="en-US"/>
              </w:rPr>
              <w:t xml:space="preserve"> </w:t>
            </w:r>
            <w:r>
              <w:rPr>
                <w:sz w:val="28"/>
                <w:szCs w:val="28"/>
                <w:lang w:val="ky-KG" w:eastAsia="en-US"/>
              </w:rPr>
              <w:t>шприци</w:t>
            </w:r>
            <w:r>
              <w:rPr>
                <w:sz w:val="28"/>
                <w:szCs w:val="28"/>
                <w:lang w:eastAsia="en-US"/>
              </w:rPr>
              <w:t xml:space="preserve"> 1 мл, 2,5</w:t>
            </w:r>
            <w:r>
              <w:rPr>
                <w:sz w:val="28"/>
                <w:szCs w:val="28"/>
                <w:lang w:val="ky-KG" w:eastAsia="en-US"/>
              </w:rPr>
              <w:t xml:space="preserve"> </w:t>
            </w:r>
            <w:r>
              <w:rPr>
                <w:sz w:val="28"/>
                <w:szCs w:val="28"/>
                <w:lang w:eastAsia="en-US"/>
              </w:rPr>
              <w:t>мл,</w:t>
            </w:r>
            <w:r>
              <w:rPr>
                <w:sz w:val="28"/>
                <w:szCs w:val="28"/>
                <w:lang w:val="ky-KG" w:eastAsia="en-US"/>
              </w:rPr>
              <w:t xml:space="preserve"> </w:t>
            </w:r>
            <w:r>
              <w:rPr>
                <w:sz w:val="28"/>
                <w:szCs w:val="28"/>
                <w:lang w:eastAsia="en-US"/>
              </w:rPr>
              <w:t>5 мл, 10 мл, 20 мл</w:t>
            </w:r>
          </w:p>
        </w:tc>
        <w:tc>
          <w:tcPr>
            <w:tcW w:w="2977" w:type="dxa"/>
            <w:tcBorders>
              <w:top w:val="nil"/>
              <w:left w:val="nil"/>
              <w:bottom w:val="single" w:sz="4" w:space="0" w:color="000000"/>
              <w:right w:val="single" w:sz="4" w:space="0" w:color="000000"/>
            </w:tcBorders>
            <w:vAlign w:val="center"/>
            <w:hideMark/>
          </w:tcPr>
          <w:p w:rsidR="00FC5AA1" w:rsidRDefault="00FC5AA1" w:rsidP="00484B71">
            <w:pPr>
              <w:jc w:val="center"/>
              <w:rPr>
                <w:sz w:val="28"/>
                <w:szCs w:val="28"/>
                <w:lang w:eastAsia="en-US"/>
              </w:rPr>
            </w:pPr>
            <w:r>
              <w:rPr>
                <w:sz w:val="28"/>
                <w:szCs w:val="28"/>
                <w:lang w:eastAsia="en-US"/>
              </w:rPr>
              <w:t>9018 31 100 9</w:t>
            </w:r>
          </w:p>
        </w:tc>
      </w:tr>
      <w:tr w:rsidR="00FC5AA1" w:rsidTr="00484B71">
        <w:trPr>
          <w:trHeight w:val="318"/>
        </w:trPr>
        <w:tc>
          <w:tcPr>
            <w:tcW w:w="709" w:type="dxa"/>
            <w:tcBorders>
              <w:top w:val="nil"/>
              <w:left w:val="single" w:sz="4" w:space="0" w:color="auto"/>
              <w:bottom w:val="single" w:sz="4" w:space="0" w:color="000000"/>
              <w:right w:val="single" w:sz="4" w:space="0" w:color="000000"/>
            </w:tcBorders>
          </w:tcPr>
          <w:p w:rsidR="00FC5AA1" w:rsidRDefault="00FC5AA1" w:rsidP="00FC5AA1">
            <w:pPr>
              <w:pStyle w:val="a5"/>
              <w:numPr>
                <w:ilvl w:val="0"/>
                <w:numId w:val="3"/>
              </w:numPr>
              <w:spacing w:before="0" w:beforeAutospacing="0" w:after="0" w:afterAutospacing="0"/>
              <w:ind w:left="0" w:firstLine="0"/>
              <w:contextualSpacing/>
              <w:jc w:val="center"/>
              <w:rPr>
                <w:sz w:val="28"/>
                <w:szCs w:val="28"/>
                <w:lang w:eastAsia="en-US"/>
              </w:rPr>
            </w:pPr>
          </w:p>
        </w:tc>
        <w:tc>
          <w:tcPr>
            <w:tcW w:w="5625" w:type="dxa"/>
            <w:tcBorders>
              <w:top w:val="nil"/>
              <w:left w:val="single" w:sz="4" w:space="0" w:color="auto"/>
              <w:bottom w:val="single" w:sz="4" w:space="0" w:color="000000"/>
              <w:right w:val="single" w:sz="4" w:space="0" w:color="000000"/>
            </w:tcBorders>
            <w:vAlign w:val="center"/>
            <w:hideMark/>
          </w:tcPr>
          <w:p w:rsidR="00FC5AA1" w:rsidRPr="00AE0877" w:rsidRDefault="00FC5AA1" w:rsidP="00484B71">
            <w:pPr>
              <w:rPr>
                <w:sz w:val="28"/>
                <w:szCs w:val="28"/>
                <w:lang w:val="ky-KG" w:eastAsia="en-US"/>
              </w:rPr>
            </w:pPr>
            <w:r>
              <w:rPr>
                <w:sz w:val="28"/>
                <w:szCs w:val="28"/>
                <w:lang w:val="ky-KG" w:eastAsia="en-US"/>
              </w:rPr>
              <w:t>Суюктук куюуу үчүн түзүлүш</w:t>
            </w:r>
          </w:p>
        </w:tc>
        <w:tc>
          <w:tcPr>
            <w:tcW w:w="2977" w:type="dxa"/>
            <w:tcBorders>
              <w:top w:val="nil"/>
              <w:left w:val="nil"/>
              <w:bottom w:val="single" w:sz="4" w:space="0" w:color="000000"/>
              <w:right w:val="single" w:sz="4" w:space="0" w:color="000000"/>
            </w:tcBorders>
            <w:vAlign w:val="center"/>
            <w:hideMark/>
          </w:tcPr>
          <w:p w:rsidR="00FC5AA1" w:rsidRDefault="00FC5AA1" w:rsidP="00484B71">
            <w:pPr>
              <w:jc w:val="center"/>
              <w:rPr>
                <w:sz w:val="28"/>
                <w:szCs w:val="28"/>
                <w:lang w:eastAsia="en-US"/>
              </w:rPr>
            </w:pPr>
            <w:r>
              <w:rPr>
                <w:sz w:val="28"/>
                <w:szCs w:val="28"/>
                <w:lang w:eastAsia="en-US"/>
              </w:rPr>
              <w:t>9018 90 500 1</w:t>
            </w:r>
          </w:p>
        </w:tc>
      </w:tr>
      <w:tr w:rsidR="00FC5AA1" w:rsidTr="00484B71">
        <w:trPr>
          <w:trHeight w:val="600"/>
        </w:trPr>
        <w:tc>
          <w:tcPr>
            <w:tcW w:w="709" w:type="dxa"/>
            <w:tcBorders>
              <w:top w:val="nil"/>
              <w:left w:val="single" w:sz="4" w:space="0" w:color="auto"/>
              <w:bottom w:val="single" w:sz="4" w:space="0" w:color="000000"/>
              <w:right w:val="single" w:sz="4" w:space="0" w:color="000000"/>
            </w:tcBorders>
          </w:tcPr>
          <w:p w:rsidR="00FC5AA1" w:rsidRDefault="00FC5AA1" w:rsidP="00FC5AA1">
            <w:pPr>
              <w:pStyle w:val="a5"/>
              <w:numPr>
                <w:ilvl w:val="0"/>
                <w:numId w:val="3"/>
              </w:numPr>
              <w:spacing w:before="0" w:beforeAutospacing="0" w:after="0" w:afterAutospacing="0"/>
              <w:ind w:left="0" w:firstLine="0"/>
              <w:contextualSpacing/>
              <w:jc w:val="center"/>
              <w:rPr>
                <w:sz w:val="28"/>
                <w:szCs w:val="28"/>
                <w:lang w:eastAsia="en-US"/>
              </w:rPr>
            </w:pPr>
          </w:p>
        </w:tc>
        <w:tc>
          <w:tcPr>
            <w:tcW w:w="5625" w:type="dxa"/>
            <w:tcBorders>
              <w:top w:val="nil"/>
              <w:left w:val="single" w:sz="4" w:space="0" w:color="auto"/>
              <w:bottom w:val="single" w:sz="4" w:space="0" w:color="000000"/>
              <w:right w:val="single" w:sz="4" w:space="0" w:color="000000"/>
            </w:tcBorders>
            <w:vAlign w:val="center"/>
            <w:hideMark/>
          </w:tcPr>
          <w:p w:rsidR="00FC5AA1" w:rsidRDefault="00FC5AA1" w:rsidP="00484B71">
            <w:pPr>
              <w:rPr>
                <w:sz w:val="28"/>
                <w:szCs w:val="28"/>
                <w:lang w:eastAsia="en-US"/>
              </w:rPr>
            </w:pPr>
            <w:r>
              <w:rPr>
                <w:sz w:val="28"/>
                <w:szCs w:val="28"/>
                <w:lang w:val="ky-KG" w:eastAsia="en-US"/>
              </w:rPr>
              <w:t>Медициналык бет кап (маска)</w:t>
            </w:r>
            <w:r>
              <w:rPr>
                <w:sz w:val="28"/>
                <w:szCs w:val="28"/>
                <w:lang w:eastAsia="en-US"/>
              </w:rPr>
              <w:t xml:space="preserve"> </w:t>
            </w:r>
          </w:p>
        </w:tc>
        <w:tc>
          <w:tcPr>
            <w:tcW w:w="2977" w:type="dxa"/>
            <w:tcBorders>
              <w:top w:val="nil"/>
              <w:left w:val="nil"/>
              <w:bottom w:val="single" w:sz="4" w:space="0" w:color="000000"/>
              <w:right w:val="single" w:sz="4" w:space="0" w:color="000000"/>
            </w:tcBorders>
            <w:vAlign w:val="center"/>
            <w:hideMark/>
          </w:tcPr>
          <w:p w:rsidR="00FC5AA1" w:rsidRDefault="00FC5AA1" w:rsidP="00484B71">
            <w:pPr>
              <w:jc w:val="center"/>
              <w:rPr>
                <w:sz w:val="28"/>
                <w:szCs w:val="28"/>
                <w:lang w:eastAsia="en-US"/>
              </w:rPr>
            </w:pPr>
            <w:r>
              <w:rPr>
                <w:sz w:val="28"/>
                <w:szCs w:val="28"/>
                <w:lang w:eastAsia="en-US"/>
              </w:rPr>
              <w:t>3005 90 500 0</w:t>
            </w:r>
          </w:p>
          <w:p w:rsidR="00FC5AA1" w:rsidRDefault="00FC5AA1" w:rsidP="00484B71">
            <w:pPr>
              <w:jc w:val="center"/>
              <w:rPr>
                <w:sz w:val="28"/>
                <w:szCs w:val="28"/>
                <w:lang w:eastAsia="en-US"/>
              </w:rPr>
            </w:pPr>
            <w:r>
              <w:rPr>
                <w:sz w:val="28"/>
                <w:szCs w:val="28"/>
                <w:lang w:eastAsia="en-US"/>
              </w:rPr>
              <w:t>6307 90 980 0</w:t>
            </w:r>
          </w:p>
        </w:tc>
      </w:tr>
    </w:tbl>
    <w:p w:rsidR="00B96256" w:rsidRDefault="00FC5AA1" w:rsidP="002B7604">
      <w:pPr>
        <w:pStyle w:val="a5"/>
        <w:tabs>
          <w:tab w:val="left" w:pos="6804"/>
        </w:tabs>
        <w:spacing w:before="0" w:beforeAutospacing="0" w:after="0" w:afterAutospacing="0"/>
        <w:ind w:firstLine="709"/>
        <w:jc w:val="both"/>
        <w:rPr>
          <w:rFonts w:eastAsia="Times New Roman"/>
          <w:szCs w:val="28"/>
          <w:lang w:val="ky-KG"/>
        </w:rPr>
      </w:pPr>
      <w:r w:rsidRPr="00A54BFB">
        <w:rPr>
          <w:rFonts w:eastAsia="Times New Roman"/>
          <w:szCs w:val="28"/>
          <w:lang w:val="ky-KG"/>
        </w:rPr>
        <w:t>*эскертүү: ЕАЭБ ТЭИ ТН кодун жана дары-дармек, медициналык каражаттардын аталышын жетекчиликке алуу зарыл</w:t>
      </w:r>
      <w:r w:rsidR="002B7604">
        <w:rPr>
          <w:rFonts w:eastAsia="Times New Roman"/>
          <w:szCs w:val="28"/>
          <w:lang w:val="ky-KG"/>
        </w:rPr>
        <w:t>;</w:t>
      </w:r>
    </w:p>
    <w:p w:rsidR="002B7604" w:rsidRPr="002B7604" w:rsidRDefault="002B7604" w:rsidP="002B7604">
      <w:pPr>
        <w:pStyle w:val="a5"/>
        <w:tabs>
          <w:tab w:val="left" w:pos="6804"/>
        </w:tabs>
        <w:spacing w:before="0" w:beforeAutospacing="0" w:after="0" w:afterAutospacing="0"/>
        <w:ind w:firstLine="709"/>
        <w:jc w:val="both"/>
        <w:rPr>
          <w:szCs w:val="28"/>
          <w:lang w:val="ky-KG"/>
        </w:rPr>
      </w:pPr>
      <w:r w:rsidRPr="002B7604">
        <w:rPr>
          <w:rFonts w:eastAsia="Times New Roman"/>
          <w:szCs w:val="28"/>
          <w:lang w:val="ky-KG"/>
        </w:rPr>
        <w:t>**Кыргыз Республикасынын Өкмөтү тарабынан көрсөтүлүүчү гуманитардык жардамды кошпогондо.</w:t>
      </w:r>
    </w:p>
    <w:sectPr w:rsidR="002B7604" w:rsidRPr="002B7604" w:rsidSect="002B7604">
      <w:pgSz w:w="11906" w:h="16838"/>
      <w:pgMar w:top="1134" w:right="1134" w:bottom="709" w:left="1701"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3B" w:rsidRDefault="007F2E3B" w:rsidP="0062221E">
      <w:r>
        <w:separator/>
      </w:r>
    </w:p>
  </w:endnote>
  <w:endnote w:type="continuationSeparator" w:id="0">
    <w:p w:rsidR="007F2E3B" w:rsidRDefault="007F2E3B" w:rsidP="0062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3B" w:rsidRDefault="007F2E3B" w:rsidP="0062221E">
      <w:r>
        <w:separator/>
      </w:r>
    </w:p>
  </w:footnote>
  <w:footnote w:type="continuationSeparator" w:id="0">
    <w:p w:rsidR="007F2E3B" w:rsidRDefault="007F2E3B" w:rsidP="00622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43A7"/>
    <w:multiLevelType w:val="multilevel"/>
    <w:tmpl w:val="3F04CE1C"/>
    <w:lvl w:ilvl="0">
      <w:start w:val="1"/>
      <w:numFmt w:val="decimal"/>
      <w:lvlText w:val="%1."/>
      <w:lvlJc w:val="left"/>
      <w:pPr>
        <w:ind w:left="927" w:hanging="360"/>
      </w:pPr>
      <w:rPr>
        <w:rFonts w:ascii="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CC33B44"/>
    <w:multiLevelType w:val="hybridMultilevel"/>
    <w:tmpl w:val="BB9E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du/jUMZ0R/ABGOLzm5eKqYxJaxeBvq7AJxDNF3CWCgM3wn2qO4q/43UKhHDyHCacEYQSZd0zkRPQ9lC7Ei05w==" w:salt="JMx4LTXGLabLWIkyEn1bE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1E"/>
    <w:rsid w:val="000504A9"/>
    <w:rsid w:val="00051D17"/>
    <w:rsid w:val="00092658"/>
    <w:rsid w:val="000A529B"/>
    <w:rsid w:val="000B0B09"/>
    <w:rsid w:val="000C25D5"/>
    <w:rsid w:val="000C7F78"/>
    <w:rsid w:val="000D007B"/>
    <w:rsid w:val="00123DDD"/>
    <w:rsid w:val="00125CDC"/>
    <w:rsid w:val="00166CDA"/>
    <w:rsid w:val="00196D67"/>
    <w:rsid w:val="002052EC"/>
    <w:rsid w:val="00221C54"/>
    <w:rsid w:val="002254E5"/>
    <w:rsid w:val="00234972"/>
    <w:rsid w:val="00285151"/>
    <w:rsid w:val="002B7604"/>
    <w:rsid w:val="00305981"/>
    <w:rsid w:val="00334AAE"/>
    <w:rsid w:val="00334DBB"/>
    <w:rsid w:val="003A43E5"/>
    <w:rsid w:val="00465ECE"/>
    <w:rsid w:val="004B0F6E"/>
    <w:rsid w:val="004F3BB3"/>
    <w:rsid w:val="00521B46"/>
    <w:rsid w:val="00526320"/>
    <w:rsid w:val="005725D6"/>
    <w:rsid w:val="00576B3C"/>
    <w:rsid w:val="0062221E"/>
    <w:rsid w:val="00672B25"/>
    <w:rsid w:val="00685A35"/>
    <w:rsid w:val="00715F6E"/>
    <w:rsid w:val="00725BEE"/>
    <w:rsid w:val="00795EB6"/>
    <w:rsid w:val="007B4360"/>
    <w:rsid w:val="007C633E"/>
    <w:rsid w:val="007F2E3B"/>
    <w:rsid w:val="007F5D70"/>
    <w:rsid w:val="00803ED5"/>
    <w:rsid w:val="00860DFE"/>
    <w:rsid w:val="008963EE"/>
    <w:rsid w:val="008A44A0"/>
    <w:rsid w:val="008C1013"/>
    <w:rsid w:val="00941902"/>
    <w:rsid w:val="00942480"/>
    <w:rsid w:val="00976F86"/>
    <w:rsid w:val="00983919"/>
    <w:rsid w:val="009A2ABE"/>
    <w:rsid w:val="009A437A"/>
    <w:rsid w:val="009D2616"/>
    <w:rsid w:val="009D3EF6"/>
    <w:rsid w:val="00A1354C"/>
    <w:rsid w:val="00A1730E"/>
    <w:rsid w:val="00A21457"/>
    <w:rsid w:val="00A21F23"/>
    <w:rsid w:val="00A40EC1"/>
    <w:rsid w:val="00A940D3"/>
    <w:rsid w:val="00B30818"/>
    <w:rsid w:val="00B416D7"/>
    <w:rsid w:val="00B96256"/>
    <w:rsid w:val="00BF037B"/>
    <w:rsid w:val="00BF2DA4"/>
    <w:rsid w:val="00C129AB"/>
    <w:rsid w:val="00C4707B"/>
    <w:rsid w:val="00CA7DA5"/>
    <w:rsid w:val="00D07E44"/>
    <w:rsid w:val="00D46B1C"/>
    <w:rsid w:val="00DD0D7E"/>
    <w:rsid w:val="00DF412F"/>
    <w:rsid w:val="00E4058A"/>
    <w:rsid w:val="00E621E1"/>
    <w:rsid w:val="00E8560A"/>
    <w:rsid w:val="00EA7DB9"/>
    <w:rsid w:val="00F522A1"/>
    <w:rsid w:val="00FA0674"/>
    <w:rsid w:val="00FC425C"/>
    <w:rsid w:val="00FC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24F04-5ACD-45F6-857D-4742D376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21E"/>
    <w:pPr>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2221E"/>
    <w:pPr>
      <w:spacing w:after="120"/>
    </w:pPr>
  </w:style>
  <w:style w:type="character" w:customStyle="1" w:styleId="a4">
    <w:name w:val="Основной текст Знак"/>
    <w:basedOn w:val="a0"/>
    <w:link w:val="a3"/>
    <w:uiPriority w:val="99"/>
    <w:rsid w:val="0062221E"/>
    <w:rPr>
      <w:rFonts w:eastAsia="Times New Roman" w:cs="Times New Roman"/>
      <w:sz w:val="20"/>
      <w:szCs w:val="20"/>
      <w:lang w:eastAsia="ru-RU"/>
    </w:rPr>
  </w:style>
  <w:style w:type="paragraph" w:styleId="a5">
    <w:name w:val="Normal (Web)"/>
    <w:aliases w:val="Знак4,Знак Знак1 Знак,Знак Знак1 Знак Знак,Знак Знак Знак Знак Зн,Знак Знак3,Обычный (Web),Знак Знак Знак Знак Знак,Знак4 Зна,Обычный (веб)1 Знак Знак Зн,Знак Знак,Знак4 Знак Знак,Знак4 Знак Знак Знак Знак, Знак4"/>
    <w:basedOn w:val="a"/>
    <w:link w:val="a6"/>
    <w:uiPriority w:val="99"/>
    <w:unhideWhenUsed/>
    <w:qFormat/>
    <w:rsid w:val="0062221E"/>
    <w:pPr>
      <w:spacing w:before="100" w:beforeAutospacing="1" w:after="100" w:afterAutospacing="1"/>
    </w:pPr>
    <w:rPr>
      <w:rFonts w:eastAsia="Calibri"/>
      <w:sz w:val="24"/>
      <w:szCs w:val="24"/>
    </w:rPr>
  </w:style>
  <w:style w:type="character" w:customStyle="1" w:styleId="a6">
    <w:name w:val="Обычный (веб) Знак"/>
    <w:aliases w:val="Знак4 Знак,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 Знак Зн Знак,Знак Знак Знак, Знак4 Знак"/>
    <w:link w:val="a5"/>
    <w:uiPriority w:val="99"/>
    <w:locked/>
    <w:rsid w:val="0062221E"/>
    <w:rPr>
      <w:rFonts w:eastAsia="Calibri" w:cs="Times New Roman"/>
      <w:sz w:val="24"/>
      <w:szCs w:val="24"/>
      <w:lang w:eastAsia="ru-RU"/>
    </w:rPr>
  </w:style>
  <w:style w:type="paragraph" w:customStyle="1" w:styleId="tkNazvanie">
    <w:name w:val="_Название (tkNazvanie)"/>
    <w:basedOn w:val="a"/>
    <w:uiPriority w:val="99"/>
    <w:rsid w:val="0062221E"/>
    <w:pPr>
      <w:spacing w:before="400" w:after="400" w:line="276" w:lineRule="auto"/>
      <w:ind w:left="1134" w:right="1134"/>
      <w:jc w:val="center"/>
    </w:pPr>
    <w:rPr>
      <w:rFonts w:ascii="Arial" w:hAnsi="Arial" w:cs="Arial"/>
      <w:b/>
      <w:bCs/>
      <w:sz w:val="24"/>
      <w:szCs w:val="24"/>
    </w:rPr>
  </w:style>
  <w:style w:type="paragraph" w:styleId="a7">
    <w:name w:val="footer"/>
    <w:basedOn w:val="a"/>
    <w:link w:val="a8"/>
    <w:uiPriority w:val="99"/>
    <w:unhideWhenUsed/>
    <w:rsid w:val="0062221E"/>
    <w:pPr>
      <w:tabs>
        <w:tab w:val="center" w:pos="4536"/>
        <w:tab w:val="right" w:pos="9072"/>
      </w:tabs>
    </w:pPr>
  </w:style>
  <w:style w:type="character" w:customStyle="1" w:styleId="a8">
    <w:name w:val="Нижний колонтитул Знак"/>
    <w:basedOn w:val="a0"/>
    <w:link w:val="a7"/>
    <w:uiPriority w:val="99"/>
    <w:rsid w:val="0062221E"/>
    <w:rPr>
      <w:rFonts w:eastAsia="Times New Roman" w:cs="Times New Roman"/>
      <w:sz w:val="20"/>
      <w:szCs w:val="20"/>
      <w:lang w:eastAsia="ru-RU"/>
    </w:rPr>
  </w:style>
  <w:style w:type="paragraph" w:styleId="a9">
    <w:name w:val="header"/>
    <w:basedOn w:val="a"/>
    <w:link w:val="aa"/>
    <w:uiPriority w:val="99"/>
    <w:unhideWhenUsed/>
    <w:rsid w:val="0062221E"/>
    <w:pPr>
      <w:tabs>
        <w:tab w:val="center" w:pos="4677"/>
        <w:tab w:val="right" w:pos="9355"/>
      </w:tabs>
    </w:pPr>
  </w:style>
  <w:style w:type="character" w:customStyle="1" w:styleId="aa">
    <w:name w:val="Верхний колонтитул Знак"/>
    <w:basedOn w:val="a0"/>
    <w:link w:val="a9"/>
    <w:uiPriority w:val="99"/>
    <w:rsid w:val="0062221E"/>
    <w:rPr>
      <w:rFonts w:eastAsia="Times New Roman" w:cs="Times New Roman"/>
      <w:sz w:val="20"/>
      <w:szCs w:val="20"/>
      <w:lang w:eastAsia="ru-RU"/>
    </w:rPr>
  </w:style>
  <w:style w:type="paragraph" w:styleId="ab">
    <w:name w:val="List Paragraph"/>
    <w:basedOn w:val="a"/>
    <w:uiPriority w:val="34"/>
    <w:qFormat/>
    <w:rsid w:val="00B30818"/>
    <w:pPr>
      <w:ind w:left="720"/>
      <w:contextualSpacing/>
    </w:pPr>
  </w:style>
  <w:style w:type="paragraph" w:styleId="ac">
    <w:name w:val="Balloon Text"/>
    <w:basedOn w:val="a"/>
    <w:link w:val="ad"/>
    <w:uiPriority w:val="99"/>
    <w:semiHidden/>
    <w:unhideWhenUsed/>
    <w:rsid w:val="00860DFE"/>
    <w:rPr>
      <w:rFonts w:ascii="Segoe UI" w:hAnsi="Segoe UI" w:cs="Segoe UI"/>
      <w:sz w:val="18"/>
      <w:szCs w:val="18"/>
    </w:rPr>
  </w:style>
  <w:style w:type="character" w:customStyle="1" w:styleId="ad">
    <w:name w:val="Текст выноски Знак"/>
    <w:basedOn w:val="a0"/>
    <w:link w:val="ac"/>
    <w:uiPriority w:val="99"/>
    <w:semiHidden/>
    <w:rsid w:val="00860DFE"/>
    <w:rPr>
      <w:rFonts w:ascii="Segoe UI" w:eastAsia="Times New Roman" w:hAnsi="Segoe UI" w:cs="Segoe UI"/>
      <w:sz w:val="18"/>
      <w:szCs w:val="18"/>
      <w:lang w:eastAsia="ru-RU"/>
    </w:rPr>
  </w:style>
  <w:style w:type="paragraph" w:customStyle="1" w:styleId="Style2">
    <w:name w:val="Style2"/>
    <w:basedOn w:val="a"/>
    <w:uiPriority w:val="99"/>
    <w:rsid w:val="00FC5AA1"/>
    <w:pPr>
      <w:widowControl w:val="0"/>
      <w:autoSpaceDE w:val="0"/>
      <w:autoSpaceDN w:val="0"/>
      <w:adjustRightInd w:val="0"/>
      <w:jc w:val="center"/>
    </w:pPr>
    <w:rPr>
      <w:sz w:val="24"/>
      <w:szCs w:val="24"/>
    </w:rPr>
  </w:style>
  <w:style w:type="character" w:customStyle="1" w:styleId="FontStyle114">
    <w:name w:val="Font Style114"/>
    <w:uiPriority w:val="99"/>
    <w:rsid w:val="00FC5AA1"/>
    <w:rPr>
      <w:rFonts w:ascii="Times New Roman" w:hAnsi="Times New Roman" w:cs="Times New Roman"/>
      <w:b/>
      <w:bCs/>
      <w:color w:val="000000"/>
      <w:sz w:val="28"/>
      <w:szCs w:val="28"/>
    </w:rPr>
  </w:style>
  <w:style w:type="paragraph" w:customStyle="1" w:styleId="tkTablica">
    <w:name w:val="_Текст таблицы (tkTablica)"/>
    <w:basedOn w:val="a"/>
    <w:rsid w:val="00FC5AA1"/>
    <w:pPr>
      <w:spacing w:after="60" w:line="276"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1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oktom://db/113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5502</Characters>
  <Application>Microsoft Office Word</Application>
  <DocSecurity>8</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Акматбекова Клара</dc:creator>
  <cp:lastModifiedBy>Айганыш Абдыраева</cp:lastModifiedBy>
  <cp:revision>2</cp:revision>
  <cp:lastPrinted>2020-02-04T02:37:00Z</cp:lastPrinted>
  <dcterms:created xsi:type="dcterms:W3CDTF">2020-02-18T09:22:00Z</dcterms:created>
  <dcterms:modified xsi:type="dcterms:W3CDTF">2020-02-18T09:22:00Z</dcterms:modified>
</cp:coreProperties>
</file>