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746" w:rsidRDefault="00B20746" w:rsidP="009E4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B20746" w:rsidRPr="00124A71" w:rsidRDefault="00124A71" w:rsidP="00124A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 w:rsidR="009E48BF" w:rsidRPr="004734D4" w:rsidRDefault="009E48BF" w:rsidP="009E4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734D4">
        <w:rPr>
          <w:rFonts w:ascii="Times New Roman" w:hAnsi="Times New Roman"/>
          <w:sz w:val="24"/>
          <w:szCs w:val="28"/>
        </w:rPr>
        <w:t>Приложение</w:t>
      </w:r>
      <w:r w:rsidR="0022088C" w:rsidRPr="004734D4">
        <w:rPr>
          <w:rFonts w:ascii="Times New Roman" w:hAnsi="Times New Roman"/>
          <w:sz w:val="24"/>
          <w:szCs w:val="28"/>
        </w:rPr>
        <w:t xml:space="preserve"> 2</w:t>
      </w:r>
    </w:p>
    <w:p w:rsidR="009E48BF" w:rsidRPr="003A6F38" w:rsidRDefault="009E48BF" w:rsidP="009E48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  <w:r w:rsidRPr="003A6F38">
        <w:rPr>
          <w:rFonts w:ascii="Times New Roman" w:hAnsi="Times New Roman"/>
          <w:b/>
          <w:sz w:val="28"/>
          <w:szCs w:val="28"/>
        </w:rPr>
        <w:tab/>
      </w:r>
    </w:p>
    <w:p w:rsidR="00124A71" w:rsidRPr="00E875BF" w:rsidRDefault="009E48BF" w:rsidP="00473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75BF">
        <w:rPr>
          <w:rFonts w:ascii="Times New Roman" w:hAnsi="Times New Roman"/>
          <w:sz w:val="24"/>
          <w:szCs w:val="24"/>
        </w:rPr>
        <w:t>Схема</w:t>
      </w:r>
      <w:r w:rsidR="00124A71" w:rsidRPr="00E875BF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24A71" w:rsidRPr="00E875BF">
        <w:rPr>
          <w:rFonts w:ascii="Times New Roman" w:hAnsi="Times New Roman"/>
          <w:sz w:val="24"/>
          <w:szCs w:val="24"/>
        </w:rPr>
        <w:t>управления</w:t>
      </w:r>
    </w:p>
    <w:p w:rsidR="009E48BF" w:rsidRPr="00E875BF" w:rsidRDefault="009E48BF" w:rsidP="00473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75BF">
        <w:rPr>
          <w:rFonts w:ascii="Times New Roman" w:hAnsi="Times New Roman"/>
          <w:sz w:val="24"/>
          <w:szCs w:val="24"/>
        </w:rPr>
        <w:t>Государственной налоговой службы</w:t>
      </w:r>
    </w:p>
    <w:p w:rsidR="009E48BF" w:rsidRPr="00E875BF" w:rsidRDefault="009E48BF" w:rsidP="00473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75BF">
        <w:rPr>
          <w:rFonts w:ascii="Times New Roman" w:hAnsi="Times New Roman"/>
          <w:sz w:val="24"/>
          <w:szCs w:val="24"/>
        </w:rPr>
        <w:t>при Правительстве Кыргызской Республики</w:t>
      </w:r>
    </w:p>
    <w:p w:rsidR="009E48BF" w:rsidRPr="004734D4" w:rsidRDefault="009E48BF" w:rsidP="004734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8BF" w:rsidRPr="004734D4" w:rsidRDefault="009E48BF" w:rsidP="004734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4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45701" wp14:editId="017AA279">
                <wp:simplePos x="0" y="0"/>
                <wp:positionH relativeFrom="column">
                  <wp:posOffset>3353423</wp:posOffset>
                </wp:positionH>
                <wp:positionV relativeFrom="paragraph">
                  <wp:posOffset>79375</wp:posOffset>
                </wp:positionV>
                <wp:extent cx="2514600" cy="34290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8BF" w:rsidRPr="004734D4" w:rsidRDefault="009E48BF" w:rsidP="009E48BF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</w:pPr>
                            <w:r w:rsidRPr="004734D4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Председатель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45701" id="Прямоугольник 11" o:spid="_x0000_s1026" style="position:absolute;left:0;text-align:left;margin-left:264.05pt;margin-top:6.25pt;width:19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" filled="f" fillcolor="red" strokeweight="1.5pt">
                <v:textbox>
                  <w:txbxContent>
                    <w:p w:rsidR="009E48BF" w:rsidRPr="004734D4" w:rsidRDefault="009E48BF" w:rsidP="009E48BF">
                      <w:pPr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</w:pPr>
                      <w:r w:rsidRPr="004734D4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Председатель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9E48BF" w:rsidRPr="004734D4" w:rsidRDefault="009E48BF" w:rsidP="004734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48BF" w:rsidRPr="004734D4" w:rsidRDefault="004734D4" w:rsidP="004734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4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21889D" wp14:editId="2982C50E">
                <wp:simplePos x="0" y="0"/>
                <wp:positionH relativeFrom="column">
                  <wp:posOffset>4584065</wp:posOffset>
                </wp:positionH>
                <wp:positionV relativeFrom="paragraph">
                  <wp:posOffset>74089</wp:posOffset>
                </wp:positionV>
                <wp:extent cx="0" cy="109174"/>
                <wp:effectExtent l="0" t="0" r="19050" b="2476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17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E6A68"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95pt,5.85pt" to="360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" strokeweight="1.5pt"/>
            </w:pict>
          </mc:Fallback>
        </mc:AlternateContent>
      </w:r>
      <w:r w:rsidRPr="004734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7E487" wp14:editId="2F46F7CB">
                <wp:simplePos x="0" y="0"/>
                <wp:positionH relativeFrom="column">
                  <wp:posOffset>3357257</wp:posOffset>
                </wp:positionH>
                <wp:positionV relativeFrom="paragraph">
                  <wp:posOffset>175260</wp:posOffset>
                </wp:positionV>
                <wp:extent cx="2514600" cy="34290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8BF" w:rsidRPr="004734D4" w:rsidRDefault="009E48BF" w:rsidP="009E48B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734D4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 xml:space="preserve">Центральный аппарат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7E487" id="Прямоугольник 9" o:spid="_x0000_s1027" style="position:absolute;left:0;text-align:left;margin-left:264.35pt;margin-top:13.8pt;width:19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" filled="f" fillcolor="red" strokeweight="1.5pt">
                <v:textbox>
                  <w:txbxContent>
                    <w:p w:rsidR="009E48BF" w:rsidRPr="004734D4" w:rsidRDefault="009E48BF" w:rsidP="009E48B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4734D4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 xml:space="preserve">Центральный аппарат </w:t>
                      </w:r>
                    </w:p>
                  </w:txbxContent>
                </v:textbox>
              </v:rect>
            </w:pict>
          </mc:Fallback>
        </mc:AlternateContent>
      </w:r>
    </w:p>
    <w:p w:rsidR="009E48BF" w:rsidRPr="004734D4" w:rsidRDefault="009E48BF" w:rsidP="004734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48BF" w:rsidRPr="004734D4" w:rsidRDefault="004734D4" w:rsidP="004734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4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DE7CA2" wp14:editId="006034C9">
                <wp:simplePos x="0" y="0"/>
                <wp:positionH relativeFrom="column">
                  <wp:posOffset>4591050</wp:posOffset>
                </wp:positionH>
                <wp:positionV relativeFrom="paragraph">
                  <wp:posOffset>167640</wp:posOffset>
                </wp:positionV>
                <wp:extent cx="1905" cy="287655"/>
                <wp:effectExtent l="0" t="0" r="36195" b="3619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87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18EE9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5pt,13.2pt" to="361.6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" strokeweight="1.5pt"/>
            </w:pict>
          </mc:Fallback>
        </mc:AlternateContent>
      </w:r>
    </w:p>
    <w:p w:rsidR="009E48BF" w:rsidRPr="004734D4" w:rsidRDefault="004734D4" w:rsidP="004734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4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B5DCFD" wp14:editId="5CEBC9F9">
                <wp:simplePos x="0" y="0"/>
                <wp:positionH relativeFrom="column">
                  <wp:posOffset>6124917</wp:posOffset>
                </wp:positionH>
                <wp:positionV relativeFrom="paragraph">
                  <wp:posOffset>128905</wp:posOffset>
                </wp:positionV>
                <wp:extent cx="0" cy="151677"/>
                <wp:effectExtent l="0" t="0" r="19050" b="203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167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E1CE6" id="Прямая соединительная линия 5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3pt,10.15pt" to="482.3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" strokeweight="1.5pt"/>
            </w:pict>
          </mc:Fallback>
        </mc:AlternateContent>
      </w:r>
      <w:r w:rsidRPr="004734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B03D3B" wp14:editId="7029F039">
                <wp:simplePos x="0" y="0"/>
                <wp:positionH relativeFrom="column">
                  <wp:posOffset>961073</wp:posOffset>
                </wp:positionH>
                <wp:positionV relativeFrom="paragraph">
                  <wp:posOffset>118586</wp:posOffset>
                </wp:positionV>
                <wp:extent cx="2381" cy="153512"/>
                <wp:effectExtent l="0" t="0" r="3619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" cy="15351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6ED37" id="Прямая соединительная линия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pt,9.35pt" to="7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" strokeweight="1.5pt"/>
            </w:pict>
          </mc:Fallback>
        </mc:AlternateContent>
      </w:r>
      <w:r w:rsidRPr="004734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3F1BB36" wp14:editId="3BA7CDE0">
                <wp:simplePos x="0" y="0"/>
                <wp:positionH relativeFrom="column">
                  <wp:posOffset>956310</wp:posOffset>
                </wp:positionH>
                <wp:positionV relativeFrom="paragraph">
                  <wp:posOffset>123349</wp:posOffset>
                </wp:positionV>
                <wp:extent cx="7142480" cy="2381"/>
                <wp:effectExtent l="0" t="0" r="20320" b="361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2480" cy="238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44150" id="Прямая соединительная линия 7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pt,9.7pt" to="637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" strokeweight="1.5pt"/>
            </w:pict>
          </mc:Fallback>
        </mc:AlternateContent>
      </w:r>
      <w:r w:rsidRPr="004734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F91DA40" wp14:editId="096E94DB">
                <wp:simplePos x="0" y="0"/>
                <wp:positionH relativeFrom="column">
                  <wp:posOffset>2575401</wp:posOffset>
                </wp:positionH>
                <wp:positionV relativeFrom="paragraph">
                  <wp:posOffset>123349</wp:posOffset>
                </wp:positionV>
                <wp:extent cx="0" cy="157276"/>
                <wp:effectExtent l="0" t="0" r="19050" b="336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27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2EFCE" id="Прямая соединительная линия 15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8pt,9.7pt" to="202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" strokeweight="1.5pt"/>
            </w:pict>
          </mc:Fallback>
        </mc:AlternateContent>
      </w:r>
      <w:r w:rsidRPr="004734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2515399" wp14:editId="3500FDB5">
                <wp:simplePos x="0" y="0"/>
                <wp:positionH relativeFrom="column">
                  <wp:posOffset>8098339</wp:posOffset>
                </wp:positionH>
                <wp:positionV relativeFrom="paragraph">
                  <wp:posOffset>111782</wp:posOffset>
                </wp:positionV>
                <wp:extent cx="547" cy="169012"/>
                <wp:effectExtent l="0" t="0" r="19050" b="215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7" cy="16901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992A9" id="Прямая соединительная линия 14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7.65pt,8.8pt" to="637.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" strokeweight="1.5pt"/>
            </w:pict>
          </mc:Fallback>
        </mc:AlternateContent>
      </w:r>
    </w:p>
    <w:p w:rsidR="009E48BF" w:rsidRPr="004734D4" w:rsidRDefault="004734D4" w:rsidP="004734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4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250251B" wp14:editId="77AC3CB8">
                <wp:simplePos x="0" y="0"/>
                <wp:positionH relativeFrom="column">
                  <wp:posOffset>3527161</wp:posOffset>
                </wp:positionH>
                <wp:positionV relativeFrom="paragraph">
                  <wp:posOffset>105410</wp:posOffset>
                </wp:positionV>
                <wp:extent cx="1495425" cy="2066925"/>
                <wp:effectExtent l="0" t="0" r="28575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34D4" w:rsidRDefault="004734D4" w:rsidP="00473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A127DF" w:rsidRPr="004734D4" w:rsidRDefault="00A127DF" w:rsidP="00473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734D4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Управление ГНС по работе с косвенными налогами в рамках ЕАЭС по Чуйской и Таласской областям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0251B" id="Прямоугольник 12" o:spid="_x0000_s1028" style="position:absolute;left:0;text-align:left;margin-left:277.75pt;margin-top:8.3pt;width:117.75pt;height:162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" filled="f" fillcolor="red" strokeweight="1.5pt">
                <v:textbox>
                  <w:txbxContent>
                    <w:p w:rsidR="004734D4" w:rsidRDefault="004734D4" w:rsidP="004734D4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</w:pPr>
                    </w:p>
                    <w:p w:rsidR="00A127DF" w:rsidRPr="004734D4" w:rsidRDefault="00A127DF" w:rsidP="004734D4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4734D4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Управление ГНС по работе с косвенными налогами в рамках ЕАЭС по Чуйской и Таласской областям</w:t>
                      </w:r>
                    </w:p>
                  </w:txbxContent>
                </v:textbox>
              </v:rect>
            </w:pict>
          </mc:Fallback>
        </mc:AlternateContent>
      </w:r>
      <w:r w:rsidRPr="004734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9CACF73" wp14:editId="14852E18">
                <wp:simplePos x="0" y="0"/>
                <wp:positionH relativeFrom="column">
                  <wp:posOffset>5354691</wp:posOffset>
                </wp:positionH>
                <wp:positionV relativeFrom="paragraph">
                  <wp:posOffset>105410</wp:posOffset>
                </wp:positionV>
                <wp:extent cx="1552575" cy="206692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34D4" w:rsidRDefault="004734D4" w:rsidP="00473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9E48BF" w:rsidRPr="004734D4" w:rsidRDefault="00A127DF" w:rsidP="00473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734D4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Территориальные</w:t>
                            </w:r>
                            <w:r w:rsidR="009E48BF" w:rsidRPr="004734D4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 xml:space="preserve"> управления ГНС по регулированию и контролю алкогольного рынка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ACF73" id="Прямоугольник 13" o:spid="_x0000_s1029" style="position:absolute;left:0;text-align:left;margin-left:421.65pt;margin-top:8.3pt;width:122.25pt;height:162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" filled="f" fillcolor="red" strokeweight="1.5pt">
                <v:textbox>
                  <w:txbxContent>
                    <w:p w:rsidR="004734D4" w:rsidRDefault="004734D4" w:rsidP="004734D4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</w:pPr>
                    </w:p>
                    <w:p w:rsidR="009E48BF" w:rsidRPr="004734D4" w:rsidRDefault="00A127DF" w:rsidP="004734D4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4734D4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Территориальные</w:t>
                      </w:r>
                      <w:r w:rsidR="009E48BF" w:rsidRPr="004734D4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 xml:space="preserve"> управления ГНС по регулированию и контролю алкогольного рынка </w:t>
                      </w:r>
                    </w:p>
                  </w:txbxContent>
                </v:textbox>
              </v:rect>
            </w:pict>
          </mc:Fallback>
        </mc:AlternateContent>
      </w:r>
      <w:r w:rsidRPr="004734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44614DA" wp14:editId="1F9AC9A3">
                <wp:simplePos x="0" y="0"/>
                <wp:positionH relativeFrom="column">
                  <wp:posOffset>7216213</wp:posOffset>
                </wp:positionH>
                <wp:positionV relativeFrom="paragraph">
                  <wp:posOffset>96580</wp:posOffset>
                </wp:positionV>
                <wp:extent cx="1587260" cy="2076450"/>
                <wp:effectExtent l="0" t="0" r="1333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260" cy="2076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34D4" w:rsidRDefault="004734D4" w:rsidP="00473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9E48BF" w:rsidRPr="004734D4" w:rsidRDefault="009E48BF" w:rsidP="00473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734D4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Управления ГНС по районам и городам без районного деления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614DA" id="Прямоугольник 1" o:spid="_x0000_s1030" style="position:absolute;left:0;text-align:left;margin-left:568.2pt;margin-top:7.6pt;width:125pt;height:163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" filled="f" fillcolor="red" strokeweight="1.5pt">
                <v:textbox>
                  <w:txbxContent>
                    <w:p w:rsidR="004734D4" w:rsidRDefault="004734D4" w:rsidP="004734D4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</w:pPr>
                    </w:p>
                    <w:p w:rsidR="009E48BF" w:rsidRPr="004734D4" w:rsidRDefault="009E48BF" w:rsidP="004734D4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4734D4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Управления ГНС по районам и городам без районного деления</w:t>
                      </w:r>
                    </w:p>
                  </w:txbxContent>
                </v:textbox>
              </v:rect>
            </w:pict>
          </mc:Fallback>
        </mc:AlternateContent>
      </w:r>
      <w:r w:rsidR="00A127DF" w:rsidRPr="004734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0362EE9" wp14:editId="09B25912">
                <wp:simplePos x="0" y="0"/>
                <wp:positionH relativeFrom="column">
                  <wp:posOffset>230886</wp:posOffset>
                </wp:positionH>
                <wp:positionV relativeFrom="paragraph">
                  <wp:posOffset>95275</wp:posOffset>
                </wp:positionV>
                <wp:extent cx="1485900" cy="20669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34D4" w:rsidRDefault="004734D4" w:rsidP="009E48BF">
                            <w:pPr>
                              <w:spacing w:line="240" w:lineRule="auto"/>
                              <w:ind w:right="-48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9E48BF" w:rsidRPr="004734D4" w:rsidRDefault="009E48BF" w:rsidP="009E48BF">
                            <w:pPr>
                              <w:spacing w:line="240" w:lineRule="auto"/>
                              <w:ind w:right="-4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734D4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Территориальные управления ГНС по контролю за крупными налогоплатель</w:t>
                            </w:r>
                            <w:r w:rsidR="00E875BF" w:rsidRPr="00E875BF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-</w:t>
                            </w:r>
                            <w:r w:rsidR="00E875BF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щикам</w:t>
                            </w:r>
                            <w:bookmarkStart w:id="0" w:name="_GoBack"/>
                            <w:bookmarkEnd w:id="0"/>
                            <w:r w:rsidR="00E875BF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62EE9" id="Прямоугольник 2" o:spid="_x0000_s1031" style="position:absolute;left:0;text-align:left;margin-left:18.2pt;margin-top:7.5pt;width:117pt;height:162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" filled="f" fillcolor="red" strokeweight="1.5pt">
                <v:textbox>
                  <w:txbxContent>
                    <w:p w:rsidR="004734D4" w:rsidRDefault="004734D4" w:rsidP="009E48BF">
                      <w:pPr>
                        <w:spacing w:line="240" w:lineRule="auto"/>
                        <w:ind w:right="-48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</w:pPr>
                    </w:p>
                    <w:p w:rsidR="009E48BF" w:rsidRPr="004734D4" w:rsidRDefault="009E48BF" w:rsidP="009E48BF">
                      <w:pPr>
                        <w:spacing w:line="240" w:lineRule="auto"/>
                        <w:ind w:right="-48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4734D4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Территориальные управления ГНС по контролю за крупными налогоплатель</w:t>
                      </w:r>
                      <w:r w:rsidR="00E875BF" w:rsidRPr="00E875BF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-</w:t>
                      </w:r>
                      <w:r w:rsidR="00E875BF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щикам</w:t>
                      </w:r>
                      <w:bookmarkStart w:id="1" w:name="_GoBack"/>
                      <w:bookmarkEnd w:id="1"/>
                      <w:r w:rsidR="00E875BF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  <w:r w:rsidR="00A127DF" w:rsidRPr="004734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0FB267" wp14:editId="673BC8FF">
                <wp:simplePos x="0" y="0"/>
                <wp:positionH relativeFrom="column">
                  <wp:posOffset>1870710</wp:posOffset>
                </wp:positionH>
                <wp:positionV relativeFrom="paragraph">
                  <wp:posOffset>95885</wp:posOffset>
                </wp:positionV>
                <wp:extent cx="1409700" cy="206692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34D4" w:rsidRDefault="004734D4" w:rsidP="00473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9E48BF" w:rsidRPr="004734D4" w:rsidRDefault="009E48BF" w:rsidP="009E48BF">
                            <w:pPr>
                              <w:spacing w:after="0" w:line="240" w:lineRule="auto"/>
                              <w:ind w:left="-142" w:right="-24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734D4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Управление ГНС по контролю за субъектами свободной экономической зоны</w:t>
                            </w:r>
                            <w:r w:rsidR="004734D4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 xml:space="preserve"> города</w:t>
                            </w:r>
                            <w:r w:rsidRPr="004734D4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 xml:space="preserve"> Бишкек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FB267" id="Прямоугольник 3" o:spid="_x0000_s1032" style="position:absolute;left:0;text-align:left;margin-left:147.3pt;margin-top:7.55pt;width:111pt;height:16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" filled="f" fillcolor="red" strokeweight="1.5pt">
                <v:textbox>
                  <w:txbxContent>
                    <w:p w:rsidR="004734D4" w:rsidRDefault="004734D4" w:rsidP="004734D4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</w:pPr>
                    </w:p>
                    <w:p w:rsidR="009E48BF" w:rsidRPr="004734D4" w:rsidRDefault="009E48BF" w:rsidP="009E48BF">
                      <w:pPr>
                        <w:spacing w:after="0" w:line="240" w:lineRule="auto"/>
                        <w:ind w:left="-142" w:right="-24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4734D4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Управление ГНС по контролю за субъектами свободной экономической зоны</w:t>
                      </w:r>
                      <w:r w:rsidR="004734D4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 xml:space="preserve"> города</w:t>
                      </w:r>
                      <w:r w:rsidRPr="004734D4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 xml:space="preserve"> Бишкек</w:t>
                      </w:r>
                    </w:p>
                  </w:txbxContent>
                </v:textbox>
              </v:rect>
            </w:pict>
          </mc:Fallback>
        </mc:AlternateContent>
      </w:r>
    </w:p>
    <w:p w:rsidR="009E48BF" w:rsidRPr="004734D4" w:rsidRDefault="009E48BF" w:rsidP="009E4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48BF" w:rsidRPr="004734D4" w:rsidRDefault="009E48BF" w:rsidP="009E4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48BF" w:rsidRPr="004734D4" w:rsidRDefault="009E48BF" w:rsidP="009E4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48BF" w:rsidRPr="004734D4" w:rsidRDefault="009E48BF" w:rsidP="009E4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48BF" w:rsidRPr="004734D4" w:rsidRDefault="009E48BF" w:rsidP="009E4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48BF" w:rsidRPr="004734D4" w:rsidRDefault="009E48BF" w:rsidP="009E4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8BF" w:rsidRPr="004734D4" w:rsidRDefault="009E48BF" w:rsidP="009E48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48BF" w:rsidRPr="003A6F38" w:rsidRDefault="009E48BF" w:rsidP="009E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746" w:rsidRDefault="00B20746" w:rsidP="00B20746">
      <w:pPr>
        <w:pStyle w:val="a5"/>
        <w:rPr>
          <w:rFonts w:ascii="Times New Roman" w:hAnsi="Times New Roman"/>
          <w:sz w:val="28"/>
          <w:szCs w:val="28"/>
        </w:rPr>
      </w:pPr>
    </w:p>
    <w:p w:rsidR="00B20746" w:rsidRDefault="00B20746" w:rsidP="00B20746">
      <w:pPr>
        <w:pStyle w:val="a5"/>
        <w:rPr>
          <w:rFonts w:ascii="Times New Roman" w:hAnsi="Times New Roman"/>
          <w:sz w:val="20"/>
          <w:szCs w:val="24"/>
        </w:rPr>
      </w:pPr>
    </w:p>
    <w:p w:rsidR="004734D4" w:rsidRDefault="004734D4" w:rsidP="00B20746">
      <w:pPr>
        <w:pStyle w:val="a5"/>
        <w:rPr>
          <w:rFonts w:ascii="Times New Roman" w:hAnsi="Times New Roman"/>
          <w:sz w:val="20"/>
          <w:szCs w:val="24"/>
        </w:rPr>
      </w:pPr>
    </w:p>
    <w:p w:rsidR="004734D4" w:rsidRDefault="004734D4" w:rsidP="00B20746">
      <w:pPr>
        <w:pStyle w:val="a5"/>
        <w:rPr>
          <w:rFonts w:ascii="Times New Roman" w:hAnsi="Times New Roman"/>
          <w:sz w:val="20"/>
          <w:szCs w:val="24"/>
        </w:rPr>
      </w:pPr>
    </w:p>
    <w:p w:rsidR="00B20746" w:rsidRPr="00124A71" w:rsidRDefault="00124A71" w:rsidP="00124A71">
      <w:pPr>
        <w:pStyle w:val="a5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».</w:t>
      </w:r>
    </w:p>
    <w:sectPr w:rsidR="00B20746" w:rsidRPr="00124A71" w:rsidSect="009E4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F9" w:rsidRDefault="000A03F9" w:rsidP="009E48BF">
      <w:pPr>
        <w:spacing w:after="0" w:line="240" w:lineRule="auto"/>
      </w:pPr>
      <w:r>
        <w:separator/>
      </w:r>
    </w:p>
  </w:endnote>
  <w:endnote w:type="continuationSeparator" w:id="0">
    <w:p w:rsidR="000A03F9" w:rsidRDefault="000A03F9" w:rsidP="009E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F9" w:rsidRDefault="000A03F9" w:rsidP="009E48BF">
      <w:pPr>
        <w:spacing w:after="0" w:line="240" w:lineRule="auto"/>
      </w:pPr>
      <w:r>
        <w:separator/>
      </w:r>
    </w:p>
  </w:footnote>
  <w:footnote w:type="continuationSeparator" w:id="0">
    <w:p w:rsidR="000A03F9" w:rsidRDefault="000A03F9" w:rsidP="009E4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DA"/>
    <w:rsid w:val="000A03F9"/>
    <w:rsid w:val="00124A71"/>
    <w:rsid w:val="0015309D"/>
    <w:rsid w:val="001E05C6"/>
    <w:rsid w:val="0022088C"/>
    <w:rsid w:val="002715DA"/>
    <w:rsid w:val="003730B3"/>
    <w:rsid w:val="00426872"/>
    <w:rsid w:val="00455BDC"/>
    <w:rsid w:val="004734D4"/>
    <w:rsid w:val="005173DA"/>
    <w:rsid w:val="00566564"/>
    <w:rsid w:val="005C67FA"/>
    <w:rsid w:val="009E48BF"/>
    <w:rsid w:val="00A127DF"/>
    <w:rsid w:val="00B20746"/>
    <w:rsid w:val="00BD7B02"/>
    <w:rsid w:val="00D51BC4"/>
    <w:rsid w:val="00D91D75"/>
    <w:rsid w:val="00E8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C4682-CD4E-4307-B94E-BA430BD6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8BF"/>
  </w:style>
  <w:style w:type="paragraph" w:styleId="a5">
    <w:name w:val="footer"/>
    <w:basedOn w:val="a"/>
    <w:link w:val="a6"/>
    <w:uiPriority w:val="99"/>
    <w:unhideWhenUsed/>
    <w:rsid w:val="009E4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8BF"/>
  </w:style>
  <w:style w:type="paragraph" w:styleId="a7">
    <w:name w:val="Balloon Text"/>
    <w:basedOn w:val="a"/>
    <w:link w:val="a8"/>
    <w:uiPriority w:val="99"/>
    <w:semiHidden/>
    <w:unhideWhenUsed/>
    <w:rsid w:val="005C6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6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V.V</dc:creator>
  <cp:keywords/>
  <dc:description/>
  <cp:lastModifiedBy>Дубанаев Адилет</cp:lastModifiedBy>
  <cp:revision>9</cp:revision>
  <cp:lastPrinted>2019-10-11T05:04:00Z</cp:lastPrinted>
  <dcterms:created xsi:type="dcterms:W3CDTF">2019-10-02T03:25:00Z</dcterms:created>
  <dcterms:modified xsi:type="dcterms:W3CDTF">2019-10-11T05:05:00Z</dcterms:modified>
</cp:coreProperties>
</file>