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A0" w:rsidRPr="00C972D3" w:rsidRDefault="001F05A0" w:rsidP="001F05A0">
      <w:pPr>
        <w:ind w:firstLine="708"/>
        <w:jc w:val="right"/>
        <w:rPr>
          <w:lang w:val="ky-KG"/>
        </w:rPr>
      </w:pPr>
      <w:r w:rsidRPr="00C972D3">
        <w:rPr>
          <w:lang w:val="ky-KG"/>
        </w:rPr>
        <w:t>2- тиркеме</w:t>
      </w:r>
    </w:p>
    <w:p w:rsidR="001F05A0" w:rsidRPr="00246553" w:rsidRDefault="001F05A0" w:rsidP="001F05A0">
      <w:pPr>
        <w:ind w:firstLine="708"/>
        <w:jc w:val="right"/>
        <w:rPr>
          <w:lang w:val="ky-KG"/>
        </w:rPr>
      </w:pPr>
    </w:p>
    <w:p w:rsidR="001F05A0" w:rsidRDefault="001F05A0" w:rsidP="001F05A0">
      <w:pPr>
        <w:ind w:firstLine="708"/>
        <w:jc w:val="center"/>
        <w:rPr>
          <w:b/>
          <w:lang w:val="ky-KG"/>
        </w:rPr>
      </w:pPr>
      <w:r w:rsidRPr="005D4B73">
        <w:rPr>
          <w:b/>
          <w:lang w:val="ky-KG"/>
        </w:rPr>
        <w:t>Кыргыз Республикасынын мамлекеттик органдарын Евразия экономикалык бирлигинин ишинин багыттары боюнча бекитүүнүн схемасы</w:t>
      </w:r>
    </w:p>
    <w:p w:rsidR="001F05A0" w:rsidRPr="00246553" w:rsidRDefault="001F05A0" w:rsidP="001F05A0">
      <w:pPr>
        <w:ind w:firstLine="708"/>
        <w:jc w:val="center"/>
        <w:rPr>
          <w:b/>
          <w:lang w:val="ky-KG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026"/>
        <w:gridCol w:w="4819"/>
        <w:gridCol w:w="4614"/>
      </w:tblGrid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AB6631" w:rsidRDefault="001F05A0" w:rsidP="008559B5">
            <w:pPr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№</w:t>
            </w: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center"/>
              <w:rPr>
                <w:b/>
                <w:lang w:val="ky-KG"/>
              </w:rPr>
            </w:pPr>
            <w:r w:rsidRPr="00AB6631">
              <w:rPr>
                <w:b/>
                <w:lang w:val="ky-KG"/>
              </w:rPr>
              <w:t>ЕАЭБ дин иш</w:t>
            </w:r>
            <w:r>
              <w:rPr>
                <w:b/>
                <w:lang w:val="ky-KG"/>
              </w:rPr>
              <w:t>инин</w:t>
            </w:r>
            <w:r w:rsidRPr="00AB6631">
              <w:rPr>
                <w:b/>
                <w:lang w:val="ky-KG"/>
              </w:rPr>
              <w:t xml:space="preserve"> багыттары 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center"/>
              <w:rPr>
                <w:b/>
                <w:lang w:val="ky-KG"/>
              </w:rPr>
            </w:pPr>
            <w:r w:rsidRPr="00AB6631">
              <w:rPr>
                <w:b/>
                <w:lang w:val="ky-KG"/>
              </w:rPr>
              <w:t>ЕЭК Коллегиясынын жооптуу мүчөсү</w:t>
            </w:r>
            <w:r>
              <w:rPr>
                <w:b/>
                <w:lang w:val="ky-KG"/>
              </w:rPr>
              <w:t>, министр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center"/>
              <w:rPr>
                <w:b/>
                <w:lang w:val="ky-KG"/>
              </w:rPr>
            </w:pPr>
            <w:r w:rsidRPr="00AB6631">
              <w:rPr>
                <w:b/>
                <w:lang w:val="ky-KG"/>
              </w:rPr>
              <w:t>Жөнгө салуучу органдар</w:t>
            </w:r>
          </w:p>
          <w:p w:rsidR="001F05A0" w:rsidRPr="00AB6631" w:rsidRDefault="001F05A0" w:rsidP="008559B5">
            <w:pPr>
              <w:ind w:firstLine="0"/>
              <w:jc w:val="center"/>
              <w:rPr>
                <w:b/>
                <w:lang w:val="ky-KG"/>
              </w:rPr>
            </w:pPr>
            <w:r w:rsidRPr="00AB6631">
              <w:rPr>
                <w:b/>
                <w:lang w:val="ky-KG"/>
              </w:rPr>
              <w:t>(кошо аткаруучулар)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Интеграциялык саясат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Интеграция</w:t>
            </w:r>
            <w:r>
              <w:rPr>
                <w:lang w:val="ky-KG"/>
              </w:rPr>
              <w:t>нын</w:t>
            </w:r>
            <w:r w:rsidRPr="00AB6631">
              <w:rPr>
                <w:lang w:val="ky-KG"/>
              </w:rPr>
              <w:t xml:space="preserve"> жана макроэкономика</w:t>
            </w:r>
            <w:r>
              <w:rPr>
                <w:lang w:val="ky-KG"/>
              </w:rPr>
              <w:t>нын</w:t>
            </w:r>
            <w:r w:rsidRPr="00AB6631">
              <w:rPr>
                <w:lang w:val="ky-KG"/>
              </w:rPr>
              <w:t xml:space="preserve"> негизги багыттар</w:t>
            </w:r>
            <w:r>
              <w:rPr>
                <w:lang w:val="ky-KG"/>
              </w:rPr>
              <w:t>ы</w:t>
            </w:r>
            <w:r w:rsidRPr="00AB6631">
              <w:rPr>
                <w:lang w:val="ky-KG"/>
              </w:rPr>
              <w:t xml:space="preserve"> боюнча 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center"/>
              <w:rPr>
                <w:lang w:val="ky-KG"/>
              </w:rPr>
            </w:pPr>
            <w:r w:rsidRPr="00AB6631">
              <w:rPr>
                <w:lang w:val="ky-KG"/>
              </w:rPr>
              <w:t>ЭМ, ТИМ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Макроэкономикалык саясат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Интеграция</w:t>
            </w:r>
            <w:r>
              <w:rPr>
                <w:lang w:val="ky-KG"/>
              </w:rPr>
              <w:t>нын</w:t>
            </w:r>
            <w:r w:rsidRPr="00AB6631">
              <w:rPr>
                <w:lang w:val="ky-KG"/>
              </w:rPr>
              <w:t xml:space="preserve"> жана макроэкономика</w:t>
            </w:r>
            <w:r>
              <w:rPr>
                <w:lang w:val="ky-KG"/>
              </w:rPr>
              <w:t>нын</w:t>
            </w:r>
            <w:r w:rsidRPr="00AB6631">
              <w:rPr>
                <w:lang w:val="ky-KG"/>
              </w:rPr>
              <w:t xml:space="preserve"> негизги багыттар</w:t>
            </w:r>
            <w:r>
              <w:rPr>
                <w:lang w:val="ky-KG"/>
              </w:rPr>
              <w:t>ы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ЭМ, ФМ,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КРУБ</w:t>
            </w:r>
            <w:r>
              <w:rPr>
                <w:lang w:val="ky-KG"/>
              </w:rPr>
              <w:t xml:space="preserve"> (макулдашуу боюнча) 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1F05A0">
            <w:pPr>
              <w:ind w:firstLine="0"/>
              <w:jc w:val="both"/>
              <w:rPr>
                <w:lang w:val="ky-KG"/>
              </w:rPr>
            </w:pPr>
            <w:r>
              <w:rPr>
                <w:lang w:val="ky-KG"/>
              </w:rPr>
              <w:t>Бирл</w:t>
            </w:r>
            <w:r w:rsidRPr="00AB6631">
              <w:rPr>
                <w:lang w:val="ky-KG"/>
              </w:rPr>
              <w:t>иктин расмий статистикалык маалыматтарын түзүү жана таркатуу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Интеграция</w:t>
            </w:r>
            <w:r>
              <w:rPr>
                <w:lang w:val="ky-KG"/>
              </w:rPr>
              <w:t>нын</w:t>
            </w:r>
            <w:r w:rsidRPr="00AB6631">
              <w:rPr>
                <w:lang w:val="ky-KG"/>
              </w:rPr>
              <w:t xml:space="preserve"> жана макроэкономика</w:t>
            </w:r>
            <w:r>
              <w:rPr>
                <w:lang w:val="ky-KG"/>
              </w:rPr>
              <w:t>нын</w:t>
            </w:r>
            <w:r w:rsidRPr="00AB6631">
              <w:rPr>
                <w:lang w:val="ky-KG"/>
              </w:rPr>
              <w:t xml:space="preserve"> негизги багыттар</w:t>
            </w:r>
            <w:r>
              <w:rPr>
                <w:lang w:val="ky-KG"/>
              </w:rPr>
              <w:t>ы</w:t>
            </w:r>
            <w:r w:rsidRPr="00AB6631">
              <w:rPr>
                <w:lang w:val="ky-KG"/>
              </w:rPr>
              <w:t xml:space="preserve"> боюнча 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УСК (макулдашуу боюнча),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МБК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Ишкердик жүргүзүү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Экономика жана финансылык саясат</w:t>
            </w:r>
            <w:r>
              <w:rPr>
                <w:lang w:val="ky-KG"/>
              </w:rPr>
              <w:t xml:space="preserve"> 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</w:t>
            </w:r>
          </w:p>
        </w:tc>
      </w:tr>
      <w:tr w:rsidR="001F05A0" w:rsidRPr="00012395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Финансылык рыноктор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Экономика жана финансылык саясат</w:t>
            </w:r>
            <w:r>
              <w:rPr>
                <w:lang w:val="ky-KG"/>
              </w:rPr>
              <w:t xml:space="preserve"> 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Финкөзөмөл, КРУБ</w:t>
            </w:r>
            <w:r>
              <w:rPr>
                <w:lang w:val="ky-KG"/>
              </w:rPr>
              <w:t xml:space="preserve"> (макулдашуу боюнча)</w:t>
            </w:r>
            <w:r w:rsidRPr="00AB6631">
              <w:rPr>
                <w:lang w:val="ky-KG"/>
              </w:rPr>
              <w:t xml:space="preserve">, ФМ, </w:t>
            </w:r>
            <w:r>
              <w:rPr>
                <w:lang w:val="ky-KG"/>
              </w:rPr>
              <w:t>Финполиция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Салыктар жана салык салуу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Экономика жана финансылык саясат</w:t>
            </w:r>
            <w:r>
              <w:rPr>
                <w:lang w:val="ky-KG"/>
              </w:rPr>
              <w:t xml:space="preserve"> 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ЭМ, МСК, ФМ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Валюта саясаты 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Экономика жана финансылык саясат </w:t>
            </w:r>
            <w:r>
              <w:rPr>
                <w:lang w:val="ky-KG"/>
              </w:rPr>
              <w:t>маселелери</w:t>
            </w:r>
            <w:r w:rsidRPr="00AB6631">
              <w:rPr>
                <w:lang w:val="ky-KG"/>
              </w:rPr>
              <w:t xml:space="preserve"> боюнча 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КРУБ</w:t>
            </w:r>
            <w:r>
              <w:rPr>
                <w:lang w:val="ky-KG"/>
              </w:rPr>
              <w:t xml:space="preserve"> (макулдашуу боюнча)</w:t>
            </w:r>
            <w:r w:rsidRPr="00AB6631">
              <w:rPr>
                <w:lang w:val="ky-KG"/>
              </w:rPr>
              <w:t xml:space="preserve">, ЭМ, ФМ, </w:t>
            </w:r>
            <w:r>
              <w:rPr>
                <w:lang w:val="ky-KG"/>
              </w:rPr>
              <w:t>Финполиция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Ташып келүү бажы  алымдарын чегерүү жана бөлүштүрүү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Экономика жана финансылык саясат</w:t>
            </w:r>
            <w:r>
              <w:rPr>
                <w:lang w:val="ky-KG"/>
              </w:rPr>
              <w:t xml:space="preserve"> 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ФМ,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МБК,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КРУБ</w:t>
            </w:r>
            <w:r>
              <w:rPr>
                <w:lang w:val="ky-KG"/>
              </w:rPr>
              <w:t xml:space="preserve"> (макулдашуу боюнча) 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Интеллектуалдык менчик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Экономика жана финансылык саясат</w:t>
            </w:r>
            <w:r>
              <w:rPr>
                <w:lang w:val="ky-KG"/>
              </w:rPr>
              <w:t xml:space="preserve"> 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Кыргызпатент,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ЭМ,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Монополияга каршы агенттик,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МБК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Эмгек миграциясы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Экономика жана финансылык саясат</w:t>
            </w:r>
            <w:r>
              <w:rPr>
                <w:lang w:val="ky-KG"/>
              </w:rPr>
              <w:t xml:space="preserve"> 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Миграция кызматы, ЭСӨМ,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ИИМ,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ТИМ, Мамкаттоо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Өнөр жай 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 Өнөр жай жана агроөнөр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жай комплекси</w:t>
            </w:r>
            <w:r>
              <w:rPr>
                <w:lang w:val="ky-KG"/>
              </w:rPr>
              <w:t>нин</w:t>
            </w:r>
            <w:r w:rsidRPr="00AB6631">
              <w:rPr>
                <w:lang w:val="ky-KG"/>
              </w:rPr>
              <w:t xml:space="preserve"> </w:t>
            </w:r>
            <w:r>
              <w:rPr>
                <w:lang w:val="ky-KG"/>
              </w:rPr>
              <w:t>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Агроөнөржай комплекси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Өнөр жай жана агроөнөр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жай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комплекси</w:t>
            </w:r>
            <w:r>
              <w:rPr>
                <w:lang w:val="ky-KG"/>
              </w:rPr>
              <w:t>нин</w:t>
            </w:r>
            <w:r w:rsidRPr="00AB6631">
              <w:rPr>
                <w:lang w:val="ky-KG"/>
              </w:rPr>
              <w:t xml:space="preserve"> </w:t>
            </w:r>
            <w:r>
              <w:rPr>
                <w:lang w:val="ky-KG"/>
              </w:rPr>
              <w:t>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АЧММ,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Ветинспекция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Өнөр жай жана айыл чарба субсидиялары 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Өнөр жай жана агроөнөр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жай комплекси</w:t>
            </w:r>
            <w:r>
              <w:rPr>
                <w:lang w:val="ky-KG"/>
              </w:rPr>
              <w:t>нин 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АЧММ,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ЭМ, ФМ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rPr>
                <w:lang w:val="ky-KG"/>
              </w:rPr>
            </w:pPr>
            <w:r w:rsidRPr="00AB6631">
              <w:rPr>
                <w:lang w:val="ky-KG"/>
              </w:rPr>
              <w:t xml:space="preserve">Тышкы соода саясаты 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Соода </w:t>
            </w:r>
            <w:r>
              <w:rPr>
                <w:lang w:val="ky-KG"/>
              </w:rPr>
              <w:t>маселелери</w:t>
            </w:r>
            <w:r w:rsidRPr="00AB6631">
              <w:rPr>
                <w:lang w:val="ky-KG"/>
              </w:rPr>
              <w:t xml:space="preserve"> боюнча 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Бажылык-тарифтик жана тарифтик эмес жөнгө салуу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Соода </w:t>
            </w:r>
            <w:r>
              <w:rPr>
                <w:lang w:val="ky-KG"/>
              </w:rPr>
              <w:t>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663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B663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ФМ, Токой агенттиги</w:t>
            </w:r>
          </w:p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Ички рынокту коргоо чаралары 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Соода </w:t>
            </w:r>
            <w:r>
              <w:rPr>
                <w:lang w:val="ky-KG"/>
              </w:rPr>
              <w:t>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rPr>
                <w:lang w:val="ky-KG"/>
              </w:rPr>
            </w:pPr>
            <w:r w:rsidRPr="00AB6631">
              <w:rPr>
                <w:lang w:val="ky-KG"/>
              </w:rPr>
              <w:t>Үчүнчү өлкөлөргө карата соода режимдерин белгилөө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Соода </w:t>
            </w:r>
            <w:r>
              <w:rPr>
                <w:lang w:val="ky-KG"/>
              </w:rPr>
              <w:t>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Товардык ички рыноктун иштөөсү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Соода </w:t>
            </w:r>
            <w:r>
              <w:rPr>
                <w:lang w:val="ky-KG"/>
              </w:rPr>
              <w:t>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</w:t>
            </w:r>
          </w:p>
        </w:tc>
      </w:tr>
      <w:tr w:rsidR="001F05A0" w:rsidRPr="00012395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Техникалык жөнгө салуу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Техникалык жөнгө салуу маселелери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ССМ,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ТКМ,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ӨКМ,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Байланыш агенттиги,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АЧММ, ИИМ, ФМ, Курулуш агенттиги, Экотехинспекция, МКК, Ветинспекция, Геология агенттиги, ЭСӨМ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Санитардык, ветеринардык-санитардык жана карантиндик фитосанитардык чаралар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Техникалык жөнгө салуу маселелери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Ветинспекция, АЧММ, ЭМ,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ССМ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Керектөөчүлөрдүн укугун коргоо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Техникалык жөнгө салуу маселелери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Монополияга каршы агенттик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rPr>
                <w:lang w:val="ky-KG"/>
              </w:rPr>
            </w:pPr>
            <w:r w:rsidRPr="00AB6631">
              <w:rPr>
                <w:lang w:val="ky-KG"/>
              </w:rPr>
              <w:t xml:space="preserve">Чен бирдигин камсыз кылуу жаатындагы саясат 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Техникалык жөнгө салуу маселелери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rPr>
                <w:lang w:val="ky-KG"/>
              </w:rPr>
            </w:pPr>
            <w:r w:rsidRPr="00AB6631">
              <w:rPr>
                <w:lang w:val="ky-KG"/>
              </w:rPr>
              <w:t xml:space="preserve">Дары каражаттарын жана медициналык буюмдарды жүгүртүү 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Техникалык жөнгө салуу маселелери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ССМ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Бажылык жөнгө салуу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Бажылык кызматташуу </w:t>
            </w:r>
            <w:r>
              <w:rPr>
                <w:lang w:val="ky-KG"/>
              </w:rPr>
              <w:t>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МБК,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ЭМ, Кыргызпатент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rPr>
                <w:lang w:val="ky-KG"/>
              </w:rPr>
            </w:pPr>
            <w:r w:rsidRPr="00AB6631">
              <w:rPr>
                <w:lang w:val="ky-KG"/>
              </w:rPr>
              <w:t>Бажылык башкаруу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Бажылык кызматташуу </w:t>
            </w:r>
            <w:r>
              <w:rPr>
                <w:lang w:val="ky-KG"/>
              </w:rPr>
              <w:t>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МБК,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ЭМ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Энергетика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Энергетика жана инфраструктура </w:t>
            </w:r>
            <w:r>
              <w:rPr>
                <w:lang w:val="ky-KG"/>
              </w:rPr>
              <w:t>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ЭМ, </w:t>
            </w:r>
            <w:r w:rsidRPr="007E2E9C">
              <w:rPr>
                <w:lang w:val="ky-KG"/>
              </w:rPr>
              <w:t>ОЭК агенттиги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Табигый монополия</w:t>
            </w:r>
            <w:r>
              <w:rPr>
                <w:lang w:val="ky-KG"/>
              </w:rPr>
              <w:t>лар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Энергетика жана инфраструктура </w:t>
            </w:r>
            <w:r>
              <w:rPr>
                <w:lang w:val="ky-KG"/>
              </w:rPr>
              <w:t>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ЭМ, Монополияга каршы агенттик, ОЭК агенттиги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Транспорт жана жүк ташуу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Энергетика жана инфраструктура</w:t>
            </w:r>
            <w:r>
              <w:rPr>
                <w:lang w:val="ky-KG"/>
              </w:rPr>
              <w:t xml:space="preserve"> маселелери</w:t>
            </w:r>
            <w:r w:rsidRPr="00AB6631">
              <w:rPr>
                <w:lang w:val="ky-KG"/>
              </w:rPr>
              <w:t xml:space="preserve"> 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ТКМ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Атаандаштык саясаты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Атаандаштык жана монополияга каршы жөнгө салуу</w:t>
            </w:r>
            <w:r>
              <w:rPr>
                <w:lang w:val="ky-KG"/>
              </w:rPr>
              <w:t xml:space="preserve"> маселелери </w:t>
            </w:r>
            <w:r w:rsidRPr="007E2E9C">
              <w:rPr>
                <w:lang w:val="ky-KG"/>
              </w:rPr>
              <w:t>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ЭМ, Монополияга каршы агенттик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Мамлекеттик жана</w:t>
            </w:r>
            <w:r>
              <w:rPr>
                <w:lang w:val="ky-KG"/>
              </w:rPr>
              <w:t xml:space="preserve"> (же) </w:t>
            </w:r>
            <w:r w:rsidRPr="00AB6631">
              <w:rPr>
                <w:lang w:val="ky-KG"/>
              </w:rPr>
              <w:t>муниципалдык сатып алуулар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Атаандаштык жана монополияга каршы жөнгө салуу</w:t>
            </w:r>
            <w:r>
              <w:rPr>
                <w:lang w:val="ky-KG"/>
              </w:rPr>
              <w:t xml:space="preserve"> маселелери </w:t>
            </w:r>
            <w:r w:rsidRPr="007E2E9C">
              <w:rPr>
                <w:lang w:val="ky-KG"/>
              </w:rPr>
              <w:t>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ФМ</w:t>
            </w:r>
          </w:p>
        </w:tc>
      </w:tr>
      <w:tr w:rsidR="001F05A0" w:rsidRPr="00AB6631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jc w:val="both"/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>
              <w:rPr>
                <w:lang w:val="ky-KG"/>
              </w:rPr>
              <w:t>Маалыматтык-</w:t>
            </w:r>
            <w:r w:rsidRPr="00AB6631">
              <w:rPr>
                <w:lang w:val="ky-KG"/>
              </w:rPr>
              <w:t xml:space="preserve">коммуникациялык </w:t>
            </w:r>
            <w:r>
              <w:rPr>
                <w:lang w:val="ky-KG"/>
              </w:rPr>
              <w:t xml:space="preserve">технологиялар </w:t>
            </w:r>
            <w:r w:rsidRPr="00AB6631">
              <w:rPr>
                <w:lang w:val="ky-KG"/>
              </w:rPr>
              <w:t xml:space="preserve">жана маалыматтык өз ара </w:t>
            </w:r>
            <w:r>
              <w:rPr>
                <w:lang w:val="ky-KG"/>
              </w:rPr>
              <w:t>байланышта иштешүү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Маалыматтык-коммуникациялык технологиялар, кызмат көрсөтүү жана инвестиция </w:t>
            </w:r>
            <w:r w:rsidRPr="00356509">
              <w:rPr>
                <w:bCs/>
                <w:iCs/>
                <w:lang w:val="ky-KG"/>
              </w:rPr>
              <w:t>чөйрө</w:t>
            </w:r>
            <w:r>
              <w:rPr>
                <w:lang w:val="ky-KG"/>
              </w:rPr>
              <w:t xml:space="preserve">лөрүнүн маселелери </w:t>
            </w:r>
            <w:r w:rsidRPr="007E2E9C">
              <w:rPr>
                <w:lang w:val="ky-KG"/>
              </w:rPr>
              <w:t>боюнча</w:t>
            </w:r>
          </w:p>
        </w:tc>
        <w:tc>
          <w:tcPr>
            <w:tcW w:w="4614" w:type="dxa"/>
          </w:tcPr>
          <w:p w:rsidR="001F05A0" w:rsidRPr="00AB6631" w:rsidRDefault="001F05A0" w:rsidP="0001239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 xml:space="preserve">ТКМ, </w:t>
            </w:r>
            <w:r w:rsidR="00012395">
              <w:rPr>
                <w:lang w:val="ky-KG"/>
              </w:rPr>
              <w:t>Байланыш агенттиги</w:t>
            </w:r>
            <w:r>
              <w:rPr>
                <w:lang w:val="ky-KG"/>
              </w:rPr>
              <w:t xml:space="preserve">, </w:t>
            </w:r>
            <w:r w:rsidRPr="002B2FEC">
              <w:rPr>
                <w:lang w:val="ky-KG"/>
              </w:rPr>
              <w:t>КРӨ ЭББ</w:t>
            </w:r>
          </w:p>
        </w:tc>
      </w:tr>
      <w:tr w:rsidR="001F05A0" w:rsidRPr="00012395" w:rsidTr="001F05A0">
        <w:trPr>
          <w:jc w:val="center"/>
        </w:trPr>
        <w:tc>
          <w:tcPr>
            <w:tcW w:w="562" w:type="dxa"/>
          </w:tcPr>
          <w:p w:rsidR="001F05A0" w:rsidRPr="001F05A0" w:rsidRDefault="001F05A0" w:rsidP="001F05A0">
            <w:pPr>
              <w:pStyle w:val="a3"/>
              <w:numPr>
                <w:ilvl w:val="0"/>
                <w:numId w:val="1"/>
              </w:numPr>
              <w:rPr>
                <w:lang w:val="ky-KG"/>
              </w:rPr>
            </w:pPr>
          </w:p>
        </w:tc>
        <w:tc>
          <w:tcPr>
            <w:tcW w:w="5026" w:type="dxa"/>
          </w:tcPr>
          <w:p w:rsidR="001F05A0" w:rsidRPr="00AB6631" w:rsidRDefault="001F05A0" w:rsidP="008559B5">
            <w:pPr>
              <w:ind w:firstLine="0"/>
              <w:rPr>
                <w:lang w:val="ky-KG"/>
              </w:rPr>
            </w:pPr>
            <w:r w:rsidRPr="00AB6631">
              <w:rPr>
                <w:lang w:val="ky-KG"/>
              </w:rPr>
              <w:t>Кызмат көрсөтүүнүн жана инвестициянын бирдиктүү рыногун түзүү</w:t>
            </w:r>
          </w:p>
        </w:tc>
        <w:tc>
          <w:tcPr>
            <w:tcW w:w="4819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Маалыматтык-коммуникациялык технологиялар, кызмат көрсөтүү жана инвестиция</w:t>
            </w:r>
            <w:r>
              <w:rPr>
                <w:lang w:val="ky-KG"/>
              </w:rPr>
              <w:t xml:space="preserve"> </w:t>
            </w:r>
            <w:r w:rsidRPr="00356509">
              <w:rPr>
                <w:bCs/>
                <w:iCs/>
                <w:lang w:val="ky-KG"/>
              </w:rPr>
              <w:t>чөйрө</w:t>
            </w:r>
            <w:r>
              <w:rPr>
                <w:lang w:val="ky-KG"/>
              </w:rPr>
              <w:t xml:space="preserve">лөрүнүн маселелери </w:t>
            </w:r>
            <w:r w:rsidRPr="007E2E9C">
              <w:rPr>
                <w:lang w:val="ky-KG"/>
              </w:rPr>
              <w:t>боюнча</w:t>
            </w:r>
          </w:p>
        </w:tc>
        <w:tc>
          <w:tcPr>
            <w:tcW w:w="4614" w:type="dxa"/>
          </w:tcPr>
          <w:p w:rsidR="001F05A0" w:rsidRPr="00AB6631" w:rsidRDefault="001F05A0" w:rsidP="008559B5">
            <w:pPr>
              <w:ind w:firstLine="0"/>
              <w:jc w:val="both"/>
              <w:rPr>
                <w:lang w:val="ky-KG"/>
              </w:rPr>
            </w:pPr>
            <w:r w:rsidRPr="00AB6631">
              <w:rPr>
                <w:lang w:val="ky-KG"/>
              </w:rPr>
              <w:t>ЭМ, ЭМ караштуу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АПИ, ЮМ, ССМ, БИМ, АЧММ, ТКМ, Курулуш агенттиги,</w:t>
            </w:r>
            <w:r>
              <w:rPr>
                <w:lang w:val="ky-KG"/>
              </w:rPr>
              <w:t xml:space="preserve"> </w:t>
            </w:r>
            <w:r w:rsidRPr="00AB6631">
              <w:rPr>
                <w:lang w:val="ky-KG"/>
              </w:rPr>
              <w:t>Геология агенттиги, Финкөзөмөл,</w:t>
            </w:r>
            <w:bookmarkStart w:id="0" w:name="_GoBack"/>
            <w:bookmarkEnd w:id="0"/>
            <w:r w:rsidRPr="00AB6631">
              <w:rPr>
                <w:lang w:val="ky-KG"/>
              </w:rPr>
              <w:t xml:space="preserve"> </w:t>
            </w:r>
            <w:r>
              <w:rPr>
                <w:lang w:val="ky-KG"/>
              </w:rPr>
              <w:t xml:space="preserve">Финансы министрлиги, </w:t>
            </w:r>
            <w:r w:rsidRPr="002B2FEC">
              <w:rPr>
                <w:lang w:val="ky-KG"/>
              </w:rPr>
              <w:t>КРӨ ЭББ</w:t>
            </w:r>
          </w:p>
        </w:tc>
      </w:tr>
    </w:tbl>
    <w:p w:rsidR="006970F5" w:rsidRPr="001F05A0" w:rsidRDefault="006970F5" w:rsidP="001F05A0">
      <w:pPr>
        <w:ind w:firstLine="0"/>
        <w:rPr>
          <w:lang w:val="ky-KG"/>
        </w:rPr>
      </w:pPr>
    </w:p>
    <w:sectPr w:rsidR="006970F5" w:rsidRPr="001F05A0" w:rsidSect="001F05A0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F7B7C"/>
    <w:multiLevelType w:val="hybridMultilevel"/>
    <w:tmpl w:val="1D0E07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A0"/>
    <w:rsid w:val="00012395"/>
    <w:rsid w:val="001F05A0"/>
    <w:rsid w:val="0069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A6224-693D-46AD-8CE5-A3F9E66A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5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ablica">
    <w:name w:val="_Текст таблицы (tkTablica)"/>
    <w:basedOn w:val="a"/>
    <w:rsid w:val="001F05A0"/>
    <w:pPr>
      <w:spacing w:after="60" w:line="276" w:lineRule="auto"/>
      <w:ind w:firstLine="0"/>
      <w:jc w:val="both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F05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5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05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Исламбек Чыныбаев</dc:creator>
  <cp:keywords/>
  <dc:description/>
  <cp:lastModifiedBy>Исламбек Чыныбаев</cp:lastModifiedBy>
  <cp:revision>2</cp:revision>
  <cp:lastPrinted>2016-04-21T09:02:00Z</cp:lastPrinted>
  <dcterms:created xsi:type="dcterms:W3CDTF">2016-04-21T08:55:00Z</dcterms:created>
  <dcterms:modified xsi:type="dcterms:W3CDTF">2016-04-25T04:45:00Z</dcterms:modified>
</cp:coreProperties>
</file>