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8FC" w:rsidRPr="008F58FC" w:rsidRDefault="008F58FC" w:rsidP="008F58FC">
      <w:pPr>
        <w:pStyle w:val="tkTekst"/>
        <w:spacing w:after="0" w:line="240" w:lineRule="auto"/>
        <w:ind w:firstLine="0"/>
        <w:jc w:val="right"/>
        <w:rPr>
          <w:rFonts w:ascii="Times New Roman" w:hAnsi="Times New Roman" w:cs="Times New Roman"/>
          <w:sz w:val="28"/>
          <w:szCs w:val="28"/>
          <w:lang w:val="ky-KG"/>
        </w:rPr>
      </w:pPr>
      <w:r w:rsidRPr="008F58FC">
        <w:rPr>
          <w:rFonts w:ascii="Times New Roman" w:hAnsi="Times New Roman" w:cs="Times New Roman"/>
          <w:sz w:val="28"/>
          <w:szCs w:val="28"/>
          <w:lang w:val="ky-KG"/>
        </w:rPr>
        <w:t>1-тиркеме</w:t>
      </w:r>
    </w:p>
    <w:p w:rsidR="008F58FC" w:rsidRPr="008F58FC" w:rsidRDefault="008F58FC" w:rsidP="008F58FC">
      <w:pPr>
        <w:pStyle w:val="tkTekst"/>
        <w:spacing w:after="0" w:line="240" w:lineRule="auto"/>
        <w:ind w:firstLine="0"/>
        <w:jc w:val="right"/>
        <w:rPr>
          <w:rFonts w:ascii="Times New Roman" w:hAnsi="Times New Roman" w:cs="Times New Roman"/>
          <w:sz w:val="28"/>
          <w:szCs w:val="28"/>
          <w:lang w:val="ky-KG"/>
        </w:rPr>
      </w:pPr>
    </w:p>
    <w:p w:rsidR="008F58FC" w:rsidRDefault="008F58FC" w:rsidP="008F58FC">
      <w:pPr>
        <w:pStyle w:val="a3"/>
        <w:tabs>
          <w:tab w:val="left" w:pos="851"/>
        </w:tabs>
        <w:spacing w:after="0" w:line="240" w:lineRule="auto"/>
        <w:ind w:left="360"/>
        <w:jc w:val="center"/>
        <w:rPr>
          <w:rFonts w:ascii="Times New Roman" w:hAnsi="Times New Roman"/>
          <w:b/>
          <w:sz w:val="28"/>
          <w:szCs w:val="28"/>
          <w:lang w:val="ky-KG"/>
        </w:rPr>
      </w:pPr>
      <w:r w:rsidRPr="008F58FC">
        <w:rPr>
          <w:rFonts w:ascii="Times New Roman" w:hAnsi="Times New Roman"/>
          <w:b/>
          <w:sz w:val="28"/>
          <w:szCs w:val="28"/>
          <w:lang w:val="ky-KG"/>
        </w:rPr>
        <w:t xml:space="preserve">Кыргыз Республикасынын мамлекеттик органдарынын </w:t>
      </w:r>
    </w:p>
    <w:p w:rsidR="008F58FC" w:rsidRDefault="008F58FC" w:rsidP="008F58FC">
      <w:pPr>
        <w:pStyle w:val="a3"/>
        <w:tabs>
          <w:tab w:val="left" w:pos="851"/>
        </w:tabs>
        <w:spacing w:after="0" w:line="240" w:lineRule="auto"/>
        <w:ind w:left="360"/>
        <w:jc w:val="center"/>
        <w:rPr>
          <w:rFonts w:ascii="Times New Roman" w:hAnsi="Times New Roman"/>
          <w:b/>
          <w:sz w:val="28"/>
          <w:szCs w:val="28"/>
          <w:lang w:val="ky-KG"/>
        </w:rPr>
      </w:pPr>
      <w:r w:rsidRPr="008F58FC">
        <w:rPr>
          <w:rFonts w:ascii="Times New Roman" w:hAnsi="Times New Roman"/>
          <w:b/>
          <w:sz w:val="28"/>
          <w:szCs w:val="28"/>
          <w:lang w:val="ky-KG"/>
        </w:rPr>
        <w:t xml:space="preserve">Евразия экономикалык комиссиясы менен өз ара иштешүүсү </w:t>
      </w:r>
    </w:p>
    <w:p w:rsidR="008F58FC" w:rsidRDefault="008F58FC" w:rsidP="008F58FC">
      <w:pPr>
        <w:pStyle w:val="a3"/>
        <w:tabs>
          <w:tab w:val="left" w:pos="851"/>
        </w:tabs>
        <w:spacing w:after="0" w:line="240" w:lineRule="auto"/>
        <w:ind w:left="360"/>
        <w:jc w:val="center"/>
        <w:rPr>
          <w:rFonts w:ascii="Times New Roman" w:hAnsi="Times New Roman"/>
          <w:b/>
          <w:sz w:val="28"/>
          <w:szCs w:val="28"/>
          <w:lang w:val="ky-KG"/>
        </w:rPr>
      </w:pPr>
      <w:r w:rsidRPr="008F58FC">
        <w:rPr>
          <w:rFonts w:ascii="Times New Roman" w:hAnsi="Times New Roman"/>
          <w:b/>
          <w:sz w:val="28"/>
          <w:szCs w:val="28"/>
          <w:lang w:val="ky-KG"/>
        </w:rPr>
        <w:t xml:space="preserve">жана Евразия экономикалык бирлигинин  органдарынын жыйындарында кароо үчүн документтерди даярдоонун </w:t>
      </w:r>
    </w:p>
    <w:p w:rsidR="008F58FC" w:rsidRPr="008F58FC" w:rsidRDefault="008F58FC" w:rsidP="008F58FC">
      <w:pPr>
        <w:pStyle w:val="a3"/>
        <w:tabs>
          <w:tab w:val="left" w:pos="851"/>
        </w:tabs>
        <w:spacing w:after="0" w:line="240" w:lineRule="auto"/>
        <w:ind w:left="360"/>
        <w:jc w:val="center"/>
        <w:rPr>
          <w:rFonts w:ascii="Times New Roman" w:hAnsi="Times New Roman"/>
          <w:b/>
          <w:sz w:val="28"/>
          <w:szCs w:val="28"/>
          <w:lang w:val="ky-KG"/>
        </w:rPr>
      </w:pPr>
      <w:r w:rsidRPr="008F58FC">
        <w:rPr>
          <w:rFonts w:ascii="Times New Roman" w:hAnsi="Times New Roman"/>
          <w:b/>
          <w:sz w:val="28"/>
          <w:szCs w:val="28"/>
          <w:lang w:val="ky-KG"/>
        </w:rPr>
        <w:t>регламенти жөнүндө жобо</w:t>
      </w:r>
    </w:p>
    <w:p w:rsidR="008F58FC" w:rsidRPr="008F58FC" w:rsidRDefault="008F58FC" w:rsidP="008F58FC">
      <w:pPr>
        <w:pStyle w:val="tkTekst"/>
        <w:spacing w:after="0" w:line="240" w:lineRule="auto"/>
        <w:ind w:left="720" w:firstLine="0"/>
        <w:rPr>
          <w:rFonts w:ascii="Times New Roman" w:hAnsi="Times New Roman" w:cs="Times New Roman"/>
          <w:b/>
          <w:sz w:val="28"/>
          <w:szCs w:val="28"/>
          <w:lang w:val="ky-KG"/>
        </w:rPr>
      </w:pPr>
    </w:p>
    <w:p w:rsidR="008F58FC" w:rsidRPr="008F58FC" w:rsidRDefault="008F58FC" w:rsidP="008F58FC">
      <w:pPr>
        <w:pStyle w:val="tkTekst"/>
        <w:spacing w:after="0" w:line="240" w:lineRule="auto"/>
        <w:ind w:left="720" w:firstLine="0"/>
        <w:jc w:val="center"/>
        <w:rPr>
          <w:rFonts w:ascii="Times New Roman" w:hAnsi="Times New Roman" w:cs="Times New Roman"/>
          <w:b/>
          <w:sz w:val="28"/>
          <w:szCs w:val="28"/>
          <w:lang w:val="ky-KG"/>
        </w:rPr>
      </w:pPr>
      <w:r w:rsidRPr="008F58FC">
        <w:rPr>
          <w:rFonts w:ascii="Times New Roman" w:hAnsi="Times New Roman" w:cs="Times New Roman"/>
          <w:b/>
          <w:sz w:val="28"/>
          <w:szCs w:val="28"/>
          <w:lang w:val="ky-KG"/>
        </w:rPr>
        <w:t>1. Жалпы жоболор</w:t>
      </w:r>
    </w:p>
    <w:p w:rsidR="008F58FC" w:rsidRPr="008F58FC" w:rsidRDefault="008F58FC" w:rsidP="008F58FC">
      <w:pPr>
        <w:pStyle w:val="tkTekst"/>
        <w:spacing w:after="0" w:line="240" w:lineRule="auto"/>
        <w:ind w:left="720" w:firstLine="0"/>
        <w:rPr>
          <w:rFonts w:ascii="Times New Roman" w:hAnsi="Times New Roman" w:cs="Times New Roman"/>
          <w:b/>
          <w:sz w:val="28"/>
          <w:szCs w:val="28"/>
          <w:lang w:val="ky-KG"/>
        </w:rPr>
      </w:pPr>
    </w:p>
    <w:p w:rsidR="008F58FC" w:rsidRPr="008F58FC" w:rsidRDefault="008F58FC" w:rsidP="008F58FC">
      <w:pPr>
        <w:pStyle w:val="tkTekst"/>
        <w:spacing w:after="0" w:line="240" w:lineRule="auto"/>
        <w:ind w:firstLine="708"/>
        <w:rPr>
          <w:rFonts w:ascii="Times New Roman" w:hAnsi="Times New Roman" w:cs="Times New Roman"/>
          <w:sz w:val="28"/>
          <w:szCs w:val="28"/>
          <w:lang w:val="ky-KG"/>
        </w:rPr>
      </w:pPr>
      <w:r w:rsidRPr="008F58FC">
        <w:rPr>
          <w:rFonts w:ascii="Times New Roman" w:hAnsi="Times New Roman" w:cs="Times New Roman"/>
          <w:sz w:val="28"/>
          <w:szCs w:val="28"/>
          <w:lang w:val="ky-KG"/>
        </w:rPr>
        <w:t xml:space="preserve">1. Бул Жобо 2011-жылдын 18-ноябрындагы Евразия экономикалык комиссиясы жөнүндө келишимдин негизинде түзүлгөн Евразия экономикалык комиссиясы менен Кыргыз Республикасынын мамлекеттик органдарынын өз ара иштешүүсүнүн </w:t>
      </w:r>
      <w:r w:rsidR="00983FA9" w:rsidRPr="00983FA9">
        <w:rPr>
          <w:rFonts w:ascii="Times New Roman" w:hAnsi="Times New Roman" w:cs="Times New Roman"/>
          <w:sz w:val="28"/>
          <w:szCs w:val="28"/>
          <w:lang w:val="ky-KG"/>
        </w:rPr>
        <w:t xml:space="preserve">бирдей </w:t>
      </w:r>
      <w:r w:rsidRPr="008F58FC">
        <w:rPr>
          <w:rFonts w:ascii="Times New Roman" w:hAnsi="Times New Roman" w:cs="Times New Roman"/>
          <w:sz w:val="28"/>
          <w:szCs w:val="28"/>
          <w:lang w:val="ky-KG"/>
        </w:rPr>
        <w:t xml:space="preserve">тартибин жана Евразия экономикалык бирлигинин органдарынын жыйындарында кароо үчүн документтерди даярдоонун регламентин аныктайт. </w:t>
      </w:r>
    </w:p>
    <w:p w:rsidR="008F58FC" w:rsidRPr="008F58FC" w:rsidRDefault="008F58FC" w:rsidP="008F58FC">
      <w:pPr>
        <w:pStyle w:val="tkTekst"/>
        <w:spacing w:after="0" w:line="240" w:lineRule="auto"/>
        <w:ind w:firstLine="708"/>
        <w:rPr>
          <w:rFonts w:ascii="Times New Roman" w:hAnsi="Times New Roman" w:cs="Times New Roman"/>
          <w:sz w:val="28"/>
          <w:szCs w:val="28"/>
          <w:lang w:val="ky-KG"/>
        </w:rPr>
      </w:pPr>
      <w:r w:rsidRPr="008F58FC">
        <w:rPr>
          <w:rFonts w:ascii="Times New Roman" w:hAnsi="Times New Roman" w:cs="Times New Roman"/>
          <w:sz w:val="28"/>
          <w:szCs w:val="28"/>
          <w:lang w:val="ky-KG"/>
        </w:rPr>
        <w:t>Бул Жобонун күчү Кыргыз Республикасынын аткаруу бийлигинин мамлекеттик органдарына жана башка мамлекеттик органдарына (мындан ары – мамлекеттик органдар) карата колдонулат.</w:t>
      </w:r>
    </w:p>
    <w:p w:rsidR="008F58FC" w:rsidRPr="008F58FC" w:rsidRDefault="008F58FC" w:rsidP="008F58FC">
      <w:pPr>
        <w:pStyle w:val="tkTekst"/>
        <w:spacing w:after="0" w:line="240" w:lineRule="auto"/>
        <w:ind w:firstLine="708"/>
        <w:rPr>
          <w:rFonts w:ascii="Times New Roman" w:hAnsi="Times New Roman" w:cs="Times New Roman"/>
          <w:sz w:val="28"/>
          <w:szCs w:val="28"/>
          <w:lang w:val="ky-KG"/>
        </w:rPr>
      </w:pPr>
      <w:r w:rsidRPr="008F58FC">
        <w:rPr>
          <w:rFonts w:ascii="Times New Roman" w:hAnsi="Times New Roman" w:cs="Times New Roman"/>
          <w:sz w:val="28"/>
          <w:szCs w:val="28"/>
          <w:lang w:val="ky-KG"/>
        </w:rPr>
        <w:t xml:space="preserve">2. </w:t>
      </w:r>
      <w:r w:rsidR="00BD62FD">
        <w:rPr>
          <w:rFonts w:ascii="Times New Roman" w:hAnsi="Times New Roman" w:cs="Times New Roman"/>
          <w:sz w:val="28"/>
          <w:szCs w:val="28"/>
          <w:lang w:val="ky-KG"/>
        </w:rPr>
        <w:t>М</w:t>
      </w:r>
      <w:r w:rsidRPr="008F58FC">
        <w:rPr>
          <w:rFonts w:ascii="Times New Roman" w:hAnsi="Times New Roman" w:cs="Times New Roman"/>
          <w:sz w:val="28"/>
          <w:szCs w:val="28"/>
          <w:lang w:val="ky-KG"/>
        </w:rPr>
        <w:t xml:space="preserve">амлекеттик органдар менен </w:t>
      </w:r>
      <w:r w:rsidR="00983FA9">
        <w:rPr>
          <w:rFonts w:ascii="Times New Roman" w:hAnsi="Times New Roman" w:cs="Times New Roman"/>
          <w:sz w:val="28"/>
          <w:szCs w:val="28"/>
          <w:lang w:val="ky-KG"/>
        </w:rPr>
        <w:t xml:space="preserve">Евразия </w:t>
      </w:r>
      <w:r w:rsidRPr="008F58FC">
        <w:rPr>
          <w:rFonts w:ascii="Times New Roman" w:hAnsi="Times New Roman" w:cs="Times New Roman"/>
          <w:sz w:val="28"/>
          <w:szCs w:val="28"/>
          <w:lang w:val="ky-KG"/>
        </w:rPr>
        <w:t xml:space="preserve">экономикалык комиссиясынын </w:t>
      </w:r>
      <w:r w:rsidR="003A6544" w:rsidRPr="008F58FC">
        <w:rPr>
          <w:rFonts w:ascii="Times New Roman" w:hAnsi="Times New Roman" w:cs="Times New Roman"/>
          <w:sz w:val="28"/>
          <w:szCs w:val="28"/>
          <w:lang w:val="ky-KG"/>
        </w:rPr>
        <w:t xml:space="preserve">(мындан ары – ЕЭК) </w:t>
      </w:r>
      <w:r w:rsidRPr="008F58FC">
        <w:rPr>
          <w:rFonts w:ascii="Times New Roman" w:hAnsi="Times New Roman" w:cs="Times New Roman"/>
          <w:sz w:val="28"/>
          <w:szCs w:val="28"/>
          <w:lang w:val="ky-KG"/>
        </w:rPr>
        <w:t xml:space="preserve">өз ара иштешүүсү Жогорку Евразиялык экономикалык кеңештин </w:t>
      </w:r>
      <w:r w:rsidR="00BD62FD">
        <w:rPr>
          <w:rFonts w:ascii="Times New Roman" w:hAnsi="Times New Roman" w:cs="Times New Roman"/>
          <w:sz w:val="28"/>
          <w:szCs w:val="28"/>
          <w:lang w:val="ky-KG"/>
        </w:rPr>
        <w:t xml:space="preserve">(мындан ары – ЖЕЭК) </w:t>
      </w:r>
      <w:r w:rsidRPr="008F58FC">
        <w:rPr>
          <w:rFonts w:ascii="Times New Roman" w:hAnsi="Times New Roman" w:cs="Times New Roman"/>
          <w:sz w:val="28"/>
          <w:szCs w:val="28"/>
          <w:lang w:val="ky-KG"/>
        </w:rPr>
        <w:t>2014-жылдын 23-ноябрындагы № 98 чечими менен бекитилген ЕЭК жөнүндө келишимге, ЕЭКтин Иш регламентине, ошондой эле ушул Жобого ылайык ишке ашырылат.</w:t>
      </w:r>
    </w:p>
    <w:p w:rsidR="008F58FC" w:rsidRPr="008F58FC" w:rsidRDefault="008F58FC" w:rsidP="008F58FC">
      <w:pPr>
        <w:pStyle w:val="tkTekst"/>
        <w:spacing w:after="0" w:line="240" w:lineRule="auto"/>
        <w:ind w:firstLine="708"/>
        <w:rPr>
          <w:rFonts w:ascii="Times New Roman" w:hAnsi="Times New Roman" w:cs="Times New Roman"/>
          <w:sz w:val="28"/>
          <w:szCs w:val="28"/>
          <w:lang w:val="ky-KG"/>
        </w:rPr>
      </w:pPr>
      <w:r w:rsidRPr="008F58FC">
        <w:rPr>
          <w:rFonts w:ascii="Times New Roman" w:hAnsi="Times New Roman" w:cs="Times New Roman"/>
          <w:sz w:val="28"/>
          <w:szCs w:val="28"/>
          <w:lang w:val="ky-KG"/>
        </w:rPr>
        <w:t xml:space="preserve">3. Кыргыз Республикасынын Евразия экономикалык бирлигиндеги   өкүлүнүн Катчылыгы Евразия экономикалык бирлигинин </w:t>
      </w:r>
      <w:r w:rsidR="00BD62FD" w:rsidRPr="008F58FC">
        <w:rPr>
          <w:rFonts w:ascii="Times New Roman" w:hAnsi="Times New Roman" w:cs="Times New Roman"/>
          <w:sz w:val="28"/>
          <w:szCs w:val="28"/>
          <w:lang w:val="ky-KG"/>
        </w:rPr>
        <w:t xml:space="preserve">(мындан ары - </w:t>
      </w:r>
      <w:r w:rsidR="00BD62FD">
        <w:rPr>
          <w:rFonts w:ascii="Times New Roman" w:hAnsi="Times New Roman" w:cs="Times New Roman"/>
          <w:sz w:val="28"/>
          <w:szCs w:val="28"/>
          <w:lang w:val="ky-KG"/>
        </w:rPr>
        <w:t>ЕАЭБ</w:t>
      </w:r>
      <w:r w:rsidR="00BD62FD" w:rsidRPr="008F58FC">
        <w:rPr>
          <w:rFonts w:ascii="Times New Roman" w:hAnsi="Times New Roman" w:cs="Times New Roman"/>
          <w:sz w:val="28"/>
          <w:szCs w:val="28"/>
          <w:lang w:val="ky-KG"/>
        </w:rPr>
        <w:t xml:space="preserve">) </w:t>
      </w:r>
      <w:r w:rsidRPr="008F58FC">
        <w:rPr>
          <w:rFonts w:ascii="Times New Roman" w:hAnsi="Times New Roman" w:cs="Times New Roman"/>
          <w:sz w:val="28"/>
          <w:szCs w:val="28"/>
          <w:lang w:val="ky-KG"/>
        </w:rPr>
        <w:t>алкагындагы милдеттенмелердин аткарылышын жалпы контролдойт.</w:t>
      </w:r>
    </w:p>
    <w:p w:rsidR="008F58FC" w:rsidRPr="008F58FC" w:rsidRDefault="008F58FC" w:rsidP="008F58FC">
      <w:pPr>
        <w:pStyle w:val="tkTekst"/>
        <w:spacing w:after="0" w:line="240" w:lineRule="auto"/>
        <w:ind w:firstLine="708"/>
        <w:rPr>
          <w:rFonts w:ascii="Times New Roman" w:hAnsi="Times New Roman" w:cs="Times New Roman"/>
          <w:sz w:val="28"/>
          <w:szCs w:val="28"/>
          <w:lang w:val="ky-KG"/>
        </w:rPr>
      </w:pPr>
      <w:r w:rsidRPr="008F58FC">
        <w:rPr>
          <w:rFonts w:ascii="Times New Roman" w:hAnsi="Times New Roman" w:cs="Times New Roman"/>
          <w:sz w:val="28"/>
          <w:szCs w:val="28"/>
          <w:lang w:val="ky-KG"/>
        </w:rPr>
        <w:t>4. Кыргыз Республикасынын Экономика министрлиги Кыргыз Республикасынын ЕЭК менен иштешүүчү</w:t>
      </w:r>
      <w:r w:rsidR="00BD62FD">
        <w:rPr>
          <w:rFonts w:ascii="Times New Roman" w:hAnsi="Times New Roman" w:cs="Times New Roman"/>
          <w:sz w:val="28"/>
          <w:szCs w:val="28"/>
          <w:lang w:val="ky-KG"/>
        </w:rPr>
        <w:t xml:space="preserve"> ыйгарым укуктуу </w:t>
      </w:r>
      <w:r w:rsidRPr="008F58FC">
        <w:rPr>
          <w:rFonts w:ascii="Times New Roman" w:hAnsi="Times New Roman" w:cs="Times New Roman"/>
          <w:sz w:val="28"/>
          <w:szCs w:val="28"/>
          <w:lang w:val="ky-KG"/>
        </w:rPr>
        <w:t xml:space="preserve">мамлекеттик органы болот, ал ЕАЭБ маселелеринин жагдайлары боюнча мамлекеттик органдардын ишин координациялайт (мындан ары - Координациялоочу орган), ошондой эле Кыргыз Республикасынын Өкмөтүнүн тапшырмасы боюнча ыйгарым укуктарынын чегинде ЕЭК менен сүйлөшүүлөрдү жүргүзөт. </w:t>
      </w:r>
    </w:p>
    <w:p w:rsidR="008F58FC" w:rsidRPr="008F58FC" w:rsidRDefault="008F58FC" w:rsidP="008F58FC">
      <w:pPr>
        <w:pStyle w:val="tkTekst"/>
        <w:spacing w:after="0" w:line="240" w:lineRule="auto"/>
        <w:ind w:firstLine="708"/>
        <w:rPr>
          <w:rFonts w:ascii="Times New Roman" w:hAnsi="Times New Roman" w:cs="Times New Roman"/>
          <w:sz w:val="28"/>
          <w:szCs w:val="28"/>
          <w:lang w:val="ky-KG"/>
        </w:rPr>
      </w:pPr>
      <w:r w:rsidRPr="008F58FC">
        <w:rPr>
          <w:rFonts w:ascii="Times New Roman" w:hAnsi="Times New Roman" w:cs="Times New Roman"/>
          <w:sz w:val="28"/>
          <w:szCs w:val="28"/>
          <w:lang w:val="ky-KG"/>
        </w:rPr>
        <w:t xml:space="preserve">ЕАЭБ багыттары боюнча мамлекеттик саясатты мамлекеттик органдар ишке ашырышат (мындан ары - жөнгө салуучу органдар). </w:t>
      </w:r>
    </w:p>
    <w:p w:rsidR="008F58FC" w:rsidRPr="008F58FC" w:rsidRDefault="008F58FC" w:rsidP="008F58FC">
      <w:pPr>
        <w:pStyle w:val="tkTekst"/>
        <w:spacing w:after="0" w:line="240" w:lineRule="auto"/>
        <w:ind w:firstLine="708"/>
        <w:rPr>
          <w:rFonts w:ascii="Times New Roman" w:hAnsi="Times New Roman" w:cs="Times New Roman"/>
          <w:sz w:val="28"/>
          <w:szCs w:val="28"/>
          <w:lang w:val="ky-KG"/>
        </w:rPr>
      </w:pPr>
    </w:p>
    <w:p w:rsidR="008F58FC" w:rsidRPr="008F58FC" w:rsidRDefault="008F58FC" w:rsidP="008F58FC">
      <w:pPr>
        <w:pStyle w:val="tkTekst"/>
        <w:spacing w:after="0" w:line="240" w:lineRule="auto"/>
        <w:ind w:firstLine="0"/>
        <w:jc w:val="center"/>
        <w:rPr>
          <w:rFonts w:ascii="Times New Roman" w:hAnsi="Times New Roman" w:cs="Times New Roman"/>
          <w:b/>
          <w:sz w:val="28"/>
          <w:szCs w:val="28"/>
          <w:lang w:val="ky-KG"/>
        </w:rPr>
      </w:pPr>
      <w:r w:rsidRPr="008F58FC">
        <w:rPr>
          <w:rFonts w:ascii="Times New Roman" w:hAnsi="Times New Roman" w:cs="Times New Roman"/>
          <w:b/>
          <w:sz w:val="28"/>
          <w:szCs w:val="28"/>
          <w:lang w:val="ky-KG"/>
        </w:rPr>
        <w:t>2. Координациялоочу органдын милдеттери жана функциялары</w:t>
      </w:r>
    </w:p>
    <w:p w:rsidR="008F58FC" w:rsidRPr="008F58FC" w:rsidRDefault="008F58FC" w:rsidP="008F58FC">
      <w:pPr>
        <w:pStyle w:val="tkTekst"/>
        <w:spacing w:after="0" w:line="240" w:lineRule="auto"/>
        <w:ind w:firstLine="0"/>
        <w:jc w:val="center"/>
        <w:rPr>
          <w:rFonts w:ascii="Times New Roman" w:hAnsi="Times New Roman" w:cs="Times New Roman"/>
          <w:b/>
          <w:sz w:val="28"/>
          <w:szCs w:val="28"/>
          <w:lang w:val="ky-KG"/>
        </w:rPr>
      </w:pPr>
    </w:p>
    <w:p w:rsidR="008F58FC" w:rsidRPr="008F58FC" w:rsidRDefault="008F58FC" w:rsidP="008F58FC">
      <w:pPr>
        <w:pStyle w:val="tkTekst"/>
        <w:spacing w:after="0" w:line="240" w:lineRule="auto"/>
        <w:ind w:firstLine="284"/>
        <w:rPr>
          <w:rFonts w:ascii="Times New Roman" w:hAnsi="Times New Roman" w:cs="Times New Roman"/>
          <w:sz w:val="28"/>
          <w:szCs w:val="28"/>
          <w:lang w:val="ky-KG"/>
        </w:rPr>
      </w:pPr>
      <w:r>
        <w:rPr>
          <w:rFonts w:ascii="Times New Roman" w:hAnsi="Times New Roman" w:cs="Times New Roman"/>
          <w:sz w:val="28"/>
          <w:szCs w:val="28"/>
          <w:lang w:val="ky-KG"/>
        </w:rPr>
        <w:t xml:space="preserve">      </w:t>
      </w:r>
      <w:r w:rsidRPr="008F58FC">
        <w:rPr>
          <w:rFonts w:ascii="Times New Roman" w:hAnsi="Times New Roman" w:cs="Times New Roman"/>
          <w:sz w:val="28"/>
          <w:szCs w:val="28"/>
          <w:lang w:val="ky-KG"/>
        </w:rPr>
        <w:t>5. Координациялоочу органдын негизги милдети - Кыргыз Республикасында ЕЭК менен өз ара иштешүү маселелери боюнча ишти координациялайт.</w:t>
      </w:r>
    </w:p>
    <w:p w:rsidR="008F58FC" w:rsidRPr="008F58FC" w:rsidRDefault="008F58FC" w:rsidP="008F58FC">
      <w:pPr>
        <w:pStyle w:val="tkTekst"/>
        <w:spacing w:after="0" w:line="240" w:lineRule="auto"/>
        <w:ind w:firstLine="360"/>
        <w:rPr>
          <w:rFonts w:ascii="Times New Roman" w:hAnsi="Times New Roman" w:cs="Times New Roman"/>
          <w:sz w:val="28"/>
          <w:szCs w:val="28"/>
          <w:lang w:val="ky-KG"/>
        </w:rPr>
      </w:pPr>
      <w:r w:rsidRPr="008F58FC">
        <w:rPr>
          <w:rFonts w:ascii="Times New Roman" w:hAnsi="Times New Roman" w:cs="Times New Roman"/>
          <w:sz w:val="28"/>
          <w:szCs w:val="28"/>
          <w:lang w:val="ky-KG"/>
        </w:rPr>
        <w:lastRenderedPageBreak/>
        <w:t xml:space="preserve">   6. </w:t>
      </w:r>
      <w:r w:rsidR="00983FA9">
        <w:rPr>
          <w:rFonts w:ascii="Times New Roman" w:hAnsi="Times New Roman" w:cs="Times New Roman"/>
          <w:sz w:val="28"/>
          <w:szCs w:val="28"/>
          <w:lang w:val="ky-KG"/>
        </w:rPr>
        <w:t>М</w:t>
      </w:r>
      <w:r w:rsidRPr="008F58FC">
        <w:rPr>
          <w:rFonts w:ascii="Times New Roman" w:hAnsi="Times New Roman" w:cs="Times New Roman"/>
          <w:sz w:val="28"/>
          <w:szCs w:val="28"/>
          <w:lang w:val="ky-KG"/>
        </w:rPr>
        <w:t>илдетин аткаруу үчүн Координациялоочу орган төмөнкүдөй функцияларды ишке ашырат:</w:t>
      </w:r>
    </w:p>
    <w:p w:rsidR="008F58FC" w:rsidRPr="008F58FC" w:rsidRDefault="008F58FC" w:rsidP="008F58FC">
      <w:pPr>
        <w:pStyle w:val="tkTekst"/>
        <w:numPr>
          <w:ilvl w:val="0"/>
          <w:numId w:val="1"/>
        </w:numPr>
        <w:tabs>
          <w:tab w:val="left" w:pos="426"/>
          <w:tab w:val="left" w:pos="993"/>
        </w:tabs>
        <w:spacing w:after="0" w:line="240" w:lineRule="auto"/>
        <w:ind w:left="0" w:firstLine="709"/>
        <w:rPr>
          <w:rFonts w:ascii="Times New Roman" w:hAnsi="Times New Roman" w:cs="Times New Roman"/>
          <w:sz w:val="28"/>
          <w:szCs w:val="28"/>
          <w:lang w:val="ky-KG"/>
        </w:rPr>
      </w:pPr>
      <w:r w:rsidRPr="008F58FC">
        <w:rPr>
          <w:rFonts w:ascii="Times New Roman" w:hAnsi="Times New Roman" w:cs="Times New Roman"/>
          <w:sz w:val="28"/>
          <w:szCs w:val="28"/>
          <w:lang w:val="ky-KG"/>
        </w:rPr>
        <w:t>ЕЭК менен өз ара иштешүү маселелери боюнча жөнгө салуучу органдардын ишин координациялайт;</w:t>
      </w:r>
    </w:p>
    <w:p w:rsidR="008F58FC" w:rsidRPr="008F58FC" w:rsidRDefault="008F58FC" w:rsidP="008F58FC">
      <w:pPr>
        <w:pStyle w:val="tkTekst"/>
        <w:numPr>
          <w:ilvl w:val="0"/>
          <w:numId w:val="1"/>
        </w:numPr>
        <w:tabs>
          <w:tab w:val="left" w:pos="426"/>
          <w:tab w:val="left" w:pos="993"/>
        </w:tabs>
        <w:spacing w:after="0" w:line="240" w:lineRule="auto"/>
        <w:ind w:left="0" w:firstLine="709"/>
        <w:rPr>
          <w:rFonts w:ascii="Times New Roman" w:hAnsi="Times New Roman" w:cs="Times New Roman"/>
          <w:sz w:val="28"/>
          <w:szCs w:val="28"/>
          <w:lang w:val="ky-KG"/>
        </w:rPr>
      </w:pPr>
      <w:r w:rsidRPr="008F58FC">
        <w:rPr>
          <w:rFonts w:ascii="Times New Roman" w:hAnsi="Times New Roman" w:cs="Times New Roman"/>
          <w:sz w:val="28"/>
          <w:szCs w:val="28"/>
          <w:lang w:val="ky-KG"/>
        </w:rPr>
        <w:t>ЕЭК менен өз ара иштешүү маселелери боюнча кеңешмелерди  өткөрөт;</w:t>
      </w:r>
    </w:p>
    <w:p w:rsidR="008F58FC" w:rsidRPr="008F58FC" w:rsidRDefault="00BD62FD" w:rsidP="008F58FC">
      <w:pPr>
        <w:pStyle w:val="tkTekst"/>
        <w:numPr>
          <w:ilvl w:val="0"/>
          <w:numId w:val="1"/>
        </w:numPr>
        <w:tabs>
          <w:tab w:val="left" w:pos="426"/>
          <w:tab w:val="left" w:pos="993"/>
        </w:tabs>
        <w:spacing w:after="0" w:line="240" w:lineRule="auto"/>
        <w:ind w:left="0" w:firstLine="709"/>
        <w:rPr>
          <w:rFonts w:ascii="Times New Roman" w:hAnsi="Times New Roman" w:cs="Times New Roman"/>
          <w:sz w:val="28"/>
          <w:szCs w:val="28"/>
          <w:lang w:val="ky-KG"/>
        </w:rPr>
      </w:pPr>
      <w:r>
        <w:rPr>
          <w:rFonts w:ascii="Times New Roman" w:hAnsi="Times New Roman" w:cs="Times New Roman"/>
          <w:sz w:val="28"/>
          <w:szCs w:val="28"/>
          <w:lang w:val="ky-KG"/>
        </w:rPr>
        <w:t>ЕАЭБ</w:t>
      </w:r>
      <w:r w:rsidR="008F58FC" w:rsidRPr="008F58FC">
        <w:rPr>
          <w:rFonts w:ascii="Times New Roman" w:hAnsi="Times New Roman" w:cs="Times New Roman"/>
          <w:sz w:val="28"/>
          <w:szCs w:val="28"/>
          <w:lang w:val="ky-KG"/>
        </w:rPr>
        <w:t xml:space="preserve"> органдарынын жыйындарынын күн тартибинин пункттары боюнча жана </w:t>
      </w:r>
      <w:r>
        <w:rPr>
          <w:rFonts w:ascii="Times New Roman" w:hAnsi="Times New Roman" w:cs="Times New Roman"/>
          <w:sz w:val="28"/>
          <w:szCs w:val="28"/>
          <w:lang w:val="ky-KG"/>
        </w:rPr>
        <w:t>ЕАЭБ</w:t>
      </w:r>
      <w:r w:rsidR="008F58FC" w:rsidRPr="008F58FC">
        <w:rPr>
          <w:rFonts w:ascii="Times New Roman" w:hAnsi="Times New Roman" w:cs="Times New Roman"/>
          <w:sz w:val="28"/>
          <w:szCs w:val="28"/>
          <w:lang w:val="ky-KG"/>
        </w:rPr>
        <w:t xml:space="preserve"> органдарынын кароосу зарыл болгон маселелер боюнча позицияларды иштеп чыгат, макулдашат жана ЕЭКке киргизет;</w:t>
      </w:r>
    </w:p>
    <w:p w:rsidR="008F58FC" w:rsidRPr="008F58FC" w:rsidRDefault="008F58FC" w:rsidP="008F58FC">
      <w:pPr>
        <w:pStyle w:val="tkTekst"/>
        <w:numPr>
          <w:ilvl w:val="0"/>
          <w:numId w:val="1"/>
        </w:numPr>
        <w:tabs>
          <w:tab w:val="left" w:pos="426"/>
          <w:tab w:val="left" w:pos="993"/>
        </w:tabs>
        <w:spacing w:after="0" w:line="240" w:lineRule="auto"/>
        <w:ind w:left="0" w:firstLine="709"/>
        <w:rPr>
          <w:rFonts w:ascii="Times New Roman" w:hAnsi="Times New Roman" w:cs="Times New Roman"/>
          <w:sz w:val="28"/>
          <w:szCs w:val="28"/>
          <w:lang w:val="ky-KG"/>
        </w:rPr>
      </w:pPr>
      <w:r w:rsidRPr="008F58FC">
        <w:rPr>
          <w:rFonts w:ascii="Times New Roman" w:hAnsi="Times New Roman" w:cs="Times New Roman"/>
          <w:sz w:val="28"/>
          <w:szCs w:val="28"/>
          <w:lang w:val="ky-KG"/>
        </w:rPr>
        <w:t>ЖЕЭКтин, Евразиялык өкмөттөр аралык кеңештин жана ЕЭК Кеңешинин күн тартибинин маселелери боюнча даярдалган материалдарды, ошондой эле Кыргыз Республикасынын ЕАЭБ менен кызматташтыгын өнүктүрүү маселелери боюнча сунуштарды Катчылыкка киргизет;</w:t>
      </w:r>
    </w:p>
    <w:p w:rsidR="008F58FC" w:rsidRPr="008F58FC" w:rsidRDefault="008F58FC" w:rsidP="008F58FC">
      <w:pPr>
        <w:pStyle w:val="tkTekst"/>
        <w:numPr>
          <w:ilvl w:val="0"/>
          <w:numId w:val="1"/>
        </w:numPr>
        <w:tabs>
          <w:tab w:val="left" w:pos="426"/>
          <w:tab w:val="left" w:pos="993"/>
        </w:tabs>
        <w:spacing w:after="0" w:line="240" w:lineRule="auto"/>
        <w:ind w:left="0" w:firstLine="709"/>
        <w:rPr>
          <w:rFonts w:ascii="Times New Roman" w:hAnsi="Times New Roman" w:cs="Times New Roman"/>
          <w:sz w:val="28"/>
          <w:szCs w:val="28"/>
          <w:lang w:val="ky-KG"/>
        </w:rPr>
      </w:pPr>
      <w:r w:rsidRPr="008F58FC">
        <w:rPr>
          <w:rFonts w:ascii="Times New Roman" w:hAnsi="Times New Roman" w:cs="Times New Roman"/>
          <w:sz w:val="28"/>
          <w:szCs w:val="28"/>
          <w:lang w:val="ky-KG"/>
        </w:rPr>
        <w:t xml:space="preserve">ЕЭКтин </w:t>
      </w:r>
      <w:r w:rsidR="00983FA9" w:rsidRPr="008F58FC">
        <w:rPr>
          <w:rFonts w:ascii="Times New Roman" w:hAnsi="Times New Roman" w:cs="Times New Roman"/>
          <w:sz w:val="28"/>
          <w:szCs w:val="28"/>
          <w:lang w:val="ky-KG"/>
        </w:rPr>
        <w:t xml:space="preserve">алдындагы </w:t>
      </w:r>
      <w:r w:rsidRPr="008F58FC">
        <w:rPr>
          <w:rFonts w:ascii="Times New Roman" w:hAnsi="Times New Roman" w:cs="Times New Roman"/>
          <w:sz w:val="28"/>
          <w:szCs w:val="28"/>
          <w:lang w:val="ky-KG"/>
        </w:rPr>
        <w:t>консультациялык органдар</w:t>
      </w:r>
      <w:r w:rsidR="00983FA9">
        <w:rPr>
          <w:rFonts w:ascii="Times New Roman" w:hAnsi="Times New Roman" w:cs="Times New Roman"/>
          <w:sz w:val="28"/>
          <w:szCs w:val="28"/>
          <w:lang w:val="ky-KG"/>
        </w:rPr>
        <w:t>д</w:t>
      </w:r>
      <w:r w:rsidRPr="008F58FC">
        <w:rPr>
          <w:rFonts w:ascii="Times New Roman" w:hAnsi="Times New Roman" w:cs="Times New Roman"/>
          <w:sz w:val="28"/>
          <w:szCs w:val="28"/>
          <w:lang w:val="ky-KG"/>
        </w:rPr>
        <w:t>ын жана жумушчу (эксперттик) топтордун курамына киргизүү үчүн  кандидатуралар боюнча сунуштарды ЕЭКе киргизет;</w:t>
      </w:r>
    </w:p>
    <w:p w:rsidR="008F58FC" w:rsidRPr="008F58FC" w:rsidRDefault="008F58FC" w:rsidP="008F58FC">
      <w:pPr>
        <w:pStyle w:val="tkTekst"/>
        <w:numPr>
          <w:ilvl w:val="0"/>
          <w:numId w:val="1"/>
        </w:numPr>
        <w:tabs>
          <w:tab w:val="left" w:pos="426"/>
          <w:tab w:val="left" w:pos="993"/>
        </w:tabs>
        <w:spacing w:after="0" w:line="240" w:lineRule="auto"/>
        <w:ind w:left="0" w:firstLine="709"/>
        <w:rPr>
          <w:rFonts w:ascii="Times New Roman" w:hAnsi="Times New Roman" w:cs="Times New Roman"/>
          <w:sz w:val="28"/>
          <w:szCs w:val="28"/>
          <w:lang w:val="ky-KG"/>
        </w:rPr>
      </w:pPr>
      <w:r w:rsidRPr="008F58FC">
        <w:rPr>
          <w:rFonts w:ascii="Times New Roman" w:hAnsi="Times New Roman" w:cs="Times New Roman"/>
          <w:sz w:val="28"/>
          <w:szCs w:val="28"/>
          <w:lang w:val="ky-KG"/>
        </w:rPr>
        <w:t>ЕЭК Коллегиясынын чечимдерин жокко чыгаруу же өзгөртүүлөрдү киргизүү боюнча сунуштарды даярдайт;</w:t>
      </w:r>
    </w:p>
    <w:p w:rsidR="008F58FC" w:rsidRPr="008F58FC" w:rsidRDefault="008F58FC" w:rsidP="008F58FC">
      <w:pPr>
        <w:pStyle w:val="tkTekst"/>
        <w:numPr>
          <w:ilvl w:val="0"/>
          <w:numId w:val="1"/>
        </w:numPr>
        <w:tabs>
          <w:tab w:val="left" w:pos="426"/>
          <w:tab w:val="left" w:pos="993"/>
        </w:tabs>
        <w:spacing w:after="0" w:line="240" w:lineRule="auto"/>
        <w:ind w:left="0" w:firstLine="709"/>
        <w:rPr>
          <w:rFonts w:ascii="Times New Roman" w:hAnsi="Times New Roman" w:cs="Times New Roman"/>
          <w:sz w:val="28"/>
          <w:szCs w:val="28"/>
          <w:lang w:val="ky-KG"/>
        </w:rPr>
      </w:pPr>
      <w:r w:rsidRPr="008F58FC">
        <w:rPr>
          <w:rFonts w:ascii="Times New Roman" w:hAnsi="Times New Roman" w:cs="Times New Roman"/>
          <w:sz w:val="28"/>
          <w:szCs w:val="28"/>
          <w:lang w:val="ky-KG"/>
        </w:rPr>
        <w:t>жөнгө салуучу органдар менен пикир келишпөөчүлүктөр пайда болгондо талаш маселелер боюнча иштелип чыккан чечимди Кыргыз Республикасынын ЕЭКтин Кеңешиндеги мүчөсүнүн кароосуна киргизет;</w:t>
      </w:r>
    </w:p>
    <w:p w:rsidR="008F58FC" w:rsidRPr="008F58FC" w:rsidRDefault="008F58FC" w:rsidP="008F58FC">
      <w:pPr>
        <w:pStyle w:val="tkTekst"/>
        <w:numPr>
          <w:ilvl w:val="0"/>
          <w:numId w:val="1"/>
        </w:numPr>
        <w:tabs>
          <w:tab w:val="left" w:pos="426"/>
          <w:tab w:val="left" w:pos="993"/>
        </w:tabs>
        <w:spacing w:after="0" w:line="240" w:lineRule="auto"/>
        <w:ind w:left="0" w:firstLine="709"/>
        <w:rPr>
          <w:rFonts w:ascii="Times New Roman" w:hAnsi="Times New Roman" w:cs="Times New Roman"/>
          <w:sz w:val="28"/>
          <w:szCs w:val="28"/>
          <w:lang w:val="ky-KG"/>
        </w:rPr>
      </w:pPr>
      <w:r w:rsidRPr="008F58FC">
        <w:rPr>
          <w:rFonts w:ascii="Times New Roman" w:hAnsi="Times New Roman" w:cs="Times New Roman"/>
          <w:sz w:val="28"/>
          <w:szCs w:val="28"/>
          <w:lang w:val="ky-KG"/>
        </w:rPr>
        <w:t>ЕЭКтин суроосу боюнча Координациялоочу органдын компетенциясына тиешелүү маалыматтарды берүүнү камсыз кылат;</w:t>
      </w:r>
    </w:p>
    <w:p w:rsidR="008F58FC" w:rsidRPr="008F58FC" w:rsidRDefault="008F58FC" w:rsidP="008F58FC">
      <w:pPr>
        <w:pStyle w:val="tkTekst"/>
        <w:numPr>
          <w:ilvl w:val="0"/>
          <w:numId w:val="1"/>
        </w:numPr>
        <w:tabs>
          <w:tab w:val="left" w:pos="426"/>
          <w:tab w:val="left" w:pos="993"/>
        </w:tabs>
        <w:spacing w:after="0" w:line="240" w:lineRule="auto"/>
        <w:ind w:left="0" w:firstLine="709"/>
        <w:rPr>
          <w:rFonts w:ascii="Times New Roman" w:hAnsi="Times New Roman" w:cs="Times New Roman"/>
          <w:sz w:val="28"/>
          <w:szCs w:val="28"/>
          <w:lang w:val="ky-KG"/>
        </w:rPr>
      </w:pPr>
      <w:r w:rsidRPr="008F58FC">
        <w:rPr>
          <w:rFonts w:ascii="Times New Roman" w:hAnsi="Times New Roman" w:cs="Times New Roman"/>
          <w:sz w:val="28"/>
          <w:szCs w:val="28"/>
          <w:lang w:val="ky-KG"/>
        </w:rPr>
        <w:t>ушул Жобого ылайык башка милдеттерди аткарат.</w:t>
      </w:r>
    </w:p>
    <w:p w:rsidR="008F58FC" w:rsidRPr="008F58FC" w:rsidRDefault="008F58FC" w:rsidP="008F58FC">
      <w:pPr>
        <w:pStyle w:val="tkTekst"/>
        <w:spacing w:after="0" w:line="240" w:lineRule="auto"/>
        <w:ind w:firstLine="708"/>
        <w:rPr>
          <w:rFonts w:ascii="Times New Roman" w:hAnsi="Times New Roman" w:cs="Times New Roman"/>
          <w:sz w:val="28"/>
          <w:szCs w:val="28"/>
          <w:lang w:val="ky-KG"/>
        </w:rPr>
      </w:pPr>
      <w:r w:rsidRPr="008F58FC">
        <w:rPr>
          <w:rFonts w:ascii="Times New Roman" w:hAnsi="Times New Roman" w:cs="Times New Roman"/>
          <w:sz w:val="28"/>
          <w:szCs w:val="28"/>
          <w:lang w:val="ky-KG"/>
        </w:rPr>
        <w:t>7. Координациялоочу орган өз функцияларын жана милдеттерин  аткарууда төмөнкүдөй ыйгарым укуктарга ээ:</w:t>
      </w:r>
    </w:p>
    <w:p w:rsidR="008F58FC" w:rsidRPr="008F58FC" w:rsidRDefault="008F58FC" w:rsidP="008F58FC">
      <w:pPr>
        <w:pStyle w:val="tkTekst"/>
        <w:spacing w:after="0" w:line="240" w:lineRule="auto"/>
        <w:ind w:firstLine="708"/>
        <w:rPr>
          <w:rFonts w:ascii="Times New Roman" w:hAnsi="Times New Roman" w:cs="Times New Roman"/>
          <w:sz w:val="28"/>
          <w:szCs w:val="28"/>
          <w:lang w:val="ky-KG"/>
        </w:rPr>
      </w:pPr>
      <w:r w:rsidRPr="008F58FC">
        <w:rPr>
          <w:rFonts w:ascii="Times New Roman" w:hAnsi="Times New Roman" w:cs="Times New Roman"/>
          <w:sz w:val="28"/>
          <w:szCs w:val="28"/>
          <w:lang w:val="ky-KG"/>
        </w:rPr>
        <w:t>-  белгиленген тартипте  мамлекеттик органдардан ЕАЭБдин ишинин багыттары боюнча маалыматтарды, ошондой эле алардын компетенциясына тиешелүү маселелер боюнча ченемдик укуктук актыларды, маалыматтык, аналитикалык, статистикалык жана башка материалдарды суроого жана алууга;</w:t>
      </w:r>
    </w:p>
    <w:p w:rsidR="008F58FC" w:rsidRPr="008F58FC" w:rsidRDefault="008F58FC" w:rsidP="008F58FC">
      <w:pPr>
        <w:pStyle w:val="tkTekst"/>
        <w:spacing w:after="0" w:line="240" w:lineRule="auto"/>
        <w:ind w:firstLine="708"/>
        <w:rPr>
          <w:rFonts w:ascii="Times New Roman" w:hAnsi="Times New Roman" w:cs="Times New Roman"/>
          <w:sz w:val="28"/>
          <w:szCs w:val="28"/>
          <w:lang w:val="ky-KG"/>
        </w:rPr>
      </w:pPr>
      <w:r w:rsidRPr="008F58FC">
        <w:rPr>
          <w:rFonts w:ascii="Times New Roman" w:hAnsi="Times New Roman" w:cs="Times New Roman"/>
          <w:sz w:val="28"/>
          <w:szCs w:val="28"/>
          <w:lang w:val="ky-KG"/>
        </w:rPr>
        <w:t xml:space="preserve">- </w:t>
      </w:r>
      <w:r w:rsidR="00983FA9">
        <w:rPr>
          <w:rFonts w:ascii="Times New Roman" w:hAnsi="Times New Roman" w:cs="Times New Roman"/>
          <w:sz w:val="28"/>
          <w:szCs w:val="28"/>
          <w:lang w:val="ky-KG"/>
        </w:rPr>
        <w:t>тийишт</w:t>
      </w:r>
      <w:r w:rsidR="00983FA9" w:rsidRPr="008F58FC">
        <w:rPr>
          <w:rFonts w:ascii="Times New Roman" w:hAnsi="Times New Roman" w:cs="Times New Roman"/>
          <w:sz w:val="28"/>
          <w:szCs w:val="28"/>
          <w:lang w:val="ky-KG"/>
        </w:rPr>
        <w:t>үү</w:t>
      </w:r>
      <w:r w:rsidR="00983FA9">
        <w:rPr>
          <w:rFonts w:ascii="Times New Roman" w:hAnsi="Times New Roman" w:cs="Times New Roman"/>
          <w:sz w:val="28"/>
          <w:szCs w:val="28"/>
          <w:lang w:val="ky-KG"/>
        </w:rPr>
        <w:t xml:space="preserve"> түрд</w:t>
      </w:r>
      <w:r w:rsidR="00983FA9" w:rsidRPr="008F58FC">
        <w:rPr>
          <w:rFonts w:ascii="Times New Roman" w:hAnsi="Times New Roman" w:cs="Times New Roman"/>
          <w:sz w:val="28"/>
          <w:szCs w:val="28"/>
          <w:lang w:val="ky-KG"/>
        </w:rPr>
        <w:t>ө</w:t>
      </w:r>
      <w:r w:rsidRPr="008F58FC">
        <w:rPr>
          <w:rFonts w:ascii="Times New Roman" w:hAnsi="Times New Roman" w:cs="Times New Roman"/>
          <w:sz w:val="28"/>
          <w:szCs w:val="28"/>
          <w:lang w:val="ky-KG"/>
        </w:rPr>
        <w:t xml:space="preserve"> даярдал</w:t>
      </w:r>
      <w:r w:rsidR="00983FA9">
        <w:rPr>
          <w:rFonts w:ascii="Times New Roman" w:hAnsi="Times New Roman" w:cs="Times New Roman"/>
          <w:sz w:val="28"/>
          <w:szCs w:val="28"/>
          <w:lang w:val="ky-KG"/>
        </w:rPr>
        <w:t>ба</w:t>
      </w:r>
      <w:r w:rsidRPr="008F58FC">
        <w:rPr>
          <w:rFonts w:ascii="Times New Roman" w:hAnsi="Times New Roman" w:cs="Times New Roman"/>
          <w:sz w:val="28"/>
          <w:szCs w:val="28"/>
          <w:lang w:val="ky-KG"/>
        </w:rPr>
        <w:t>ган материалдарды жөнгө салуучу органга толуктап иштеп чыгуу үчүн жиберүүгө;</w:t>
      </w:r>
    </w:p>
    <w:p w:rsidR="008F58FC" w:rsidRPr="008F58FC" w:rsidRDefault="008F58FC" w:rsidP="008F58FC">
      <w:pPr>
        <w:pStyle w:val="tkTekst"/>
        <w:spacing w:after="0" w:line="240" w:lineRule="auto"/>
        <w:ind w:firstLine="709"/>
        <w:rPr>
          <w:rFonts w:ascii="Times New Roman" w:hAnsi="Times New Roman" w:cs="Times New Roman"/>
          <w:sz w:val="28"/>
          <w:szCs w:val="28"/>
          <w:lang w:val="ky-KG"/>
        </w:rPr>
      </w:pPr>
      <w:r w:rsidRPr="008F58FC">
        <w:rPr>
          <w:rFonts w:ascii="Times New Roman" w:hAnsi="Times New Roman" w:cs="Times New Roman"/>
          <w:sz w:val="28"/>
          <w:szCs w:val="28"/>
          <w:lang w:val="ky-KG"/>
        </w:rPr>
        <w:t xml:space="preserve">-  зарылдыгына жараша эксперттик жана жумушчу топторду түзүүгө, тийиштүү аткаруучу бийлик органдарынын жана коомдук </w:t>
      </w:r>
      <w:r w:rsidR="00983FA9">
        <w:rPr>
          <w:rFonts w:ascii="Times New Roman" w:hAnsi="Times New Roman" w:cs="Times New Roman"/>
          <w:sz w:val="28"/>
          <w:szCs w:val="28"/>
          <w:lang w:val="ky-KG"/>
        </w:rPr>
        <w:t>бирикмелердин</w:t>
      </w:r>
      <w:r w:rsidRPr="008F58FC">
        <w:rPr>
          <w:rFonts w:ascii="Times New Roman" w:hAnsi="Times New Roman" w:cs="Times New Roman"/>
          <w:sz w:val="28"/>
          <w:szCs w:val="28"/>
          <w:lang w:val="ky-KG"/>
        </w:rPr>
        <w:t xml:space="preserve"> өкүлдөрүн өзүнүн ишине катыштыруу үчүн тартууга.</w:t>
      </w:r>
    </w:p>
    <w:p w:rsidR="008F58FC" w:rsidRPr="008F58FC" w:rsidRDefault="008F58FC" w:rsidP="008F58FC">
      <w:pPr>
        <w:pStyle w:val="tkTekst"/>
        <w:spacing w:after="0" w:line="240" w:lineRule="auto"/>
        <w:ind w:firstLine="0"/>
        <w:jc w:val="center"/>
        <w:rPr>
          <w:rFonts w:ascii="Times New Roman" w:hAnsi="Times New Roman" w:cs="Times New Roman"/>
          <w:b/>
          <w:sz w:val="28"/>
          <w:szCs w:val="28"/>
          <w:lang w:val="ky-KG"/>
        </w:rPr>
      </w:pPr>
    </w:p>
    <w:p w:rsidR="008F58FC" w:rsidRPr="008F58FC" w:rsidRDefault="008F58FC" w:rsidP="008F58FC">
      <w:pPr>
        <w:pStyle w:val="tkTekst"/>
        <w:spacing w:after="0" w:line="240" w:lineRule="auto"/>
        <w:ind w:firstLine="0"/>
        <w:jc w:val="center"/>
        <w:rPr>
          <w:rFonts w:ascii="Times New Roman" w:hAnsi="Times New Roman" w:cs="Times New Roman"/>
          <w:b/>
          <w:sz w:val="28"/>
          <w:szCs w:val="28"/>
          <w:lang w:val="ky-KG"/>
        </w:rPr>
      </w:pPr>
      <w:r w:rsidRPr="008F58FC">
        <w:rPr>
          <w:rFonts w:ascii="Times New Roman" w:hAnsi="Times New Roman" w:cs="Times New Roman"/>
          <w:b/>
          <w:sz w:val="28"/>
          <w:szCs w:val="28"/>
          <w:lang w:val="ky-KG"/>
        </w:rPr>
        <w:t>3. Жөнгө салуучу органдардын функциялары жана милдеттери.</w:t>
      </w:r>
    </w:p>
    <w:p w:rsidR="008F58FC" w:rsidRPr="008F58FC" w:rsidRDefault="008F58FC" w:rsidP="008F58FC">
      <w:pPr>
        <w:pStyle w:val="tkTekst"/>
        <w:spacing w:after="0" w:line="240" w:lineRule="auto"/>
        <w:ind w:firstLine="0"/>
        <w:jc w:val="center"/>
        <w:rPr>
          <w:rFonts w:ascii="Times New Roman" w:hAnsi="Times New Roman" w:cs="Times New Roman"/>
          <w:b/>
          <w:sz w:val="28"/>
          <w:szCs w:val="28"/>
          <w:lang w:val="ky-KG"/>
        </w:rPr>
      </w:pPr>
      <w:r w:rsidRPr="008F58FC">
        <w:rPr>
          <w:rFonts w:ascii="Times New Roman" w:hAnsi="Times New Roman" w:cs="Times New Roman"/>
          <w:b/>
          <w:sz w:val="28"/>
          <w:szCs w:val="28"/>
          <w:lang w:val="ky-KG"/>
        </w:rPr>
        <w:t>Мамлекеттик органдардын  ЕЭК менен өз ара иштешүүсү</w:t>
      </w:r>
    </w:p>
    <w:p w:rsidR="008F58FC" w:rsidRPr="008F58FC" w:rsidRDefault="008F58FC" w:rsidP="008F58FC">
      <w:pPr>
        <w:pStyle w:val="tkTekst"/>
        <w:spacing w:after="0" w:line="240" w:lineRule="auto"/>
        <w:ind w:firstLine="0"/>
        <w:rPr>
          <w:rFonts w:ascii="Times New Roman" w:hAnsi="Times New Roman" w:cs="Times New Roman"/>
          <w:sz w:val="28"/>
          <w:szCs w:val="28"/>
          <w:lang w:val="ky-KG"/>
        </w:rPr>
      </w:pPr>
    </w:p>
    <w:p w:rsidR="008F58FC" w:rsidRPr="008F58FC" w:rsidRDefault="008F58FC" w:rsidP="008F58FC">
      <w:pPr>
        <w:pStyle w:val="tkTekst"/>
        <w:spacing w:after="0" w:line="240" w:lineRule="auto"/>
        <w:ind w:firstLine="708"/>
        <w:rPr>
          <w:rFonts w:ascii="Times New Roman" w:hAnsi="Times New Roman" w:cs="Times New Roman"/>
          <w:sz w:val="28"/>
          <w:szCs w:val="28"/>
          <w:lang w:val="ky-KG"/>
        </w:rPr>
      </w:pPr>
      <w:r w:rsidRPr="008F58FC">
        <w:rPr>
          <w:rFonts w:ascii="Times New Roman" w:hAnsi="Times New Roman" w:cs="Times New Roman"/>
          <w:sz w:val="28"/>
          <w:szCs w:val="28"/>
          <w:lang w:val="ky-KG"/>
        </w:rPr>
        <w:t>8. ЕАЭБ  багыттары боюнча жөнгө салуучу органдардын милдеттери төмөнкүдөй:</w:t>
      </w:r>
    </w:p>
    <w:p w:rsidR="008F58FC" w:rsidRPr="008F58FC" w:rsidRDefault="008F58FC" w:rsidP="008F58FC">
      <w:pPr>
        <w:pStyle w:val="tkTekst"/>
        <w:spacing w:after="0" w:line="240" w:lineRule="auto"/>
        <w:ind w:firstLine="708"/>
        <w:rPr>
          <w:rFonts w:ascii="Times New Roman" w:hAnsi="Times New Roman" w:cs="Times New Roman"/>
          <w:sz w:val="28"/>
          <w:szCs w:val="28"/>
          <w:lang w:val="ky-KG"/>
        </w:rPr>
      </w:pPr>
      <w:r w:rsidRPr="008F58FC">
        <w:rPr>
          <w:rFonts w:ascii="Times New Roman" w:hAnsi="Times New Roman" w:cs="Times New Roman"/>
          <w:sz w:val="28"/>
          <w:szCs w:val="28"/>
          <w:lang w:val="ky-KG"/>
        </w:rPr>
        <w:t>- ЕЭК департаменттери менен ЕАЭБдин ишинин багыттарына байланышкан маселелер боюнча өз ара иштешүү;</w:t>
      </w:r>
    </w:p>
    <w:p w:rsidR="008F58FC" w:rsidRPr="008F58FC" w:rsidRDefault="008F58FC" w:rsidP="008F58FC">
      <w:pPr>
        <w:pStyle w:val="tkTekst"/>
        <w:spacing w:after="0" w:line="240" w:lineRule="auto"/>
        <w:ind w:firstLine="708"/>
        <w:rPr>
          <w:rFonts w:ascii="Times New Roman" w:hAnsi="Times New Roman" w:cs="Times New Roman"/>
          <w:sz w:val="28"/>
          <w:szCs w:val="28"/>
          <w:lang w:val="ky-KG"/>
        </w:rPr>
      </w:pPr>
      <w:r w:rsidRPr="008F58FC">
        <w:rPr>
          <w:rFonts w:ascii="Times New Roman" w:hAnsi="Times New Roman" w:cs="Times New Roman"/>
          <w:sz w:val="28"/>
          <w:szCs w:val="28"/>
          <w:lang w:val="ky-KG"/>
        </w:rPr>
        <w:lastRenderedPageBreak/>
        <w:t>- тиешелүү маселелер боюнча Координациялоочу орган менен бирге өз ара иштешүү, Кыргыз Республикасынын позициялары боюнча маалыматтарды иштеп чыгуу жана сунуштарды даярдоо.</w:t>
      </w:r>
    </w:p>
    <w:p w:rsidR="008F58FC" w:rsidRPr="008F58FC" w:rsidRDefault="008F58FC" w:rsidP="008F58FC">
      <w:pPr>
        <w:pStyle w:val="tkTekst"/>
        <w:spacing w:after="0" w:line="240" w:lineRule="auto"/>
        <w:ind w:firstLine="708"/>
        <w:rPr>
          <w:rFonts w:ascii="Times New Roman" w:hAnsi="Times New Roman" w:cs="Times New Roman"/>
          <w:sz w:val="28"/>
          <w:szCs w:val="28"/>
          <w:lang w:val="ky-KG"/>
        </w:rPr>
      </w:pPr>
      <w:r w:rsidRPr="008F58FC">
        <w:rPr>
          <w:rFonts w:ascii="Times New Roman" w:hAnsi="Times New Roman" w:cs="Times New Roman"/>
          <w:sz w:val="28"/>
          <w:szCs w:val="28"/>
          <w:lang w:val="ky-KG"/>
        </w:rPr>
        <w:t>9. Жөнгө салуучу органдардын функциялары:</w:t>
      </w:r>
    </w:p>
    <w:p w:rsidR="008F58FC" w:rsidRPr="008F58FC" w:rsidRDefault="008F58FC" w:rsidP="008F58FC">
      <w:pPr>
        <w:pStyle w:val="tkTekst"/>
        <w:spacing w:after="0" w:line="240" w:lineRule="auto"/>
        <w:rPr>
          <w:rFonts w:ascii="Times New Roman" w:hAnsi="Times New Roman" w:cs="Times New Roman"/>
          <w:sz w:val="28"/>
          <w:szCs w:val="28"/>
          <w:lang w:val="ky-KG"/>
        </w:rPr>
      </w:pPr>
      <w:r w:rsidRPr="008F58FC">
        <w:rPr>
          <w:rFonts w:ascii="Times New Roman" w:hAnsi="Times New Roman" w:cs="Times New Roman"/>
          <w:sz w:val="28"/>
          <w:szCs w:val="28"/>
          <w:lang w:val="ky-KG"/>
        </w:rPr>
        <w:t>- ЕАЭБдин ишинин өз компетенциясына тиешелүү багыттары боюнча ЕАЭБдин актыларынын жана эл аралык келишимдеринин долбоорлорун даярдоо;</w:t>
      </w:r>
    </w:p>
    <w:p w:rsidR="008F58FC" w:rsidRPr="008F58FC" w:rsidRDefault="008F58FC" w:rsidP="008F58FC">
      <w:pPr>
        <w:pStyle w:val="tkTekst"/>
        <w:spacing w:after="0" w:line="240" w:lineRule="auto"/>
        <w:rPr>
          <w:rFonts w:ascii="Times New Roman" w:hAnsi="Times New Roman" w:cs="Times New Roman"/>
          <w:sz w:val="28"/>
          <w:szCs w:val="28"/>
          <w:lang w:val="ky-KG"/>
        </w:rPr>
      </w:pPr>
      <w:r w:rsidRPr="008F58FC">
        <w:rPr>
          <w:rFonts w:ascii="Times New Roman" w:hAnsi="Times New Roman" w:cs="Times New Roman"/>
          <w:sz w:val="28"/>
          <w:szCs w:val="28"/>
          <w:lang w:val="ky-KG"/>
        </w:rPr>
        <w:t xml:space="preserve">- өз компетенциясына тиешелүү маселелер боюнча ЖЕЭКтин, Евразиялык өкмөттөр аралык кеңештин, ЕЭК кеңешинин жана ЕЭК Коллегиясынын жыйындарынын кеңешмелеринин күн тартибиндеги пункттар боюнча позицияларды иштеп чыгуу, макулдашуу жана </w:t>
      </w:r>
      <w:r w:rsidR="00983FA9" w:rsidRPr="008F58FC">
        <w:rPr>
          <w:rFonts w:ascii="Times New Roman" w:hAnsi="Times New Roman" w:cs="Times New Roman"/>
          <w:sz w:val="28"/>
          <w:szCs w:val="28"/>
          <w:lang w:val="ky-KG"/>
        </w:rPr>
        <w:t xml:space="preserve">Координациялоочу </w:t>
      </w:r>
      <w:r w:rsidRPr="008F58FC">
        <w:rPr>
          <w:rFonts w:ascii="Times New Roman" w:hAnsi="Times New Roman" w:cs="Times New Roman"/>
          <w:sz w:val="28"/>
          <w:szCs w:val="28"/>
          <w:lang w:val="ky-KG"/>
        </w:rPr>
        <w:t xml:space="preserve">органга киргизүү; </w:t>
      </w:r>
    </w:p>
    <w:p w:rsidR="008F58FC" w:rsidRPr="008F58FC" w:rsidRDefault="008F58FC" w:rsidP="008F58FC">
      <w:pPr>
        <w:pStyle w:val="tkTekst"/>
        <w:spacing w:after="0" w:line="240" w:lineRule="auto"/>
        <w:rPr>
          <w:rFonts w:ascii="Times New Roman" w:hAnsi="Times New Roman" w:cs="Times New Roman"/>
          <w:sz w:val="28"/>
          <w:szCs w:val="28"/>
          <w:lang w:val="ky-KG"/>
        </w:rPr>
      </w:pPr>
      <w:r w:rsidRPr="008F58FC">
        <w:rPr>
          <w:rFonts w:ascii="Times New Roman" w:hAnsi="Times New Roman" w:cs="Times New Roman"/>
          <w:sz w:val="28"/>
          <w:szCs w:val="28"/>
          <w:lang w:val="ky-KG"/>
        </w:rPr>
        <w:t>- ЕЭК өткөрүүчү кеңешмелерге, жыйындарга, консультацияларга, семинарларга, форумдарга жана башка иш-чараларга материалдарды даярдоо, ЕЭК өткөрүүчү иш-чараларга катышуу жана зарыл болсо - Координациялоочу органга алардын жыйынтыгы жөнүндө отчётторду берүү;</w:t>
      </w:r>
    </w:p>
    <w:p w:rsidR="008F58FC" w:rsidRPr="008F58FC" w:rsidRDefault="008F58FC" w:rsidP="008F58FC">
      <w:pPr>
        <w:pStyle w:val="tkTekst"/>
        <w:spacing w:after="0" w:line="240" w:lineRule="auto"/>
        <w:rPr>
          <w:rFonts w:ascii="Times New Roman" w:hAnsi="Times New Roman" w:cs="Times New Roman"/>
          <w:sz w:val="28"/>
          <w:szCs w:val="28"/>
          <w:lang w:val="ky-KG"/>
        </w:rPr>
      </w:pPr>
      <w:r w:rsidRPr="008F58FC">
        <w:rPr>
          <w:rFonts w:ascii="Times New Roman" w:hAnsi="Times New Roman" w:cs="Times New Roman"/>
          <w:sz w:val="28"/>
          <w:szCs w:val="28"/>
          <w:lang w:val="ky-KG"/>
        </w:rPr>
        <w:t>- ЕЭКтин алдындагы консультациялык органдардын, жумушчу (эксперттик) топтордун курамына киргизүү үчүн ыйгарым укуктуу өкүлдөрдү аныктоо;</w:t>
      </w:r>
    </w:p>
    <w:p w:rsidR="008F58FC" w:rsidRPr="008F58FC" w:rsidRDefault="008F58FC" w:rsidP="008F58FC">
      <w:pPr>
        <w:pStyle w:val="tkTekst"/>
        <w:spacing w:after="0" w:line="240" w:lineRule="auto"/>
        <w:rPr>
          <w:rFonts w:ascii="Times New Roman" w:hAnsi="Times New Roman" w:cs="Times New Roman"/>
          <w:sz w:val="28"/>
          <w:szCs w:val="28"/>
          <w:lang w:val="ky-KG"/>
        </w:rPr>
      </w:pPr>
      <w:r w:rsidRPr="008F58FC">
        <w:rPr>
          <w:rFonts w:ascii="Times New Roman" w:hAnsi="Times New Roman" w:cs="Times New Roman"/>
          <w:sz w:val="28"/>
          <w:szCs w:val="28"/>
          <w:lang w:val="ky-KG"/>
        </w:rPr>
        <w:t>- ЕЭКтин чечимдерин жокко чыгаруу же өзгөртүүлөрдү киргизүү жөнүндө сунуштарды даярдоо;</w:t>
      </w:r>
    </w:p>
    <w:p w:rsidR="008F58FC" w:rsidRPr="008F58FC" w:rsidRDefault="008F58FC" w:rsidP="008F58FC">
      <w:pPr>
        <w:pStyle w:val="tkTekst"/>
        <w:spacing w:after="0" w:line="240" w:lineRule="auto"/>
        <w:rPr>
          <w:rFonts w:ascii="Times New Roman" w:hAnsi="Times New Roman" w:cs="Times New Roman"/>
          <w:sz w:val="28"/>
          <w:szCs w:val="28"/>
          <w:lang w:val="ky-KG"/>
        </w:rPr>
      </w:pPr>
      <w:r w:rsidRPr="008F58FC">
        <w:rPr>
          <w:rFonts w:ascii="Times New Roman" w:hAnsi="Times New Roman" w:cs="Times New Roman"/>
          <w:sz w:val="28"/>
          <w:szCs w:val="28"/>
          <w:lang w:val="ky-KG"/>
        </w:rPr>
        <w:t>- ЕЭК суроосу боюнча Кыргыз Республикасынын мыйзамдары жөнүндө маалыматтарды, жашыруун маалыматтарды камтыбаган статистикалык маалыматтарды жана башка материалдарды бер</w:t>
      </w:r>
      <w:r w:rsidR="00C73FBE" w:rsidRPr="008F58FC">
        <w:rPr>
          <w:rFonts w:ascii="Times New Roman" w:hAnsi="Times New Roman" w:cs="Times New Roman"/>
          <w:sz w:val="28"/>
          <w:szCs w:val="28"/>
          <w:lang w:val="ky-KG"/>
        </w:rPr>
        <w:t>үү</w:t>
      </w:r>
      <w:r w:rsidRPr="008F58FC">
        <w:rPr>
          <w:rFonts w:ascii="Times New Roman" w:hAnsi="Times New Roman" w:cs="Times New Roman"/>
          <w:sz w:val="28"/>
          <w:szCs w:val="28"/>
          <w:lang w:val="ky-KG"/>
        </w:rPr>
        <w:t>.</w:t>
      </w:r>
    </w:p>
    <w:p w:rsidR="008F58FC" w:rsidRPr="008F58FC" w:rsidRDefault="008F58FC" w:rsidP="008F58FC">
      <w:pPr>
        <w:pStyle w:val="tkTekst"/>
        <w:spacing w:after="0" w:line="240" w:lineRule="auto"/>
        <w:rPr>
          <w:rFonts w:ascii="Times New Roman" w:hAnsi="Times New Roman" w:cs="Times New Roman"/>
          <w:sz w:val="28"/>
          <w:szCs w:val="28"/>
          <w:lang w:val="ky-KG"/>
        </w:rPr>
      </w:pPr>
      <w:r w:rsidRPr="008F58FC">
        <w:rPr>
          <w:rFonts w:ascii="Times New Roman" w:hAnsi="Times New Roman" w:cs="Times New Roman"/>
          <w:sz w:val="28"/>
          <w:szCs w:val="28"/>
          <w:lang w:val="ky-KG"/>
        </w:rPr>
        <w:t xml:space="preserve">- </w:t>
      </w:r>
      <w:r w:rsidR="00983FA9">
        <w:rPr>
          <w:rFonts w:ascii="Times New Roman" w:hAnsi="Times New Roman" w:cs="Times New Roman"/>
          <w:sz w:val="28"/>
          <w:szCs w:val="28"/>
          <w:lang w:val="ky-KG"/>
        </w:rPr>
        <w:t>ЕАЭБ</w:t>
      </w:r>
      <w:r w:rsidRPr="008F58FC">
        <w:rPr>
          <w:rFonts w:ascii="Times New Roman" w:hAnsi="Times New Roman" w:cs="Times New Roman"/>
          <w:sz w:val="28"/>
          <w:szCs w:val="28"/>
          <w:lang w:val="ky-KG"/>
        </w:rPr>
        <w:t xml:space="preserve"> алкагында эл аралык келишимдерди, ошондой эле өздөрүнө бекитип берилген багыттар боюнча ЕЭКтин кабыл алынган чечимдерин мониторингдөө жана</w:t>
      </w:r>
      <w:r w:rsidR="00983FA9">
        <w:rPr>
          <w:rFonts w:ascii="Times New Roman" w:hAnsi="Times New Roman" w:cs="Times New Roman"/>
          <w:sz w:val="28"/>
          <w:szCs w:val="28"/>
          <w:lang w:val="ky-KG"/>
        </w:rPr>
        <w:t xml:space="preserve"> аткарылышын</w:t>
      </w:r>
      <w:r w:rsidRPr="008F58FC">
        <w:rPr>
          <w:rFonts w:ascii="Times New Roman" w:hAnsi="Times New Roman" w:cs="Times New Roman"/>
          <w:sz w:val="28"/>
          <w:szCs w:val="28"/>
          <w:lang w:val="ky-KG"/>
        </w:rPr>
        <w:t xml:space="preserve"> талдоо;</w:t>
      </w:r>
    </w:p>
    <w:p w:rsidR="008F58FC" w:rsidRPr="008F58FC" w:rsidRDefault="008F58FC" w:rsidP="008F58FC">
      <w:pPr>
        <w:pStyle w:val="tkTekst"/>
        <w:spacing w:after="0" w:line="240" w:lineRule="auto"/>
        <w:rPr>
          <w:rFonts w:ascii="Times New Roman" w:hAnsi="Times New Roman" w:cs="Times New Roman"/>
          <w:sz w:val="28"/>
          <w:szCs w:val="28"/>
          <w:lang w:val="ky-KG"/>
        </w:rPr>
      </w:pPr>
      <w:r w:rsidRPr="008F58FC">
        <w:rPr>
          <w:rFonts w:ascii="Times New Roman" w:hAnsi="Times New Roman" w:cs="Times New Roman"/>
          <w:sz w:val="28"/>
          <w:szCs w:val="28"/>
          <w:lang w:val="ky-KG"/>
        </w:rPr>
        <w:t>- ушул Жобого ылайык башка функциялар.</w:t>
      </w:r>
    </w:p>
    <w:p w:rsidR="008F58FC" w:rsidRPr="008F58FC" w:rsidRDefault="008F58FC" w:rsidP="008F58FC">
      <w:pPr>
        <w:pStyle w:val="tkTekst"/>
        <w:spacing w:after="0" w:line="240" w:lineRule="auto"/>
        <w:rPr>
          <w:rFonts w:ascii="Times New Roman" w:hAnsi="Times New Roman" w:cs="Times New Roman"/>
          <w:sz w:val="28"/>
          <w:szCs w:val="28"/>
          <w:lang w:val="ky-KG"/>
        </w:rPr>
      </w:pPr>
      <w:r w:rsidRPr="008F58FC">
        <w:rPr>
          <w:rFonts w:ascii="Times New Roman" w:hAnsi="Times New Roman" w:cs="Times New Roman"/>
          <w:sz w:val="28"/>
          <w:szCs w:val="28"/>
          <w:lang w:val="ky-KG"/>
        </w:rPr>
        <w:t>10. Жөнгө салуучу органдар төмөнкү ыйгарым укуктарга ээ:</w:t>
      </w:r>
    </w:p>
    <w:p w:rsidR="008F58FC" w:rsidRPr="008F58FC" w:rsidRDefault="008F58FC" w:rsidP="008F58FC">
      <w:pPr>
        <w:pStyle w:val="tkTekst"/>
        <w:tabs>
          <w:tab w:val="left" w:pos="567"/>
        </w:tabs>
        <w:spacing w:after="0" w:line="240" w:lineRule="auto"/>
        <w:ind w:firstLine="0"/>
        <w:rPr>
          <w:rFonts w:ascii="Times New Roman" w:hAnsi="Times New Roman" w:cs="Times New Roman"/>
          <w:sz w:val="28"/>
          <w:szCs w:val="28"/>
          <w:lang w:val="ky-KG"/>
        </w:rPr>
      </w:pPr>
      <w:r w:rsidRPr="008F58FC">
        <w:rPr>
          <w:rFonts w:ascii="Times New Roman" w:hAnsi="Times New Roman" w:cs="Times New Roman"/>
          <w:sz w:val="28"/>
          <w:szCs w:val="28"/>
          <w:lang w:val="ky-KG"/>
        </w:rPr>
        <w:tab/>
        <w:t>- өз ыйгарым укуктарына кирген маселелер боюнча ЕЭКтин коллегиясынын мүчөлөрү (министрлери) жана департаменттери менен кат алышууга;</w:t>
      </w:r>
    </w:p>
    <w:p w:rsidR="008F58FC" w:rsidRPr="008F58FC" w:rsidRDefault="008F58FC" w:rsidP="008F58FC">
      <w:pPr>
        <w:pStyle w:val="tkTekst"/>
        <w:tabs>
          <w:tab w:val="left" w:pos="567"/>
        </w:tabs>
        <w:spacing w:after="0" w:line="240" w:lineRule="auto"/>
        <w:ind w:firstLine="0"/>
        <w:rPr>
          <w:rFonts w:ascii="Times New Roman" w:hAnsi="Times New Roman" w:cs="Times New Roman"/>
          <w:sz w:val="28"/>
          <w:szCs w:val="28"/>
          <w:lang w:val="ky-KG"/>
        </w:rPr>
      </w:pPr>
      <w:r w:rsidRPr="008F58FC">
        <w:rPr>
          <w:rFonts w:ascii="Times New Roman" w:hAnsi="Times New Roman" w:cs="Times New Roman"/>
          <w:sz w:val="28"/>
          <w:szCs w:val="28"/>
          <w:lang w:val="ky-KG"/>
        </w:rPr>
        <w:tab/>
        <w:t>- сунуштарды демилгелеп жана ЕЭКтин жыйындарында кароо үчүн Координациялоочу органга киргизүүгө;</w:t>
      </w:r>
    </w:p>
    <w:p w:rsidR="008F58FC" w:rsidRPr="008F58FC" w:rsidRDefault="008F58FC" w:rsidP="008F58FC">
      <w:pPr>
        <w:pStyle w:val="tkTekst"/>
        <w:tabs>
          <w:tab w:val="left" w:pos="567"/>
        </w:tabs>
        <w:spacing w:after="0" w:line="240" w:lineRule="auto"/>
        <w:ind w:firstLine="0"/>
        <w:rPr>
          <w:rFonts w:ascii="Times New Roman" w:hAnsi="Times New Roman" w:cs="Times New Roman"/>
          <w:sz w:val="28"/>
          <w:szCs w:val="28"/>
          <w:lang w:val="ky-KG"/>
        </w:rPr>
      </w:pPr>
      <w:r w:rsidRPr="008F58FC">
        <w:rPr>
          <w:rFonts w:ascii="Times New Roman" w:hAnsi="Times New Roman" w:cs="Times New Roman"/>
          <w:sz w:val="28"/>
          <w:szCs w:val="28"/>
          <w:lang w:val="ky-KG"/>
        </w:rPr>
        <w:tab/>
        <w:t>- өз компетенциясына кирген маселелер боюнча ЕЭКтин консультациялык органдарынын, жумушчу топторунун иштерине жана ЕЭК өткөрүүчү башка иш-чараларга  катышууга.</w:t>
      </w:r>
    </w:p>
    <w:p w:rsidR="008F58FC" w:rsidRPr="008F58FC" w:rsidRDefault="008F58FC" w:rsidP="008F58FC">
      <w:pPr>
        <w:pStyle w:val="tkTekst"/>
        <w:tabs>
          <w:tab w:val="left" w:pos="567"/>
        </w:tabs>
        <w:spacing w:after="0" w:line="240" w:lineRule="auto"/>
        <w:ind w:firstLine="0"/>
        <w:rPr>
          <w:rFonts w:ascii="Times New Roman" w:hAnsi="Times New Roman" w:cs="Times New Roman"/>
          <w:sz w:val="28"/>
          <w:szCs w:val="28"/>
          <w:lang w:val="ky-KG"/>
        </w:rPr>
      </w:pPr>
      <w:r w:rsidRPr="008F58FC">
        <w:rPr>
          <w:rFonts w:ascii="Times New Roman" w:hAnsi="Times New Roman" w:cs="Times New Roman"/>
          <w:sz w:val="28"/>
          <w:szCs w:val="28"/>
          <w:lang w:val="ky-KG"/>
        </w:rPr>
        <w:tab/>
        <w:t xml:space="preserve">11. Жумушчу/консультациялык топтордун ишинин жыйынтыгы боюнча жөнгө салуучу органдар Координациялык органга жана Кыргыз Республикасынын Өкмөтүнүн Аппаратына маалымат беришет. </w:t>
      </w:r>
    </w:p>
    <w:p w:rsidR="008F58FC" w:rsidRDefault="008F58FC" w:rsidP="008F58FC">
      <w:pPr>
        <w:jc w:val="center"/>
        <w:rPr>
          <w:b/>
          <w:lang w:val="ky-KG"/>
        </w:rPr>
      </w:pPr>
    </w:p>
    <w:p w:rsidR="008F58FC" w:rsidRDefault="008F58FC" w:rsidP="008F58FC">
      <w:pPr>
        <w:jc w:val="center"/>
        <w:rPr>
          <w:b/>
          <w:lang w:val="ky-KG"/>
        </w:rPr>
      </w:pPr>
    </w:p>
    <w:p w:rsidR="008F58FC" w:rsidRDefault="008F58FC" w:rsidP="008F58FC">
      <w:pPr>
        <w:jc w:val="center"/>
        <w:rPr>
          <w:b/>
          <w:lang w:val="ky-KG"/>
        </w:rPr>
      </w:pPr>
    </w:p>
    <w:p w:rsidR="008F58FC" w:rsidRPr="008F58FC" w:rsidRDefault="008F58FC" w:rsidP="008F58FC">
      <w:pPr>
        <w:jc w:val="center"/>
        <w:rPr>
          <w:b/>
          <w:lang w:val="ky-KG"/>
        </w:rPr>
      </w:pPr>
    </w:p>
    <w:p w:rsidR="008F58FC" w:rsidRDefault="008F58FC" w:rsidP="008F58FC">
      <w:pPr>
        <w:ind w:firstLine="0"/>
        <w:jc w:val="center"/>
        <w:rPr>
          <w:b/>
          <w:lang w:val="ky-KG"/>
        </w:rPr>
      </w:pPr>
      <w:r w:rsidRPr="008F58FC">
        <w:rPr>
          <w:b/>
          <w:lang w:val="ky-KG"/>
        </w:rPr>
        <w:lastRenderedPageBreak/>
        <w:t xml:space="preserve">4. Евразия экономикалык бирлигинин органдарынын </w:t>
      </w:r>
    </w:p>
    <w:p w:rsidR="008F58FC" w:rsidRDefault="008F58FC" w:rsidP="008F58FC">
      <w:pPr>
        <w:ind w:firstLine="0"/>
        <w:jc w:val="center"/>
        <w:rPr>
          <w:b/>
          <w:lang w:val="ky-KG"/>
        </w:rPr>
      </w:pPr>
      <w:r w:rsidRPr="008F58FC">
        <w:rPr>
          <w:b/>
          <w:lang w:val="ky-KG"/>
        </w:rPr>
        <w:t xml:space="preserve">жыйындарында кароо үчүн документтерди </w:t>
      </w:r>
    </w:p>
    <w:p w:rsidR="008F58FC" w:rsidRPr="008F58FC" w:rsidRDefault="008F58FC" w:rsidP="008F58FC">
      <w:pPr>
        <w:ind w:firstLine="0"/>
        <w:jc w:val="center"/>
        <w:rPr>
          <w:b/>
          <w:lang w:val="ky-KG"/>
        </w:rPr>
      </w:pPr>
      <w:r w:rsidRPr="008F58FC">
        <w:rPr>
          <w:b/>
          <w:lang w:val="ky-KG"/>
        </w:rPr>
        <w:t>даярдоонун регламенти</w:t>
      </w:r>
    </w:p>
    <w:p w:rsidR="008F58FC" w:rsidRPr="008F58FC" w:rsidRDefault="008F58FC" w:rsidP="008F58FC">
      <w:pPr>
        <w:jc w:val="center"/>
        <w:rPr>
          <w:b/>
          <w:lang w:val="ky-KG"/>
        </w:rPr>
      </w:pPr>
    </w:p>
    <w:p w:rsidR="008F58FC" w:rsidRPr="008F58FC" w:rsidRDefault="008F58FC" w:rsidP="008F58FC">
      <w:pPr>
        <w:ind w:firstLine="0"/>
        <w:jc w:val="center"/>
        <w:rPr>
          <w:b/>
          <w:lang w:val="ky-KG"/>
        </w:rPr>
      </w:pPr>
      <w:r w:rsidRPr="008F58FC">
        <w:rPr>
          <w:b/>
          <w:lang w:val="ky-KG"/>
        </w:rPr>
        <w:t xml:space="preserve"> 1-§. Евразия экономикалык комиссиясынын Коллегиясынын жыйындарында  кароо үчүн документтерди даярдоонун тартиби </w:t>
      </w:r>
    </w:p>
    <w:p w:rsidR="008F58FC" w:rsidRPr="008F58FC" w:rsidRDefault="008F58FC" w:rsidP="008F58FC">
      <w:pPr>
        <w:ind w:firstLine="708"/>
        <w:jc w:val="both"/>
        <w:rPr>
          <w:lang w:val="ky-KG"/>
        </w:rPr>
      </w:pPr>
    </w:p>
    <w:p w:rsidR="008F58FC" w:rsidRPr="008F58FC" w:rsidRDefault="00983FA9" w:rsidP="008F58FC">
      <w:pPr>
        <w:ind w:firstLine="708"/>
        <w:jc w:val="both"/>
        <w:rPr>
          <w:lang w:val="ky-KG"/>
        </w:rPr>
      </w:pPr>
      <w:r>
        <w:rPr>
          <w:lang w:val="ky-KG"/>
        </w:rPr>
        <w:t xml:space="preserve">12. </w:t>
      </w:r>
      <w:r w:rsidR="008F58FC" w:rsidRPr="008F58FC">
        <w:rPr>
          <w:lang w:val="ky-KG"/>
        </w:rPr>
        <w:t>Катчылык Коллегиянын жыйынынын күн тартибин жана Коллегиянын жыйынынын күн тартибине киргизилген маселелер боюнча материалдардын жана документтердин топтомун алгандан кийин Координациялоочу жана жөнгө салуучу органдарга алардын иштеринин багыттарына жараша тапшырмаларды жиберет.</w:t>
      </w:r>
    </w:p>
    <w:p w:rsidR="008F58FC" w:rsidRPr="008F58FC" w:rsidRDefault="00983FA9" w:rsidP="008F58FC">
      <w:pPr>
        <w:jc w:val="both"/>
        <w:rPr>
          <w:lang w:val="ky-KG"/>
        </w:rPr>
      </w:pPr>
      <w:r>
        <w:rPr>
          <w:lang w:val="ky-KG"/>
        </w:rPr>
        <w:t xml:space="preserve">13. </w:t>
      </w:r>
      <w:r w:rsidR="008F58FC" w:rsidRPr="008F58FC">
        <w:rPr>
          <w:lang w:val="ky-KG"/>
        </w:rPr>
        <w:t>Жөнгө салуучу органдар ЕЭК</w:t>
      </w:r>
      <w:r>
        <w:rPr>
          <w:lang w:val="ky-KG"/>
        </w:rPr>
        <w:t xml:space="preserve"> Коллегиясынын</w:t>
      </w:r>
      <w:r w:rsidR="008F58FC" w:rsidRPr="008F58FC">
        <w:rPr>
          <w:lang w:val="ky-KG"/>
        </w:rPr>
        <w:t xml:space="preserve"> жыйындарынын күн тартибине киргизилген маселелер боюнча материалдардын жана документтердин топтомун алгандан кийин өз компетенциясынын чегинде Кыргыз Республикасынын позициясын түзүү үчүн сунуштарды даярдашат.</w:t>
      </w:r>
    </w:p>
    <w:p w:rsidR="008F58FC" w:rsidRPr="008F58FC" w:rsidRDefault="008F58FC" w:rsidP="008F58FC">
      <w:pPr>
        <w:ind w:firstLine="708"/>
        <w:jc w:val="both"/>
        <w:rPr>
          <w:lang w:val="ky-KG"/>
        </w:rPr>
      </w:pPr>
      <w:r w:rsidRPr="008F58FC">
        <w:rPr>
          <w:lang w:val="ky-KG"/>
        </w:rPr>
        <w:t>Сунушту даярдаган жөнгө салуучу орган аны киргизилип жаткан сунуш ишинин тармагына тиешелүү болгон мамлекеттик органдар менен макулдашууну, ошондой эле зарыл болсо иш чөйрөсү ЕАЭБдин ишинин багыттарына байланыштуу болгон тийиштүү өкмөттүк жана ведомство аралык координациялоочу жана кеңешүүчү органдардын жыйындарында кароону камсыздайт.</w:t>
      </w:r>
    </w:p>
    <w:p w:rsidR="008F58FC" w:rsidRPr="008F58FC" w:rsidRDefault="008F58FC" w:rsidP="008F58FC">
      <w:pPr>
        <w:ind w:firstLine="708"/>
        <w:jc w:val="both"/>
        <w:rPr>
          <w:lang w:val="ky-KG"/>
        </w:rPr>
      </w:pPr>
      <w:r w:rsidRPr="008F58FC">
        <w:rPr>
          <w:lang w:val="ky-KG"/>
        </w:rPr>
        <w:t xml:space="preserve">Документтерди макулдашуу талап кылынуучу жөнгө салуучу органдардын курамын жана ЕЭКтин жыйындары боюнча аткаруу </w:t>
      </w:r>
      <w:r w:rsidR="00983FA9">
        <w:rPr>
          <w:lang w:val="ky-KG"/>
        </w:rPr>
        <w:t>мөөнөттөрүн Катчылык аныктайт (7</w:t>
      </w:r>
      <w:r w:rsidRPr="008F58FC">
        <w:rPr>
          <w:lang w:val="ky-KG"/>
        </w:rPr>
        <w:t xml:space="preserve"> календардык күндөн ашпайт).</w:t>
      </w:r>
    </w:p>
    <w:p w:rsidR="008F58FC" w:rsidRPr="008F58FC" w:rsidRDefault="008F58FC" w:rsidP="008F58FC">
      <w:pPr>
        <w:ind w:firstLine="708"/>
        <w:jc w:val="both"/>
        <w:rPr>
          <w:lang w:val="ky-KG"/>
        </w:rPr>
      </w:pPr>
      <w:r w:rsidRPr="008F58FC">
        <w:rPr>
          <w:lang w:val="ky-KG"/>
        </w:rPr>
        <w:t>Жөнгө салуучу органдар материалдарды алгандан кийин тийиштүү мамлекеттик органдар менен макулдашылган сунушту же жалпыланган позицияны 7 иш күндөн кечиктирбей Координациялоочу органга киргизишет (эки жана үч күндө аткарылуучу “шашылыш” жана  “өтө шашылыш” деген белгилер коюлган тапшырмалардан башкаларын).</w:t>
      </w:r>
    </w:p>
    <w:p w:rsidR="008F58FC" w:rsidRPr="008F58FC" w:rsidRDefault="00983FA9" w:rsidP="008F58FC">
      <w:pPr>
        <w:ind w:firstLine="708"/>
        <w:jc w:val="both"/>
        <w:rPr>
          <w:lang w:val="ky-KG"/>
        </w:rPr>
      </w:pPr>
      <w:r>
        <w:rPr>
          <w:lang w:val="ky-KG"/>
        </w:rPr>
        <w:t xml:space="preserve">14. </w:t>
      </w:r>
      <w:r w:rsidR="008F58FC" w:rsidRPr="008F58FC">
        <w:rPr>
          <w:lang w:val="ky-KG"/>
        </w:rPr>
        <w:t>Координациялоочу орган сунушту толуктап иштеп чыгуу максатында, кайтарып берүүнүн себептерин көрсөтүү менен аны даярдаган жөнгө салуучу органга 3 иш күндүн ичинде кайра жиберүүгө укуктуу.</w:t>
      </w:r>
    </w:p>
    <w:p w:rsidR="008F58FC" w:rsidRPr="008F58FC" w:rsidRDefault="008F58FC" w:rsidP="008F58FC">
      <w:pPr>
        <w:ind w:firstLine="708"/>
        <w:jc w:val="both"/>
        <w:rPr>
          <w:lang w:val="ky-KG"/>
        </w:rPr>
      </w:pPr>
      <w:r w:rsidRPr="008F58FC">
        <w:rPr>
          <w:lang w:val="ky-KG"/>
        </w:rPr>
        <w:t xml:space="preserve">Сунуштар боюнча кайчы пикирлер же талаш маселелер пайда болгондо сунушту даярдаган жөнгө салуучу орган алгылыктуу чечимди иштеп чыгуу үчүн аны макулдашуучу органдар жана уюмдар менен талкуулоону камсыз кылат, </w:t>
      </w:r>
      <w:r w:rsidR="00983FA9" w:rsidRPr="008F58FC">
        <w:rPr>
          <w:lang w:val="ky-KG"/>
        </w:rPr>
        <w:t>Макулдашуу</w:t>
      </w:r>
      <w:r w:rsidR="00983FA9">
        <w:rPr>
          <w:lang w:val="ky-KG"/>
        </w:rPr>
        <w:t>чу</w:t>
      </w:r>
      <w:r w:rsidR="00983FA9" w:rsidRPr="008F58FC">
        <w:rPr>
          <w:lang w:val="ky-KG"/>
        </w:rPr>
        <w:t xml:space="preserve"> кеңешменин </w:t>
      </w:r>
      <w:r w:rsidR="00661CD6">
        <w:rPr>
          <w:lang w:val="ky-KG"/>
        </w:rPr>
        <w:t>п</w:t>
      </w:r>
      <w:r w:rsidRPr="008F58FC">
        <w:rPr>
          <w:lang w:val="ky-KG"/>
        </w:rPr>
        <w:t xml:space="preserve">ротоколун түзөт да Координациялоочу органга жиберет. </w:t>
      </w:r>
    </w:p>
    <w:p w:rsidR="008F58FC" w:rsidRPr="008F58FC" w:rsidRDefault="008F58FC" w:rsidP="008F58FC">
      <w:pPr>
        <w:ind w:firstLine="708"/>
        <w:jc w:val="both"/>
        <w:rPr>
          <w:lang w:val="ky-KG"/>
        </w:rPr>
      </w:pPr>
      <w:r w:rsidRPr="008F58FC">
        <w:rPr>
          <w:lang w:val="ky-KG"/>
        </w:rPr>
        <w:t>Координациялоочу орган Макулдашуу</w:t>
      </w:r>
      <w:r w:rsidR="00661CD6">
        <w:rPr>
          <w:lang w:val="ky-KG"/>
        </w:rPr>
        <w:t>чу</w:t>
      </w:r>
      <w:r w:rsidRPr="008F58FC">
        <w:rPr>
          <w:lang w:val="ky-KG"/>
        </w:rPr>
        <w:t xml:space="preserve"> кеңешменин протоколун жана кайчы пикирлер бар сунушту Катчылыкка чечим кабыл алуу үчүн жиберет.</w:t>
      </w:r>
    </w:p>
    <w:p w:rsidR="008F58FC" w:rsidRPr="008F58FC" w:rsidRDefault="008F58FC" w:rsidP="008F58FC">
      <w:pPr>
        <w:ind w:firstLine="708"/>
        <w:jc w:val="both"/>
        <w:rPr>
          <w:lang w:val="ky-KG"/>
        </w:rPr>
      </w:pPr>
      <w:r w:rsidRPr="008F58FC">
        <w:rPr>
          <w:lang w:val="ky-KG"/>
        </w:rPr>
        <w:t>ЕЭКтин Коллегиясынын жыйынынын күн тартибинин маселелерине карата Кыргыз Республикасынын позициясы боюнча даярдалып жана  макулдашылган сунуштарды Координациялоочу орган дипломатиялык каналдар аркылуу ЕЭКке жиберет.</w:t>
      </w:r>
    </w:p>
    <w:p w:rsidR="008F58FC" w:rsidRPr="008F58FC" w:rsidRDefault="008F58FC" w:rsidP="008F58FC">
      <w:pPr>
        <w:ind w:firstLine="708"/>
        <w:jc w:val="both"/>
        <w:rPr>
          <w:lang w:val="ky-KG"/>
        </w:rPr>
      </w:pPr>
      <w:r w:rsidRPr="008F58FC">
        <w:rPr>
          <w:lang w:val="ky-KG"/>
        </w:rPr>
        <w:lastRenderedPageBreak/>
        <w:t>Демилгеленген сунуштар Коллегиянын жыйындарында каралуучу учурда даярдалып жана макулдашылган сунуштарды Координациялоочу орган ЕАЭБ органдарына жиберет.</w:t>
      </w:r>
    </w:p>
    <w:p w:rsidR="008F58FC" w:rsidRPr="008F58FC" w:rsidRDefault="00661CD6" w:rsidP="008F58FC">
      <w:pPr>
        <w:ind w:firstLine="708"/>
        <w:jc w:val="both"/>
        <w:rPr>
          <w:lang w:val="ky-KG"/>
        </w:rPr>
      </w:pPr>
      <w:r>
        <w:rPr>
          <w:lang w:val="ky-KG"/>
        </w:rPr>
        <w:t xml:space="preserve">15. </w:t>
      </w:r>
      <w:r w:rsidR="008F58FC" w:rsidRPr="008F58FC">
        <w:rPr>
          <w:lang w:val="ky-KG"/>
        </w:rPr>
        <w:t>ЕЭКтен жооп алгандан кийин Координациялоочу орган сунушту даярдаган жөнгө салуучу органга жана Катчылыкка кабарлайт. Эгер сунуш Кыргыз Республикасынын тышкы саясатынын кызыкчылыгына тиешеси бар болсо сунушту ЕЭКте кароонун жыйынтыгы жөнүндө Кыргыз Республикасынын Тышкы иштер министрлигине маалымат берет.</w:t>
      </w:r>
    </w:p>
    <w:p w:rsidR="008F58FC" w:rsidRPr="008F58FC" w:rsidRDefault="008F58FC" w:rsidP="008F58FC">
      <w:pPr>
        <w:jc w:val="both"/>
        <w:rPr>
          <w:lang w:val="ky-KG"/>
        </w:rPr>
      </w:pPr>
    </w:p>
    <w:p w:rsidR="008F58FC" w:rsidRPr="008F58FC" w:rsidRDefault="008F58FC" w:rsidP="008F58FC">
      <w:pPr>
        <w:jc w:val="center"/>
        <w:rPr>
          <w:b/>
          <w:lang w:val="ky-KG"/>
        </w:rPr>
      </w:pPr>
      <w:r w:rsidRPr="008F58FC">
        <w:rPr>
          <w:b/>
          <w:lang w:val="ky-KG"/>
        </w:rPr>
        <w:t>2-§. ЖЕЭКтин, Евразиялык өкмөттөр аралык кеңештин жана ЕЭКтин кеңешинин жыйындарында кароо үчүн                            документтерди даярдоо тартиби</w:t>
      </w:r>
    </w:p>
    <w:p w:rsidR="008F58FC" w:rsidRPr="008F58FC" w:rsidRDefault="008F58FC" w:rsidP="008F58FC">
      <w:pPr>
        <w:jc w:val="both"/>
        <w:rPr>
          <w:b/>
          <w:lang w:val="ky-KG"/>
        </w:rPr>
      </w:pPr>
    </w:p>
    <w:p w:rsidR="008F58FC" w:rsidRPr="008F58FC" w:rsidRDefault="00661CD6" w:rsidP="008F58FC">
      <w:pPr>
        <w:ind w:firstLine="708"/>
        <w:jc w:val="both"/>
        <w:rPr>
          <w:lang w:val="ky-KG"/>
        </w:rPr>
      </w:pPr>
      <w:r>
        <w:rPr>
          <w:lang w:val="ky-KG"/>
        </w:rPr>
        <w:t xml:space="preserve">16. </w:t>
      </w:r>
      <w:r w:rsidR="008F58FC" w:rsidRPr="008F58FC">
        <w:rPr>
          <w:lang w:val="ky-KG"/>
        </w:rPr>
        <w:t>Катчылык ЖЕЭКтин, Евразиялык өкмөттөр аралык кеңештин жана ЕЭКтин кеңешинин жыйындарынын күн тартибин жана күн тартибине киргизилген маселелер боюнча материалдардын жана документтердин топтомун алгандан кийин Координациялоочу жана жөнгө салуучу органдарга алардын иш багыттарына ылайык тапшырма жиберет.</w:t>
      </w:r>
    </w:p>
    <w:p w:rsidR="008F58FC" w:rsidRPr="008F58FC" w:rsidRDefault="008F58FC" w:rsidP="008F58FC">
      <w:pPr>
        <w:ind w:firstLine="708"/>
        <w:jc w:val="both"/>
        <w:rPr>
          <w:lang w:val="ky-KG"/>
        </w:rPr>
      </w:pPr>
      <w:r w:rsidRPr="008F58FC">
        <w:rPr>
          <w:lang w:val="ky-KG"/>
        </w:rPr>
        <w:t>Документтерди макулдашуу талап кылынуучу жөнгө салуучу органдардын курамын, ошондой эле ЕАЭБ органдарынын жыйындарынын документтерин аткаруунун мөөнөттөрүн (10 календардык күндөн ашык эмес) Катчылык аныктайт.</w:t>
      </w:r>
    </w:p>
    <w:p w:rsidR="008F58FC" w:rsidRPr="008F58FC" w:rsidRDefault="00661CD6" w:rsidP="008F58FC">
      <w:pPr>
        <w:ind w:firstLine="708"/>
        <w:jc w:val="both"/>
        <w:rPr>
          <w:lang w:val="ky-KG"/>
        </w:rPr>
      </w:pPr>
      <w:r>
        <w:rPr>
          <w:lang w:val="ky-KG"/>
        </w:rPr>
        <w:t xml:space="preserve">17. </w:t>
      </w:r>
      <w:r w:rsidR="008F58FC" w:rsidRPr="008F58FC">
        <w:rPr>
          <w:lang w:val="ky-KG"/>
        </w:rPr>
        <w:t>Жөнгө салуучу органдар ЖЕЭКтин, Евразиялык өкмөттөр аралык кеңештин жана ЕЭКтин кеңешинин жыйындарынын күн тартибине киргизилген маселелер боюнча материалдардын жана документтердин топтомун алгандан кийин өз компетенцияларынын чегинде Кыргыз Республикасынын позициясын түзүү үчүн сунуштарды даярдашат.</w:t>
      </w:r>
    </w:p>
    <w:p w:rsidR="008F58FC" w:rsidRPr="008F58FC" w:rsidRDefault="008F58FC" w:rsidP="008F58FC">
      <w:pPr>
        <w:ind w:firstLine="708"/>
        <w:jc w:val="both"/>
        <w:rPr>
          <w:lang w:val="ky-KG"/>
        </w:rPr>
      </w:pPr>
      <w:r w:rsidRPr="008F58FC">
        <w:rPr>
          <w:lang w:val="ky-KG"/>
        </w:rPr>
        <w:t>Сунушту даярдаган жөнгө салуучу орган киргизилип жаткан сунуш ишинин тармагына тиешелүү болгон</w:t>
      </w:r>
      <w:r w:rsidR="00C73FBE">
        <w:rPr>
          <w:lang w:val="ky-KG"/>
        </w:rPr>
        <w:t xml:space="preserve"> башка</w:t>
      </w:r>
      <w:r w:rsidRPr="008F58FC">
        <w:rPr>
          <w:lang w:val="ky-KG"/>
        </w:rPr>
        <w:t xml:space="preserve"> мамлекеттик органдар менен макулдашууну, ошондой эле зарыл болсо иш чөйрөсү ЕАЭБдин ишинин багыттарына байланыштуу болгон тийиштүү өкмөттүк жана ведомстволор аралык координациялоочу жана кеңешүүчү органдардын жыйындарында кароону камсыздайт.</w:t>
      </w:r>
    </w:p>
    <w:p w:rsidR="008F58FC" w:rsidRPr="008F58FC" w:rsidRDefault="008F58FC" w:rsidP="008F58FC">
      <w:pPr>
        <w:ind w:firstLine="708"/>
        <w:jc w:val="both"/>
        <w:rPr>
          <w:lang w:val="ky-KG"/>
        </w:rPr>
      </w:pPr>
      <w:r w:rsidRPr="008F58FC">
        <w:rPr>
          <w:lang w:val="ky-KG"/>
        </w:rPr>
        <w:t>Жөнгө салуучу органдар материалдарды алгандан кийин тийиштүү мамлекеттик органдар менен макулдашылган сунушту же жалпыланган позицияны 10 иш күндөн кечиктирбей Координациялоочу органга киргизишет (эки жана үч күндө аткарылуучу “шашылыш” жана “өтө шашылыш” деген белгилер коюлган тапшырмалардан башкаларын).</w:t>
      </w:r>
    </w:p>
    <w:p w:rsidR="008F58FC" w:rsidRPr="008F58FC" w:rsidRDefault="008F58FC" w:rsidP="008F58FC">
      <w:pPr>
        <w:ind w:firstLine="708"/>
        <w:jc w:val="both"/>
        <w:rPr>
          <w:lang w:val="ky-KG"/>
        </w:rPr>
      </w:pPr>
      <w:r w:rsidRPr="008F58FC">
        <w:rPr>
          <w:lang w:val="ky-KG"/>
        </w:rPr>
        <w:t xml:space="preserve">Сунуштар боюнча кайчы пикирлер же талаш маселелер пайда болгондо сунушту даярдаган жөнгө салуучу орган алгылыктуу чечимди иштеп чыгуу үчүн аны макулдашуучу органдар жана уюмдар менен талкуулоону камсыз кылат, </w:t>
      </w:r>
      <w:r w:rsidR="00661CD6" w:rsidRPr="008F58FC">
        <w:rPr>
          <w:lang w:val="ky-KG"/>
        </w:rPr>
        <w:t>Макулдашуу</w:t>
      </w:r>
      <w:r w:rsidR="00661CD6">
        <w:rPr>
          <w:lang w:val="ky-KG"/>
        </w:rPr>
        <w:t>чу</w:t>
      </w:r>
      <w:r w:rsidR="00661CD6" w:rsidRPr="008F58FC">
        <w:rPr>
          <w:lang w:val="ky-KG"/>
        </w:rPr>
        <w:t xml:space="preserve"> кеңешменин протоколун </w:t>
      </w:r>
      <w:r w:rsidRPr="008F58FC">
        <w:rPr>
          <w:lang w:val="ky-KG"/>
        </w:rPr>
        <w:t xml:space="preserve">түзөт да Координациялоочу органга жиберет. </w:t>
      </w:r>
    </w:p>
    <w:p w:rsidR="008F58FC" w:rsidRPr="008F58FC" w:rsidRDefault="00661CD6" w:rsidP="008F58FC">
      <w:pPr>
        <w:ind w:firstLine="708"/>
        <w:jc w:val="both"/>
        <w:rPr>
          <w:lang w:val="ky-KG"/>
        </w:rPr>
      </w:pPr>
      <w:r>
        <w:rPr>
          <w:lang w:val="ky-KG"/>
        </w:rPr>
        <w:lastRenderedPageBreak/>
        <w:t xml:space="preserve">18. </w:t>
      </w:r>
      <w:r w:rsidR="008F58FC" w:rsidRPr="008F58FC">
        <w:rPr>
          <w:lang w:val="ky-KG"/>
        </w:rPr>
        <w:t>Координациялоочу орган Макулдашуу</w:t>
      </w:r>
      <w:r>
        <w:rPr>
          <w:lang w:val="ky-KG"/>
        </w:rPr>
        <w:t>чу кеңешме</w:t>
      </w:r>
      <w:r w:rsidR="008F58FC" w:rsidRPr="008F58FC">
        <w:rPr>
          <w:lang w:val="ky-KG"/>
        </w:rPr>
        <w:t>нин протоколун жана кайчы пикирлер бар сунушту Катчылыкка чечим кабыл алуу үчүн жиберет.</w:t>
      </w:r>
    </w:p>
    <w:p w:rsidR="008F58FC" w:rsidRPr="008F58FC" w:rsidRDefault="008F58FC" w:rsidP="008F58FC">
      <w:pPr>
        <w:ind w:firstLine="708"/>
        <w:jc w:val="both"/>
        <w:rPr>
          <w:lang w:val="ky-KG"/>
        </w:rPr>
      </w:pPr>
      <w:r w:rsidRPr="008F58FC">
        <w:rPr>
          <w:lang w:val="ky-KG"/>
        </w:rPr>
        <w:t xml:space="preserve">Координациялоочу орган сунушту толуктап иштеп чыгуу максатында, кайтарып берүүнүн себептерин көрсөтүү менен аны даярдаган жөнгө салуучу органга </w:t>
      </w:r>
      <w:r w:rsidR="00661CD6">
        <w:rPr>
          <w:lang w:val="ky-KG"/>
        </w:rPr>
        <w:t>алынган к</w:t>
      </w:r>
      <w:r w:rsidR="00C73FBE" w:rsidRPr="008F58FC">
        <w:rPr>
          <w:lang w:val="ky-KG"/>
        </w:rPr>
        <w:t>ү</w:t>
      </w:r>
      <w:r w:rsidR="00661CD6">
        <w:rPr>
          <w:lang w:val="ky-KG"/>
        </w:rPr>
        <w:t>нд</w:t>
      </w:r>
      <w:r w:rsidR="00C73FBE" w:rsidRPr="008F58FC">
        <w:rPr>
          <w:lang w:val="ky-KG"/>
        </w:rPr>
        <w:t>ө</w:t>
      </w:r>
      <w:r w:rsidR="00661CD6">
        <w:rPr>
          <w:lang w:val="ky-KG"/>
        </w:rPr>
        <w:t xml:space="preserve">н тартып </w:t>
      </w:r>
      <w:r w:rsidRPr="008F58FC">
        <w:rPr>
          <w:lang w:val="ky-KG"/>
        </w:rPr>
        <w:t>3 иш күндүн ичинде кайра жиберүүгө укуктуу.</w:t>
      </w:r>
    </w:p>
    <w:p w:rsidR="008F58FC" w:rsidRPr="008F58FC" w:rsidRDefault="008F58FC" w:rsidP="008F58FC">
      <w:pPr>
        <w:ind w:firstLine="708"/>
        <w:jc w:val="both"/>
        <w:rPr>
          <w:lang w:val="ky-KG"/>
        </w:rPr>
      </w:pPr>
      <w:r w:rsidRPr="008F58FC">
        <w:rPr>
          <w:lang w:val="ky-KG"/>
        </w:rPr>
        <w:t>Координациялоочу орган ЕАЭБ органдарынын жыйынынын күн тартибиндеги бардык пункттар</w:t>
      </w:r>
      <w:r w:rsidR="00661CD6">
        <w:rPr>
          <w:lang w:val="ky-KG"/>
        </w:rPr>
        <w:t>ы</w:t>
      </w:r>
      <w:r w:rsidRPr="008F58FC">
        <w:rPr>
          <w:lang w:val="ky-KG"/>
        </w:rPr>
        <w:t xml:space="preserve"> боюнча жалпыланган позицияны жөнгө салуучу органдар жана Катчылык менен бирге милдеттүү тартипте макулдашат.</w:t>
      </w:r>
    </w:p>
    <w:p w:rsidR="008F58FC" w:rsidRPr="008F58FC" w:rsidRDefault="008F58FC" w:rsidP="008F58FC">
      <w:pPr>
        <w:ind w:firstLine="708"/>
        <w:jc w:val="both"/>
        <w:rPr>
          <w:lang w:val="ky-KG"/>
        </w:rPr>
      </w:pPr>
      <w:r w:rsidRPr="008F58FC">
        <w:rPr>
          <w:lang w:val="ky-KG"/>
        </w:rPr>
        <w:t>ЖЕЭКтин, Евразиялык өкмөттөр аралык кеңештин жана ЕЭКтин кеңешинин чечимдеринин жана актыларынын долбоорлору боюнча Кыргыз Республикасынын позициясынын даярдалып, макулдашылган жана жалпыланган сунуштарын Координациялоочу орган Катчылыкка  ЕАЭБдин тиешелүү органдарына жөнөтүү үчүн жиберет.</w:t>
      </w:r>
    </w:p>
    <w:p w:rsidR="008F58FC" w:rsidRPr="008F58FC" w:rsidRDefault="00661CD6" w:rsidP="008F58FC">
      <w:pPr>
        <w:ind w:firstLine="708"/>
        <w:jc w:val="both"/>
        <w:rPr>
          <w:highlight w:val="green"/>
          <w:lang w:val="ky-KG"/>
        </w:rPr>
      </w:pPr>
      <w:r>
        <w:rPr>
          <w:lang w:val="ky-KG"/>
        </w:rPr>
        <w:t xml:space="preserve">19. </w:t>
      </w:r>
      <w:r w:rsidR="008F58FC" w:rsidRPr="008F58FC">
        <w:rPr>
          <w:lang w:val="ky-KG"/>
        </w:rPr>
        <w:t xml:space="preserve">Катчылык сунушту толуктап иштеп чыгуу максатында, кайтарып берүүнүн себептерин көрсөтүү менен аны даярдаган жөнгө салуучу органга </w:t>
      </w:r>
      <w:r>
        <w:rPr>
          <w:lang w:val="ky-KG"/>
        </w:rPr>
        <w:t xml:space="preserve">алынган </w:t>
      </w:r>
      <w:r w:rsidR="00C73FBE">
        <w:rPr>
          <w:lang w:val="ky-KG"/>
        </w:rPr>
        <w:t>к</w:t>
      </w:r>
      <w:r w:rsidR="00C73FBE" w:rsidRPr="008F58FC">
        <w:rPr>
          <w:lang w:val="ky-KG"/>
        </w:rPr>
        <w:t>ү</w:t>
      </w:r>
      <w:r w:rsidR="00C73FBE">
        <w:rPr>
          <w:lang w:val="ky-KG"/>
        </w:rPr>
        <w:t>нд</w:t>
      </w:r>
      <w:r w:rsidR="00C73FBE" w:rsidRPr="008F58FC">
        <w:rPr>
          <w:lang w:val="ky-KG"/>
        </w:rPr>
        <w:t>ө</w:t>
      </w:r>
      <w:r w:rsidR="00C73FBE">
        <w:rPr>
          <w:lang w:val="ky-KG"/>
        </w:rPr>
        <w:t>н</w:t>
      </w:r>
      <w:r>
        <w:rPr>
          <w:lang w:val="ky-KG"/>
        </w:rPr>
        <w:t xml:space="preserve"> тартып </w:t>
      </w:r>
      <w:r w:rsidR="008F58FC" w:rsidRPr="008F58FC">
        <w:rPr>
          <w:lang w:val="ky-KG"/>
        </w:rPr>
        <w:t>3 иш күндүн ичинде кайра жиберүүгө укуктуу</w:t>
      </w:r>
      <w:r w:rsidR="008F58FC" w:rsidRPr="008F58FC">
        <w:rPr>
          <w:highlight w:val="green"/>
          <w:lang w:val="ky-KG"/>
        </w:rPr>
        <w:t xml:space="preserve"> </w:t>
      </w:r>
    </w:p>
    <w:p w:rsidR="008F58FC" w:rsidRPr="008F58FC" w:rsidRDefault="008F58FC" w:rsidP="008F58FC">
      <w:pPr>
        <w:ind w:firstLine="708"/>
        <w:jc w:val="both"/>
        <w:rPr>
          <w:lang w:val="ky-KG"/>
        </w:rPr>
      </w:pPr>
      <w:r w:rsidRPr="008F58FC">
        <w:rPr>
          <w:lang w:val="ky-KG"/>
        </w:rPr>
        <w:t>Эгерде ЕАЭБ органдарынын жыйындарынын күн тартибиндеги пункттар боюнча сунуштар мамлекет башчы</w:t>
      </w:r>
      <w:bookmarkStart w:id="0" w:name="_GoBack"/>
      <w:bookmarkEnd w:id="0"/>
      <w:r w:rsidRPr="008F58FC">
        <w:rPr>
          <w:lang w:val="ky-KG"/>
        </w:rPr>
        <w:t>сынын деңгээлиндеги  чечимдин чыгарылышын талап кылса, Катчылык жалпыланган позицияны Кыргыз Республикасынын Президентинин Аппаратына жиберет.</w:t>
      </w:r>
    </w:p>
    <w:p w:rsidR="008F58FC" w:rsidRPr="008F58FC" w:rsidRDefault="008F58FC" w:rsidP="008F58FC">
      <w:pPr>
        <w:ind w:firstLine="708"/>
        <w:jc w:val="both"/>
        <w:rPr>
          <w:lang w:val="ky-KG"/>
        </w:rPr>
      </w:pPr>
      <w:r w:rsidRPr="008F58FC">
        <w:rPr>
          <w:lang w:val="ky-KG"/>
        </w:rPr>
        <w:t xml:space="preserve">ЕАЭБдин органдарынан жооп алганда Катчылык сунушту даярдаган мамлекеттик органга жана Координациялоочу органга, зарыл болсо </w:t>
      </w:r>
      <w:r w:rsidR="00661CD6">
        <w:rPr>
          <w:lang w:val="ky-KG"/>
        </w:rPr>
        <w:t xml:space="preserve">- </w:t>
      </w:r>
      <w:r w:rsidRPr="008F58FC">
        <w:rPr>
          <w:lang w:val="ky-KG"/>
        </w:rPr>
        <w:t>Кыргыз Республикасынын Тышкы иштер министрлигине сунушту ЕЭКте кароонун жыйынтыгы боюнча маалымат берет.</w:t>
      </w:r>
    </w:p>
    <w:p w:rsidR="008F58FC" w:rsidRPr="008F58FC" w:rsidRDefault="008F58FC" w:rsidP="008F58FC">
      <w:pPr>
        <w:ind w:firstLine="708"/>
        <w:jc w:val="both"/>
        <w:rPr>
          <w:lang w:val="ky-KG"/>
        </w:rPr>
      </w:pPr>
    </w:p>
    <w:p w:rsidR="008F58FC" w:rsidRPr="008F58FC" w:rsidRDefault="008F58FC" w:rsidP="008F58FC">
      <w:pPr>
        <w:ind w:firstLine="708"/>
        <w:jc w:val="center"/>
        <w:rPr>
          <w:b/>
          <w:lang w:val="ky-KG"/>
        </w:rPr>
      </w:pPr>
      <w:r w:rsidRPr="008F58FC">
        <w:rPr>
          <w:b/>
          <w:lang w:val="ky-KG"/>
        </w:rPr>
        <w:t xml:space="preserve">3-§. Кыргыз Республикасы демилгелеген сунуштарды </w:t>
      </w:r>
    </w:p>
    <w:p w:rsidR="008F58FC" w:rsidRPr="008F58FC" w:rsidRDefault="008F58FC" w:rsidP="008F58FC">
      <w:pPr>
        <w:ind w:firstLine="708"/>
        <w:jc w:val="center"/>
        <w:rPr>
          <w:b/>
          <w:lang w:val="ky-KG"/>
        </w:rPr>
      </w:pPr>
      <w:r w:rsidRPr="008F58FC">
        <w:rPr>
          <w:b/>
          <w:lang w:val="ky-KG"/>
        </w:rPr>
        <w:t>даярдоо тартиби</w:t>
      </w:r>
    </w:p>
    <w:p w:rsidR="008F58FC" w:rsidRPr="008F58FC" w:rsidRDefault="008F58FC" w:rsidP="008F58FC">
      <w:pPr>
        <w:jc w:val="both"/>
        <w:rPr>
          <w:lang w:val="ky-KG"/>
        </w:rPr>
      </w:pPr>
    </w:p>
    <w:p w:rsidR="008F58FC" w:rsidRPr="008F58FC" w:rsidRDefault="00661CD6" w:rsidP="008F58FC">
      <w:pPr>
        <w:ind w:firstLine="708"/>
        <w:jc w:val="both"/>
        <w:rPr>
          <w:lang w:val="ky-KG"/>
        </w:rPr>
      </w:pPr>
      <w:r>
        <w:rPr>
          <w:lang w:val="ky-KG"/>
        </w:rPr>
        <w:t xml:space="preserve">20. </w:t>
      </w:r>
      <w:r w:rsidR="008F58FC" w:rsidRPr="008F58FC">
        <w:rPr>
          <w:lang w:val="ky-KG"/>
        </w:rPr>
        <w:t xml:space="preserve">Жөнгө салуучу органдар өз компетенциясынын чегинде, тапшырмага ылайык же өз </w:t>
      </w:r>
      <w:r>
        <w:rPr>
          <w:lang w:val="ky-KG"/>
        </w:rPr>
        <w:t>демилгелери</w:t>
      </w:r>
      <w:r w:rsidR="008F58FC" w:rsidRPr="008F58FC">
        <w:rPr>
          <w:lang w:val="ky-KG"/>
        </w:rPr>
        <w:t xml:space="preserve"> менен ЕАЭБ органдарында кароо талап кылынган маселелер боюнча  Кыргыз Республикасынын позициясын түзүү үчүн сунуштарды даярдашат. Сунушта ЕАЭБ органдарынын чечиминин долбоору жана маселени ЕАЭБ органдары талдап карашы үчүн баардык  керектүү материалдар болушу керек.</w:t>
      </w:r>
    </w:p>
    <w:p w:rsidR="008F58FC" w:rsidRPr="008F58FC" w:rsidRDefault="008F58FC" w:rsidP="008F58FC">
      <w:pPr>
        <w:ind w:firstLine="708"/>
        <w:jc w:val="both"/>
        <w:rPr>
          <w:lang w:val="ky-KG"/>
        </w:rPr>
      </w:pPr>
      <w:r w:rsidRPr="008F58FC">
        <w:rPr>
          <w:lang w:val="ky-KG"/>
        </w:rPr>
        <w:t xml:space="preserve">Сунушту даярдаган жөнгө салуучу орган аны тийиштүү мамлекеттик органдар менен макулдашууну, зарыл болсо - иш чөйрөсү ЕАЭБдин ишинин багыттарына байланыштуу болгон тийиштүү өкмөттүк жана ведомстволор аралык координациялоочу жана кеңешүүчү органдардын жыйындарында кароону камсыздайт. </w:t>
      </w:r>
    </w:p>
    <w:p w:rsidR="008F58FC" w:rsidRPr="008F58FC" w:rsidRDefault="008F58FC" w:rsidP="008F58FC">
      <w:pPr>
        <w:ind w:firstLine="708"/>
        <w:jc w:val="both"/>
        <w:rPr>
          <w:lang w:val="ky-KG"/>
        </w:rPr>
      </w:pPr>
      <w:r w:rsidRPr="008F58FC">
        <w:rPr>
          <w:lang w:val="ky-KG"/>
        </w:rPr>
        <w:t xml:space="preserve">Макулдашуу талап кылынуучу уюмдардын жана органдардын курамын сунушту даярдаган жөнгө салуучу орган өз алдынча аныктайт. </w:t>
      </w:r>
      <w:r w:rsidRPr="008F58FC">
        <w:rPr>
          <w:lang w:val="ky-KG"/>
        </w:rPr>
        <w:lastRenderedPageBreak/>
        <w:t>Макулдашуунун мөөнөтү сунуш</w:t>
      </w:r>
      <w:r w:rsidR="00661CD6">
        <w:rPr>
          <w:lang w:val="ky-KG"/>
        </w:rPr>
        <w:t>ту</w:t>
      </w:r>
      <w:r w:rsidRPr="008F58FC">
        <w:rPr>
          <w:lang w:val="ky-KG"/>
        </w:rPr>
        <w:t xml:space="preserve"> даярдаган жөнгө салуучу органдын Иш регламенти менен аныкталат. </w:t>
      </w:r>
    </w:p>
    <w:p w:rsidR="008F58FC" w:rsidRPr="008F58FC" w:rsidRDefault="008F58FC" w:rsidP="008F58FC">
      <w:pPr>
        <w:ind w:firstLine="708"/>
        <w:jc w:val="both"/>
        <w:rPr>
          <w:lang w:val="ky-KG"/>
        </w:rPr>
      </w:pPr>
      <w:r w:rsidRPr="008F58FC">
        <w:rPr>
          <w:lang w:val="ky-KG"/>
        </w:rPr>
        <w:t xml:space="preserve">Макулдашуунун жыйынтыгы боюнча сунуш аны даярдаган мамлекеттик орган тарабынан Координациялоочу органга жиберилет. </w:t>
      </w:r>
    </w:p>
    <w:p w:rsidR="008F58FC" w:rsidRPr="008F58FC" w:rsidRDefault="00661CD6" w:rsidP="008F58FC">
      <w:pPr>
        <w:ind w:firstLine="708"/>
        <w:jc w:val="both"/>
        <w:rPr>
          <w:lang w:val="ky-KG"/>
        </w:rPr>
      </w:pPr>
      <w:r>
        <w:rPr>
          <w:lang w:val="ky-KG"/>
        </w:rPr>
        <w:t xml:space="preserve">21. </w:t>
      </w:r>
      <w:r w:rsidR="008F58FC" w:rsidRPr="008F58FC">
        <w:rPr>
          <w:lang w:val="ky-KG"/>
        </w:rPr>
        <w:t>Эгерде сунуш мамлекет башчысынын деңгээлиндеги чечимдин чыгарылышын талап кылса, Координациялоочу орган макулдашылган документтин долбоорун Кыргыз Республикасынын Президентинин Аппаратына жиберет.</w:t>
      </w:r>
    </w:p>
    <w:p w:rsidR="008F58FC" w:rsidRPr="008F58FC" w:rsidRDefault="00661CD6" w:rsidP="008F58FC">
      <w:pPr>
        <w:jc w:val="both"/>
        <w:rPr>
          <w:lang w:val="ky-KG"/>
        </w:rPr>
      </w:pPr>
      <w:r>
        <w:rPr>
          <w:lang w:val="ky-KG"/>
        </w:rPr>
        <w:t xml:space="preserve">22. </w:t>
      </w:r>
      <w:r w:rsidR="008F58FC" w:rsidRPr="008F58FC">
        <w:rPr>
          <w:lang w:val="ky-KG"/>
        </w:rPr>
        <w:t>Сунуштар боюнча кайчы пикирлер пайда болсо сунушту даярдаган мамлекеттик орган өз ара алгылыктуу чечимди табуу максатында макулдашуучу органдар жана уюмдар менен талкуулоону камсыз кылат.</w:t>
      </w:r>
    </w:p>
    <w:p w:rsidR="008F58FC" w:rsidRPr="008F58FC" w:rsidRDefault="008F58FC" w:rsidP="008F58FC">
      <w:pPr>
        <w:ind w:firstLine="708"/>
        <w:jc w:val="both"/>
        <w:rPr>
          <w:lang w:val="ky-KG"/>
        </w:rPr>
      </w:pPr>
      <w:r w:rsidRPr="008F58FC">
        <w:rPr>
          <w:lang w:val="ky-KG"/>
        </w:rPr>
        <w:t>Даярдалып жана Катчылык менен макулдашылып демилгеленген сунушту Координациялоочу орган дипломатиялык каналдар аркылуу  ЕЭКке жиберет.</w:t>
      </w:r>
    </w:p>
    <w:p w:rsidR="008F58FC" w:rsidRPr="008F58FC" w:rsidRDefault="00661CD6" w:rsidP="008F58FC">
      <w:pPr>
        <w:jc w:val="both"/>
        <w:rPr>
          <w:lang w:val="ky-KG"/>
        </w:rPr>
      </w:pPr>
      <w:r>
        <w:rPr>
          <w:lang w:val="ky-KG"/>
        </w:rPr>
        <w:t xml:space="preserve">23. </w:t>
      </w:r>
      <w:r w:rsidR="008F58FC" w:rsidRPr="008F58FC">
        <w:rPr>
          <w:lang w:val="ky-KG"/>
        </w:rPr>
        <w:t>Демилгеленген сунуштар ЖЕЭКтин, Евразиялык өкмөттөр аралык кеңештин, ЕЭКтин Кеңешинин жыйынында каралуучу учурда Координациялоочу орган даярдалып жана макулдашылган сунуштарды ЕАЭБ органдарына жөнөтүү үчүн Катчылыкка жиберет.</w:t>
      </w:r>
    </w:p>
    <w:p w:rsidR="008F58FC" w:rsidRPr="008F58FC" w:rsidRDefault="008F58FC" w:rsidP="008F58FC">
      <w:pPr>
        <w:ind w:firstLine="708"/>
        <w:jc w:val="both"/>
        <w:rPr>
          <w:lang w:val="ky-KG"/>
        </w:rPr>
      </w:pPr>
      <w:r w:rsidRPr="008F58FC">
        <w:rPr>
          <w:lang w:val="ky-KG"/>
        </w:rPr>
        <w:t>ЕЭКтен жооп алгандан кийин Координациялоочу орган сунушту ЕАЭБ органдарынын жыйынында кароонун жыйынтыгы жөнүндө маалыматты сунушту даярдаган жөнгө салуучу органга, Катчылыкка жана зарыл болсо - Кыргыз Республикасынын Тышкы иштер министрлигине жиберет.</w:t>
      </w:r>
    </w:p>
    <w:p w:rsidR="008F58FC" w:rsidRPr="008F58FC" w:rsidRDefault="008F58FC" w:rsidP="008F58FC">
      <w:pPr>
        <w:ind w:firstLine="0"/>
        <w:jc w:val="center"/>
        <w:rPr>
          <w:lang w:val="ky-KG"/>
        </w:rPr>
      </w:pPr>
      <w:r w:rsidRPr="008F58FC">
        <w:rPr>
          <w:lang w:val="ky-KG"/>
        </w:rPr>
        <w:t>___________________________________________________________</w:t>
      </w:r>
    </w:p>
    <w:p w:rsidR="008F58FC" w:rsidRPr="008F58FC" w:rsidRDefault="008F58FC" w:rsidP="008F58FC">
      <w:pPr>
        <w:ind w:firstLine="708"/>
        <w:jc w:val="both"/>
        <w:rPr>
          <w:lang w:val="ky-KG"/>
        </w:rPr>
      </w:pPr>
    </w:p>
    <w:p w:rsidR="006970F5" w:rsidRPr="008F58FC" w:rsidRDefault="006970F5"/>
    <w:sectPr w:rsidR="006970F5" w:rsidRPr="008F58FC" w:rsidSect="008F58FC">
      <w:footerReference w:type="default" r:id="rId8"/>
      <w:pgSz w:w="11906" w:h="16838"/>
      <w:pgMar w:top="1134" w:right="1134"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AF6" w:rsidRDefault="00F87AF6" w:rsidP="008F58FC">
      <w:r>
        <w:separator/>
      </w:r>
    </w:p>
  </w:endnote>
  <w:endnote w:type="continuationSeparator" w:id="0">
    <w:p w:rsidR="00F87AF6" w:rsidRDefault="00F87AF6" w:rsidP="008F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olas">
    <w:panose1 w:val="020B0609020204030204"/>
    <w:charset w:val="CC"/>
    <w:family w:val="modern"/>
    <w:pitch w:val="fixed"/>
    <w:sig w:usb0="E10002FF" w:usb1="4000F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734964"/>
      <w:docPartObj>
        <w:docPartGallery w:val="Page Numbers (Bottom of Page)"/>
        <w:docPartUnique/>
      </w:docPartObj>
    </w:sdtPr>
    <w:sdtEndPr/>
    <w:sdtContent>
      <w:p w:rsidR="008F58FC" w:rsidRDefault="008F58FC" w:rsidP="008F58FC">
        <w:pPr>
          <w:pStyle w:val="a6"/>
          <w:jc w:val="right"/>
        </w:pPr>
        <w:r>
          <w:fldChar w:fldCharType="begin"/>
        </w:r>
        <w:r>
          <w:instrText>PAGE   \* MERGEFORMAT</w:instrText>
        </w:r>
        <w:r>
          <w:fldChar w:fldCharType="separate"/>
        </w:r>
        <w:r w:rsidR="00C73FBE">
          <w:rPr>
            <w:noProof/>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AF6" w:rsidRDefault="00F87AF6" w:rsidP="008F58FC">
      <w:r>
        <w:separator/>
      </w:r>
    </w:p>
  </w:footnote>
  <w:footnote w:type="continuationSeparator" w:id="0">
    <w:p w:rsidR="00F87AF6" w:rsidRDefault="00F87AF6" w:rsidP="008F58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AF7759"/>
    <w:multiLevelType w:val="hybridMultilevel"/>
    <w:tmpl w:val="5E80E7D6"/>
    <w:lvl w:ilvl="0" w:tplc="3CFA9316">
      <w:start w:val="1"/>
      <w:numFmt w:val="bullet"/>
      <w:lvlText w:val="­"/>
      <w:lvlJc w:val="left"/>
      <w:pPr>
        <w:ind w:left="720" w:hanging="360"/>
      </w:pPr>
      <w:rPr>
        <w:rFonts w:ascii="Consolas" w:hAnsi="Consola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8FC"/>
    <w:rsid w:val="000E6E32"/>
    <w:rsid w:val="003A6544"/>
    <w:rsid w:val="00661CD6"/>
    <w:rsid w:val="006970F5"/>
    <w:rsid w:val="00727FEC"/>
    <w:rsid w:val="0086758E"/>
    <w:rsid w:val="008F58FC"/>
    <w:rsid w:val="00983FA9"/>
    <w:rsid w:val="00A91A34"/>
    <w:rsid w:val="00BD62FD"/>
    <w:rsid w:val="00C73FBE"/>
    <w:rsid w:val="00D02405"/>
    <w:rsid w:val="00F87AF6"/>
    <w:rsid w:val="00FA0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11468-CBC7-4004-BD72-57E0E949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8FC"/>
    <w:pPr>
      <w:spacing w:after="0" w:line="240" w:lineRule="auto"/>
      <w:ind w:firstLine="709"/>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Tekst">
    <w:name w:val="_Текст обычный (tkTekst)"/>
    <w:basedOn w:val="a"/>
    <w:rsid w:val="008F58FC"/>
    <w:pPr>
      <w:spacing w:after="60" w:line="276" w:lineRule="auto"/>
      <w:ind w:firstLine="567"/>
      <w:jc w:val="both"/>
    </w:pPr>
    <w:rPr>
      <w:rFonts w:ascii="Arial" w:hAnsi="Arial" w:cs="Arial"/>
      <w:sz w:val="20"/>
      <w:szCs w:val="20"/>
    </w:rPr>
  </w:style>
  <w:style w:type="paragraph" w:styleId="a3">
    <w:name w:val="List Paragraph"/>
    <w:basedOn w:val="a"/>
    <w:uiPriority w:val="34"/>
    <w:qFormat/>
    <w:rsid w:val="008F58FC"/>
    <w:pPr>
      <w:spacing w:after="200" w:line="276" w:lineRule="auto"/>
      <w:ind w:left="720" w:firstLine="0"/>
      <w:contextualSpacing/>
    </w:pPr>
    <w:rPr>
      <w:rFonts w:ascii="Calibri" w:eastAsia="Calibri" w:hAnsi="Calibri"/>
      <w:sz w:val="22"/>
      <w:szCs w:val="22"/>
      <w:lang w:eastAsia="en-US"/>
    </w:rPr>
  </w:style>
  <w:style w:type="paragraph" w:styleId="a4">
    <w:name w:val="header"/>
    <w:basedOn w:val="a"/>
    <w:link w:val="a5"/>
    <w:uiPriority w:val="99"/>
    <w:unhideWhenUsed/>
    <w:rsid w:val="008F58FC"/>
    <w:pPr>
      <w:tabs>
        <w:tab w:val="center" w:pos="4677"/>
        <w:tab w:val="right" w:pos="9355"/>
      </w:tabs>
    </w:pPr>
  </w:style>
  <w:style w:type="character" w:customStyle="1" w:styleId="a5">
    <w:name w:val="Верхний колонтитул Знак"/>
    <w:basedOn w:val="a0"/>
    <w:link w:val="a4"/>
    <w:uiPriority w:val="99"/>
    <w:rsid w:val="008F58FC"/>
    <w:rPr>
      <w:rFonts w:ascii="Times New Roman" w:eastAsia="Times New Roman" w:hAnsi="Times New Roman" w:cs="Times New Roman"/>
      <w:sz w:val="28"/>
      <w:szCs w:val="28"/>
      <w:lang w:eastAsia="ru-RU"/>
    </w:rPr>
  </w:style>
  <w:style w:type="paragraph" w:styleId="a6">
    <w:name w:val="footer"/>
    <w:basedOn w:val="a"/>
    <w:link w:val="a7"/>
    <w:uiPriority w:val="99"/>
    <w:unhideWhenUsed/>
    <w:rsid w:val="008F58FC"/>
    <w:pPr>
      <w:tabs>
        <w:tab w:val="center" w:pos="4677"/>
        <w:tab w:val="right" w:pos="9355"/>
      </w:tabs>
    </w:pPr>
  </w:style>
  <w:style w:type="character" w:customStyle="1" w:styleId="a7">
    <w:name w:val="Нижний колонтитул Знак"/>
    <w:basedOn w:val="a0"/>
    <w:link w:val="a6"/>
    <w:uiPriority w:val="99"/>
    <w:rsid w:val="008F58FC"/>
    <w:rPr>
      <w:rFonts w:ascii="Times New Roman" w:eastAsia="Times New Roman" w:hAnsi="Times New Roman" w:cs="Times New Roman"/>
      <w:sz w:val="28"/>
      <w:szCs w:val="28"/>
      <w:lang w:eastAsia="ru-RU"/>
    </w:rPr>
  </w:style>
  <w:style w:type="paragraph" w:styleId="a8">
    <w:name w:val="Balloon Text"/>
    <w:basedOn w:val="a"/>
    <w:link w:val="a9"/>
    <w:uiPriority w:val="99"/>
    <w:semiHidden/>
    <w:unhideWhenUsed/>
    <w:rsid w:val="000E6E32"/>
    <w:rPr>
      <w:rFonts w:ascii="Segoe UI" w:hAnsi="Segoe UI" w:cs="Segoe UI"/>
      <w:sz w:val="18"/>
      <w:szCs w:val="18"/>
    </w:rPr>
  </w:style>
  <w:style w:type="character" w:customStyle="1" w:styleId="a9">
    <w:name w:val="Текст выноски Знак"/>
    <w:basedOn w:val="a0"/>
    <w:link w:val="a8"/>
    <w:uiPriority w:val="99"/>
    <w:semiHidden/>
    <w:rsid w:val="000E6E3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61442-5CC0-4A55-AB06-B11362CB1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2195</Words>
  <Characters>12515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Исламбек Чыныбаев</dc:creator>
  <cp:keywords/>
  <dc:description/>
  <cp:lastModifiedBy>Исламбек Чыныбаев</cp:lastModifiedBy>
  <cp:revision>4</cp:revision>
  <cp:lastPrinted>2016-04-25T03:30:00Z</cp:lastPrinted>
  <dcterms:created xsi:type="dcterms:W3CDTF">2016-04-21T08:26:00Z</dcterms:created>
  <dcterms:modified xsi:type="dcterms:W3CDTF">2016-04-25T04:44:00Z</dcterms:modified>
</cp:coreProperties>
</file>