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3E" w:rsidRDefault="00CE483E" w:rsidP="00CE483E">
      <w:pPr>
        <w:pStyle w:val="tkNazvanie"/>
        <w:tabs>
          <w:tab w:val="left" w:pos="9355"/>
        </w:tabs>
        <w:spacing w:before="0" w:after="0" w:line="240" w:lineRule="auto"/>
        <w:ind w:left="0" w:right="-1"/>
        <w:jc w:val="right"/>
        <w:rPr>
          <w:rFonts w:ascii="Times New Roman" w:hAnsi="Times New Roman" w:cs="Times New Roman"/>
          <w:b w:val="0"/>
          <w:sz w:val="28"/>
          <w:szCs w:val="28"/>
        </w:rPr>
      </w:pPr>
      <w:r w:rsidRPr="00CE483E">
        <w:rPr>
          <w:rFonts w:ascii="Times New Roman" w:hAnsi="Times New Roman" w:cs="Times New Roman"/>
          <w:b w:val="0"/>
          <w:sz w:val="28"/>
          <w:szCs w:val="28"/>
        </w:rPr>
        <w:t>Приложение 2</w:t>
      </w:r>
    </w:p>
    <w:p w:rsidR="00CE483E" w:rsidRPr="00CE483E" w:rsidRDefault="00CE483E" w:rsidP="00CE483E">
      <w:pPr>
        <w:pStyle w:val="tkNazvanie"/>
        <w:tabs>
          <w:tab w:val="left" w:pos="9355"/>
        </w:tabs>
        <w:spacing w:before="0" w:after="0" w:line="240" w:lineRule="auto"/>
        <w:ind w:left="0" w:right="-1"/>
        <w:jc w:val="right"/>
        <w:rPr>
          <w:rFonts w:ascii="Times New Roman" w:hAnsi="Times New Roman" w:cs="Times New Roman"/>
          <w:b w:val="0"/>
          <w:sz w:val="28"/>
          <w:szCs w:val="28"/>
        </w:rPr>
      </w:pPr>
    </w:p>
    <w:p w:rsidR="00FA37EA" w:rsidRDefault="001E40A9" w:rsidP="00565CC6">
      <w:pPr>
        <w:pStyle w:val="tkNazvanie"/>
        <w:tabs>
          <w:tab w:val="left" w:pos="9355"/>
        </w:tabs>
        <w:spacing w:before="0" w:after="0" w:line="240" w:lineRule="auto"/>
        <w:ind w:left="0" w:right="-1"/>
        <w:rPr>
          <w:rFonts w:ascii="Times New Roman" w:hAnsi="Times New Roman" w:cs="Times New Roman"/>
          <w:sz w:val="28"/>
          <w:szCs w:val="28"/>
        </w:rPr>
      </w:pPr>
      <w:r>
        <w:rPr>
          <w:rFonts w:ascii="Times New Roman" w:hAnsi="Times New Roman" w:cs="Times New Roman"/>
          <w:sz w:val="28"/>
          <w:szCs w:val="28"/>
        </w:rPr>
        <w:t>Порядок</w:t>
      </w:r>
      <w:r w:rsidR="00FA37EA" w:rsidRPr="00565CC6">
        <w:rPr>
          <w:rFonts w:ascii="Times New Roman" w:hAnsi="Times New Roman" w:cs="Times New Roman"/>
          <w:sz w:val="28"/>
          <w:szCs w:val="28"/>
        </w:rPr>
        <w:br/>
        <w:t xml:space="preserve">заполнения Единой налоговой декларации физического лица, не осуществляющего предпринимательскую </w:t>
      </w:r>
      <w:r w:rsidR="00B36C21" w:rsidRPr="00565CC6">
        <w:rPr>
          <w:rFonts w:ascii="Times New Roman" w:hAnsi="Times New Roman" w:cs="Times New Roman"/>
          <w:sz w:val="28"/>
          <w:szCs w:val="28"/>
        </w:rPr>
        <w:t xml:space="preserve">деятельность </w:t>
      </w:r>
      <w:r w:rsidR="00B36C21">
        <w:rPr>
          <w:rFonts w:ascii="Times New Roman" w:hAnsi="Times New Roman" w:cs="Times New Roman"/>
          <w:sz w:val="28"/>
          <w:szCs w:val="28"/>
        </w:rPr>
        <w:br/>
      </w:r>
      <w:r w:rsidR="00B36C21" w:rsidRPr="00565CC6">
        <w:rPr>
          <w:rFonts w:ascii="Times New Roman" w:hAnsi="Times New Roman" w:cs="Times New Roman"/>
          <w:sz w:val="28"/>
          <w:szCs w:val="28"/>
        </w:rPr>
        <w:t>(</w:t>
      </w:r>
      <w:r w:rsidR="00FA37EA" w:rsidRPr="00565CC6">
        <w:rPr>
          <w:rFonts w:ascii="Times New Roman" w:hAnsi="Times New Roman" w:cs="Times New Roman"/>
          <w:sz w:val="28"/>
          <w:szCs w:val="28"/>
        </w:rPr>
        <w:t>FORM ST</w:t>
      </w:r>
      <w:r w:rsidR="00FA37EA" w:rsidRPr="00565CC6">
        <w:rPr>
          <w:rFonts w:ascii="Times New Roman" w:hAnsi="Times New Roman" w:cs="Times New Roman"/>
          <w:sz w:val="28"/>
          <w:szCs w:val="28"/>
          <w:lang w:val="en-US"/>
        </w:rPr>
        <w:t>I</w:t>
      </w:r>
      <w:r w:rsidR="00FA37EA" w:rsidRPr="00565CC6">
        <w:rPr>
          <w:rFonts w:ascii="Times New Roman" w:hAnsi="Times New Roman" w:cs="Times New Roman"/>
          <w:sz w:val="28"/>
          <w:szCs w:val="28"/>
        </w:rPr>
        <w:t>-100)</w:t>
      </w:r>
    </w:p>
    <w:p w:rsidR="00565CC6" w:rsidRPr="00565CC6" w:rsidRDefault="00565CC6" w:rsidP="00565CC6">
      <w:pPr>
        <w:pStyle w:val="tkNazvanie"/>
        <w:tabs>
          <w:tab w:val="left" w:pos="9355"/>
        </w:tabs>
        <w:spacing w:before="0" w:after="0" w:line="240" w:lineRule="auto"/>
        <w:ind w:left="0" w:right="-1"/>
        <w:rPr>
          <w:rFonts w:ascii="Times New Roman" w:hAnsi="Times New Roman" w:cs="Times New Roman"/>
          <w:sz w:val="28"/>
          <w:szCs w:val="28"/>
        </w:rPr>
      </w:pPr>
    </w:p>
    <w:p w:rsidR="00FA37EA" w:rsidRDefault="00FA37EA" w:rsidP="00565CC6">
      <w:pPr>
        <w:pStyle w:val="tkZagolovok3"/>
        <w:spacing w:before="0" w:after="0" w:line="240" w:lineRule="auto"/>
        <w:rPr>
          <w:rFonts w:ascii="Times New Roman" w:hAnsi="Times New Roman" w:cs="Times New Roman"/>
          <w:sz w:val="28"/>
          <w:szCs w:val="28"/>
        </w:rPr>
      </w:pPr>
      <w:r w:rsidRPr="00565CC6">
        <w:rPr>
          <w:rFonts w:ascii="Times New Roman" w:hAnsi="Times New Roman" w:cs="Times New Roman"/>
          <w:sz w:val="28"/>
          <w:szCs w:val="28"/>
        </w:rPr>
        <w:t>Глава 1. Общие положения</w:t>
      </w:r>
    </w:p>
    <w:p w:rsidR="00565CC6" w:rsidRPr="00565CC6" w:rsidRDefault="00565CC6" w:rsidP="00565CC6">
      <w:pPr>
        <w:pStyle w:val="tkZagolovok3"/>
        <w:spacing w:before="0" w:after="0" w:line="240" w:lineRule="auto"/>
        <w:rPr>
          <w:rFonts w:ascii="Times New Roman" w:hAnsi="Times New Roman" w:cs="Times New Roman"/>
          <w:sz w:val="28"/>
          <w:szCs w:val="28"/>
        </w:rPr>
      </w:pPr>
    </w:p>
    <w:p w:rsidR="00FA37EA" w:rsidRPr="00565CC6" w:rsidRDefault="00FA37EA" w:rsidP="00595A5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 Настоящий Порядок определяет правила заполнения Единой налоговой декларации физического лица, не осуществляющего п</w:t>
      </w:r>
      <w:r w:rsidR="001E40A9">
        <w:rPr>
          <w:rFonts w:ascii="Times New Roman" w:hAnsi="Times New Roman" w:cs="Times New Roman"/>
          <w:sz w:val="28"/>
          <w:szCs w:val="28"/>
        </w:rPr>
        <w:t>редпринимательскую деятельность</w:t>
      </w:r>
      <w:r w:rsidRPr="00565CC6">
        <w:rPr>
          <w:rFonts w:ascii="Times New Roman" w:hAnsi="Times New Roman" w:cs="Times New Roman"/>
          <w:sz w:val="28"/>
          <w:szCs w:val="28"/>
        </w:rPr>
        <w:t xml:space="preserve"> (FORM STI-100) (далее - Декларация), содержащей следующую информацию:</w:t>
      </w:r>
    </w:p>
    <w:p w:rsidR="00FA37EA" w:rsidRPr="00565CC6" w:rsidRDefault="0019753E" w:rsidP="00595A5D">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об уплате подо</w:t>
      </w:r>
      <w:r w:rsidR="000E2B7D">
        <w:rPr>
          <w:rFonts w:ascii="Times New Roman" w:hAnsi="Times New Roman" w:cs="Times New Roman"/>
          <w:sz w:val="28"/>
          <w:szCs w:val="28"/>
        </w:rPr>
        <w:t xml:space="preserve">ходного налога согласно </w:t>
      </w:r>
      <w:proofErr w:type="gramStart"/>
      <w:r w:rsidR="000E2B7D">
        <w:rPr>
          <w:rFonts w:ascii="Times New Roman" w:hAnsi="Times New Roman" w:cs="Times New Roman"/>
          <w:sz w:val="28"/>
          <w:szCs w:val="28"/>
        </w:rPr>
        <w:t>разделу</w:t>
      </w:r>
      <w:proofErr w:type="gramEnd"/>
      <w:r w:rsidR="000E2B7D">
        <w:rPr>
          <w:rFonts w:ascii="Times New Roman" w:hAnsi="Times New Roman" w:cs="Times New Roman"/>
          <w:sz w:val="28"/>
          <w:szCs w:val="28"/>
        </w:rPr>
        <w:t xml:space="preserve"> </w:t>
      </w:r>
      <w:r w:rsidR="00FA37EA" w:rsidRPr="00565CC6">
        <w:rPr>
          <w:rFonts w:ascii="Times New Roman" w:hAnsi="Times New Roman" w:cs="Times New Roman"/>
          <w:sz w:val="28"/>
          <w:szCs w:val="28"/>
        </w:rPr>
        <w:t xml:space="preserve">VII Налогового кодекса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 (далее - Налоговый кодекс);</w:t>
      </w:r>
    </w:p>
    <w:p w:rsidR="00FA37EA" w:rsidRPr="00565CC6" w:rsidRDefault="0019753E" w:rsidP="00595A5D">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о представлении финансовой и иной информации об экономической деятельности, включая обладание и/или пользование объектами имущества/земельными участками;</w:t>
      </w:r>
    </w:p>
    <w:p w:rsidR="00FA37EA" w:rsidRPr="00565CC6" w:rsidRDefault="00A154D5" w:rsidP="00595A5D">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о подтверждении источников доходов.</w:t>
      </w:r>
    </w:p>
    <w:p w:rsidR="00FA37EA" w:rsidRPr="00565CC6" w:rsidRDefault="00FA37EA" w:rsidP="00595A5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 Физическое лицо является декларантом (далее - Декларант), который обязан составлять и предста</w:t>
      </w:r>
      <w:r w:rsidR="001E40A9">
        <w:rPr>
          <w:rFonts w:ascii="Times New Roman" w:hAnsi="Times New Roman" w:cs="Times New Roman"/>
          <w:sz w:val="28"/>
          <w:szCs w:val="28"/>
        </w:rPr>
        <w:t>влять Декларацию (FORM STI-100)</w:t>
      </w:r>
      <w:r w:rsidRPr="00565CC6">
        <w:rPr>
          <w:rFonts w:ascii="Times New Roman" w:hAnsi="Times New Roman" w:cs="Times New Roman"/>
          <w:sz w:val="28"/>
          <w:szCs w:val="28"/>
        </w:rPr>
        <w:t xml:space="preserve"> в случае, если Декларант является:</w:t>
      </w:r>
    </w:p>
    <w:p w:rsidR="00FA37EA" w:rsidRPr="00565CC6" w:rsidRDefault="0019753E" w:rsidP="00595A5D">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гражданином Кыргызской Республики, вне зависимости от того, находился ли он на территории Кыргызской Республики в течение отчетного года или нет, не осуществляющим предпринимательскую деятельность, но при этом осуществляющим один и более видов другой экономической деятельности, вне зависимости от того, осуществлялась ли эта экономическая деятельность на территории Кыргызской Республики или за ее пределами;</w:t>
      </w:r>
    </w:p>
    <w:p w:rsidR="00FA37EA" w:rsidRPr="00565CC6" w:rsidRDefault="0019753E" w:rsidP="00595A5D">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иностранным гражданином или лицом без гражданства - резидентом Кыргызской Республики, не осуществляющим предпринимательскую деятельность, но при этом осуществляющим один и более видов другой экономической деятельности, вне зависимости от того, осуществлялась ли эта экономическая деятельность на территории Кыргызской</w:t>
      </w:r>
      <w:r w:rsidR="00DD640D">
        <w:rPr>
          <w:rFonts w:ascii="Times New Roman" w:hAnsi="Times New Roman" w:cs="Times New Roman"/>
          <w:sz w:val="28"/>
          <w:szCs w:val="28"/>
        </w:rPr>
        <w:t xml:space="preserve"> Республики или за ее пределами.</w:t>
      </w:r>
    </w:p>
    <w:p w:rsidR="00FA37EA" w:rsidRPr="00565CC6" w:rsidRDefault="00DD640D" w:rsidP="00595A5D">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FA37EA" w:rsidRPr="00565CC6">
        <w:rPr>
          <w:rFonts w:ascii="Times New Roman" w:hAnsi="Times New Roman" w:cs="Times New Roman"/>
          <w:sz w:val="28"/>
          <w:szCs w:val="28"/>
        </w:rPr>
        <w:t xml:space="preserve"> Иностранный гражданин или лицо без гражданства, вне зависимости</w:t>
      </w:r>
      <w:r>
        <w:rPr>
          <w:rFonts w:ascii="Times New Roman" w:hAnsi="Times New Roman" w:cs="Times New Roman"/>
          <w:sz w:val="28"/>
          <w:szCs w:val="28"/>
        </w:rPr>
        <w:t xml:space="preserve"> от </w:t>
      </w:r>
      <w:proofErr w:type="spellStart"/>
      <w:r>
        <w:rPr>
          <w:rFonts w:ascii="Times New Roman" w:hAnsi="Times New Roman" w:cs="Times New Roman"/>
          <w:sz w:val="28"/>
          <w:szCs w:val="28"/>
        </w:rPr>
        <w:t>резидентства</w:t>
      </w:r>
      <w:proofErr w:type="spellEnd"/>
      <w:r>
        <w:rPr>
          <w:rFonts w:ascii="Times New Roman" w:hAnsi="Times New Roman" w:cs="Times New Roman"/>
          <w:sz w:val="28"/>
          <w:szCs w:val="28"/>
        </w:rPr>
        <w:t>, осуществляющее</w:t>
      </w:r>
      <w:r w:rsidR="00FA37EA" w:rsidRPr="00565CC6">
        <w:rPr>
          <w:rFonts w:ascii="Times New Roman" w:hAnsi="Times New Roman" w:cs="Times New Roman"/>
          <w:sz w:val="28"/>
          <w:szCs w:val="28"/>
        </w:rPr>
        <w:t xml:space="preserve"> на территории республики предпринимательскую деятельность, обязан</w:t>
      </w:r>
      <w:r>
        <w:rPr>
          <w:rFonts w:ascii="Times New Roman" w:hAnsi="Times New Roman" w:cs="Times New Roman"/>
          <w:sz w:val="28"/>
          <w:szCs w:val="28"/>
        </w:rPr>
        <w:t>о</w:t>
      </w:r>
      <w:r w:rsidR="00FA37EA" w:rsidRPr="00565CC6">
        <w:rPr>
          <w:rFonts w:ascii="Times New Roman" w:hAnsi="Times New Roman" w:cs="Times New Roman"/>
          <w:sz w:val="28"/>
          <w:szCs w:val="28"/>
        </w:rPr>
        <w:t xml:space="preserve"> зарегистрироваться в качестве и</w:t>
      </w:r>
      <w:r>
        <w:rPr>
          <w:rFonts w:ascii="Times New Roman" w:hAnsi="Times New Roman" w:cs="Times New Roman"/>
          <w:sz w:val="28"/>
          <w:szCs w:val="28"/>
        </w:rPr>
        <w:t>ндивидуального предпринимателя,</w:t>
      </w:r>
      <w:r w:rsidR="00FA37EA" w:rsidRPr="00565CC6">
        <w:rPr>
          <w:rFonts w:ascii="Times New Roman" w:hAnsi="Times New Roman" w:cs="Times New Roman"/>
          <w:sz w:val="28"/>
          <w:szCs w:val="28"/>
        </w:rPr>
        <w:t xml:space="preserve"> составлять и подавать Декларацию физического лица, осуществляющего предпринимательскую деятельность</w:t>
      </w:r>
      <w:r w:rsidR="007934A0">
        <w:rPr>
          <w:rFonts w:ascii="Times New Roman" w:hAnsi="Times New Roman" w:cs="Times New Roman"/>
          <w:sz w:val="28"/>
          <w:szCs w:val="28"/>
        </w:rPr>
        <w:t xml:space="preserve"> по форме </w:t>
      </w:r>
      <w:r w:rsidR="007934A0" w:rsidRPr="00565CC6">
        <w:rPr>
          <w:rFonts w:ascii="Times New Roman" w:hAnsi="Times New Roman" w:cs="Times New Roman"/>
          <w:sz w:val="28"/>
          <w:szCs w:val="28"/>
        </w:rPr>
        <w:t>FORM STI-10</w:t>
      </w:r>
      <w:r w:rsidR="007934A0">
        <w:rPr>
          <w:rFonts w:ascii="Times New Roman" w:hAnsi="Times New Roman" w:cs="Times New Roman"/>
          <w:sz w:val="28"/>
          <w:szCs w:val="28"/>
        </w:rPr>
        <w:t>2</w:t>
      </w:r>
      <w:r w:rsidR="00FA37EA" w:rsidRPr="00565CC6">
        <w:rPr>
          <w:rFonts w:ascii="Times New Roman" w:hAnsi="Times New Roman" w:cs="Times New Roman"/>
          <w:sz w:val="28"/>
          <w:szCs w:val="28"/>
        </w:rPr>
        <w:t>.</w:t>
      </w:r>
    </w:p>
    <w:p w:rsidR="00FA37EA" w:rsidRPr="00565CC6" w:rsidRDefault="00FA37EA" w:rsidP="00595A5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 Декларация составляется за отчетный год и представляется Декларантом до 1 апреля года, следующего за отчетным</w:t>
      </w:r>
      <w:r w:rsidR="00DD640D">
        <w:rPr>
          <w:rFonts w:ascii="Times New Roman" w:hAnsi="Times New Roman" w:cs="Times New Roman"/>
          <w:sz w:val="28"/>
          <w:szCs w:val="28"/>
        </w:rPr>
        <w:t xml:space="preserve"> периодом</w:t>
      </w:r>
      <w:r w:rsidRPr="00565CC6">
        <w:rPr>
          <w:rFonts w:ascii="Times New Roman" w:hAnsi="Times New Roman" w:cs="Times New Roman"/>
          <w:sz w:val="28"/>
          <w:szCs w:val="28"/>
        </w:rPr>
        <w:t>, в налоговый орган по выбору Декларанта: по месту прописки или фактического проживания.</w:t>
      </w:r>
    </w:p>
    <w:p w:rsidR="00FA37EA" w:rsidRPr="00565CC6" w:rsidRDefault="00FA37EA" w:rsidP="00427C3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4. Форма Декларации включает в себя следующие приложения:</w:t>
      </w:r>
    </w:p>
    <w:p w:rsidR="00FA37EA" w:rsidRPr="00565CC6" w:rsidRDefault="0019753E"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приложение 1 </w:t>
      </w:r>
      <w:r w:rsidR="009B100F">
        <w:rPr>
          <w:rFonts w:ascii="Times New Roman" w:hAnsi="Times New Roman" w:cs="Times New Roman"/>
          <w:sz w:val="28"/>
          <w:szCs w:val="28"/>
        </w:rPr>
        <w:t>«</w:t>
      </w:r>
      <w:r w:rsidR="00FA37EA" w:rsidRPr="00565CC6">
        <w:rPr>
          <w:rFonts w:ascii="Times New Roman" w:hAnsi="Times New Roman" w:cs="Times New Roman"/>
          <w:sz w:val="28"/>
          <w:szCs w:val="28"/>
        </w:rPr>
        <w:t>Совокупный годовой доход</w:t>
      </w:r>
      <w:r w:rsidR="009B100F">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STI-100-0</w:t>
      </w:r>
      <w:r w:rsidR="00DD640D">
        <w:rPr>
          <w:rFonts w:ascii="Times New Roman" w:hAnsi="Times New Roman" w:cs="Times New Roman"/>
          <w:sz w:val="28"/>
          <w:szCs w:val="28"/>
        </w:rPr>
        <w:t>01). При отсутствии показателей</w:t>
      </w:r>
      <w:r w:rsidR="00FA37EA" w:rsidRPr="00565CC6">
        <w:rPr>
          <w:rFonts w:ascii="Times New Roman" w:hAnsi="Times New Roman" w:cs="Times New Roman"/>
          <w:sz w:val="28"/>
          <w:szCs w:val="28"/>
        </w:rPr>
        <w:t xml:space="preserve"> приложение не заполняется и не прилагается к Декларации;</w:t>
      </w:r>
    </w:p>
    <w:p w:rsidR="00FA37EA" w:rsidRPr="00565CC6" w:rsidRDefault="0019753E"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приложение 2 </w:t>
      </w:r>
      <w:r w:rsidR="009B100F">
        <w:rPr>
          <w:rFonts w:ascii="Times New Roman" w:hAnsi="Times New Roman" w:cs="Times New Roman"/>
          <w:sz w:val="28"/>
          <w:szCs w:val="28"/>
        </w:rPr>
        <w:t>«</w:t>
      </w:r>
      <w:r w:rsidR="00FA37EA" w:rsidRPr="00565CC6">
        <w:rPr>
          <w:rFonts w:ascii="Times New Roman" w:hAnsi="Times New Roman" w:cs="Times New Roman"/>
          <w:sz w:val="28"/>
          <w:szCs w:val="28"/>
        </w:rPr>
        <w:t>Необлагаемые доходы и доходы, обложенные налогом у источника выплаты</w:t>
      </w:r>
      <w:r w:rsidR="009B100F">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STI-100-0</w:t>
      </w:r>
      <w:r w:rsidR="00DD640D">
        <w:rPr>
          <w:rFonts w:ascii="Times New Roman" w:hAnsi="Times New Roman" w:cs="Times New Roman"/>
          <w:sz w:val="28"/>
          <w:szCs w:val="28"/>
        </w:rPr>
        <w:t>02). При отсутствии показателей</w:t>
      </w:r>
      <w:r w:rsidR="00FA37EA" w:rsidRPr="00565CC6">
        <w:rPr>
          <w:rFonts w:ascii="Times New Roman" w:hAnsi="Times New Roman" w:cs="Times New Roman"/>
          <w:sz w:val="28"/>
          <w:szCs w:val="28"/>
        </w:rPr>
        <w:t xml:space="preserve"> приложение не заполняется и не прилагается к Декларации;</w:t>
      </w:r>
    </w:p>
    <w:p w:rsidR="00FA37EA" w:rsidRPr="00565CC6" w:rsidRDefault="0019753E"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xml:space="preserve">) приложение 3 </w:t>
      </w:r>
      <w:r w:rsidR="009B100F">
        <w:rPr>
          <w:rFonts w:ascii="Times New Roman" w:hAnsi="Times New Roman" w:cs="Times New Roman"/>
          <w:sz w:val="28"/>
          <w:szCs w:val="28"/>
        </w:rPr>
        <w:t>«</w:t>
      </w:r>
      <w:r w:rsidR="00FA37EA" w:rsidRPr="00565CC6">
        <w:rPr>
          <w:rFonts w:ascii="Times New Roman" w:hAnsi="Times New Roman" w:cs="Times New Roman"/>
          <w:sz w:val="28"/>
          <w:szCs w:val="28"/>
        </w:rPr>
        <w:t>Налог на имущество и земельный налог</w:t>
      </w:r>
      <w:r w:rsidR="009B100F">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STI-100-003). Данное приложение заполняется и представляется в то</w:t>
      </w:r>
      <w:r w:rsidR="00DD640D">
        <w:rPr>
          <w:rFonts w:ascii="Times New Roman" w:hAnsi="Times New Roman" w:cs="Times New Roman"/>
          <w:sz w:val="28"/>
          <w:szCs w:val="28"/>
        </w:rPr>
        <w:t>м случае, если у Декларанта имею</w:t>
      </w:r>
      <w:r w:rsidR="00FA37EA" w:rsidRPr="00565CC6">
        <w:rPr>
          <w:rFonts w:ascii="Times New Roman" w:hAnsi="Times New Roman" w:cs="Times New Roman"/>
          <w:sz w:val="28"/>
          <w:szCs w:val="28"/>
        </w:rPr>
        <w:t>тся имущество и земельные участки, не используемые в предпринимательской деятельности;</w:t>
      </w:r>
    </w:p>
    <w:p w:rsidR="00FA37EA" w:rsidRPr="00565CC6" w:rsidRDefault="0019753E"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xml:space="preserve">) приложение 4 </w:t>
      </w:r>
      <w:r w:rsidR="009B100F">
        <w:rPr>
          <w:rFonts w:ascii="Times New Roman" w:hAnsi="Times New Roman" w:cs="Times New Roman"/>
          <w:sz w:val="28"/>
          <w:szCs w:val="28"/>
        </w:rPr>
        <w:t>«</w:t>
      </w:r>
      <w:r w:rsidR="00FA37EA" w:rsidRPr="00565CC6">
        <w:rPr>
          <w:rFonts w:ascii="Times New Roman" w:hAnsi="Times New Roman" w:cs="Times New Roman"/>
          <w:sz w:val="28"/>
          <w:szCs w:val="28"/>
        </w:rPr>
        <w:t>Движение активов</w:t>
      </w:r>
      <w:r w:rsidR="009B100F">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STI-100-004). Данное приложение должно быть заполнено всеми Декларантами.</w:t>
      </w:r>
    </w:p>
    <w:p w:rsidR="00FA37EA" w:rsidRPr="00565CC6" w:rsidRDefault="00FA37EA" w:rsidP="00427C3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5. В нижней части формы Декларации заполненные налогоплательщиком приложения отмечаются знаком </w:t>
      </w:r>
      <w:r w:rsidR="009B100F">
        <w:rPr>
          <w:rFonts w:ascii="Times New Roman" w:hAnsi="Times New Roman" w:cs="Times New Roman"/>
          <w:sz w:val="28"/>
          <w:szCs w:val="28"/>
        </w:rPr>
        <w:t>«</w:t>
      </w:r>
      <w:r w:rsidRPr="00565CC6">
        <w:rPr>
          <w:rFonts w:ascii="Times New Roman" w:hAnsi="Times New Roman" w:cs="Times New Roman"/>
          <w:sz w:val="28"/>
          <w:szCs w:val="28"/>
        </w:rPr>
        <w:t>X</w:t>
      </w:r>
      <w:r w:rsidR="009B100F">
        <w:rPr>
          <w:rFonts w:ascii="Times New Roman" w:hAnsi="Times New Roman" w:cs="Times New Roman"/>
          <w:sz w:val="28"/>
          <w:szCs w:val="28"/>
        </w:rPr>
        <w:t>»</w:t>
      </w:r>
      <w:r w:rsidRPr="00565CC6">
        <w:rPr>
          <w:rFonts w:ascii="Times New Roman" w:hAnsi="Times New Roman" w:cs="Times New Roman"/>
          <w:sz w:val="28"/>
          <w:szCs w:val="28"/>
        </w:rPr>
        <w:t>, что будет являться подтверждением представления того или иного приложения.</w:t>
      </w:r>
    </w:p>
    <w:p w:rsidR="00FA37EA" w:rsidRPr="00565CC6" w:rsidRDefault="00DD640D"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FA37EA" w:rsidRPr="00565CC6">
        <w:rPr>
          <w:rFonts w:ascii="Times New Roman" w:hAnsi="Times New Roman" w:cs="Times New Roman"/>
          <w:sz w:val="28"/>
          <w:szCs w:val="28"/>
        </w:rPr>
        <w:t xml:space="preserve"> Декларант </w:t>
      </w:r>
      <w:proofErr w:type="spellStart"/>
      <w:r w:rsidR="00FA37EA" w:rsidRPr="00565CC6">
        <w:rPr>
          <w:rFonts w:ascii="Times New Roman" w:hAnsi="Times New Roman" w:cs="Times New Roman"/>
          <w:sz w:val="28"/>
          <w:szCs w:val="28"/>
        </w:rPr>
        <w:t>Абдылдаев</w:t>
      </w:r>
      <w:proofErr w:type="spellEnd"/>
      <w:r w:rsidR="00FA37EA" w:rsidRPr="00565CC6">
        <w:rPr>
          <w:rFonts w:ascii="Times New Roman" w:hAnsi="Times New Roman" w:cs="Times New Roman"/>
          <w:sz w:val="28"/>
          <w:szCs w:val="28"/>
        </w:rPr>
        <w:t xml:space="preserve"> работал в 2013 году в качестве наемного работника в организации. Прожив</w:t>
      </w:r>
      <w:r>
        <w:rPr>
          <w:rFonts w:ascii="Times New Roman" w:hAnsi="Times New Roman" w:cs="Times New Roman"/>
          <w:sz w:val="28"/>
          <w:szCs w:val="28"/>
        </w:rPr>
        <w:t xml:space="preserve">ает в 4-х комнатной квартире в городе </w:t>
      </w:r>
      <w:r w:rsidR="00FA37EA" w:rsidRPr="00565CC6">
        <w:rPr>
          <w:rFonts w:ascii="Times New Roman" w:hAnsi="Times New Roman" w:cs="Times New Roman"/>
          <w:sz w:val="28"/>
          <w:szCs w:val="28"/>
        </w:rPr>
        <w:t xml:space="preserve">Бишкек, право собственности на квартиру зарегистрировано на супругу, которая до 1 мая 2013 года представила в налоговый орган </w:t>
      </w:r>
      <w:r w:rsidR="00183C26">
        <w:rPr>
          <w:rFonts w:ascii="Times New Roman" w:hAnsi="Times New Roman" w:cs="Times New Roman"/>
          <w:sz w:val="28"/>
          <w:szCs w:val="28"/>
        </w:rPr>
        <w:t>«</w:t>
      </w:r>
      <w:r w:rsidR="00FA37EA" w:rsidRPr="00565CC6">
        <w:rPr>
          <w:rFonts w:ascii="Times New Roman" w:hAnsi="Times New Roman" w:cs="Times New Roman"/>
          <w:sz w:val="28"/>
          <w:szCs w:val="28"/>
        </w:rPr>
        <w:t>Информационный расчет по налогу на имущество по объектам 1 группы</w:t>
      </w:r>
      <w:r w:rsidR="00183C26">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STI-086), с указанием налогового обязательства по налогу на имущество. Другие доходы и объекты имущества у семьи </w:t>
      </w:r>
      <w:proofErr w:type="spellStart"/>
      <w:r w:rsidR="00FA37EA" w:rsidRPr="00565CC6">
        <w:rPr>
          <w:rFonts w:ascii="Times New Roman" w:hAnsi="Times New Roman" w:cs="Times New Roman"/>
          <w:sz w:val="28"/>
          <w:szCs w:val="28"/>
        </w:rPr>
        <w:t>Абдылдаевых</w:t>
      </w:r>
      <w:proofErr w:type="spellEnd"/>
      <w:r w:rsidR="00FA37EA" w:rsidRPr="00565CC6">
        <w:rPr>
          <w:rFonts w:ascii="Times New Roman" w:hAnsi="Times New Roman" w:cs="Times New Roman"/>
          <w:sz w:val="28"/>
          <w:szCs w:val="28"/>
        </w:rPr>
        <w:t xml:space="preserve"> отсутствуют.</w:t>
      </w:r>
    </w:p>
    <w:p w:rsidR="00FA37EA" w:rsidRPr="00565CC6" w:rsidRDefault="00FA37EA" w:rsidP="00427C3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В Декларации за 2013 год </w:t>
      </w:r>
      <w:proofErr w:type="spellStart"/>
      <w:r w:rsidRPr="00565CC6">
        <w:rPr>
          <w:rFonts w:ascii="Times New Roman" w:hAnsi="Times New Roman" w:cs="Times New Roman"/>
          <w:sz w:val="28"/>
          <w:szCs w:val="28"/>
        </w:rPr>
        <w:t>Абдылдаев</w:t>
      </w:r>
      <w:proofErr w:type="spellEnd"/>
      <w:r w:rsidRPr="00565CC6">
        <w:rPr>
          <w:rFonts w:ascii="Times New Roman" w:hAnsi="Times New Roman" w:cs="Times New Roman"/>
          <w:sz w:val="28"/>
          <w:szCs w:val="28"/>
        </w:rPr>
        <w:t xml:space="preserve"> заполняет и представляет:</w:t>
      </w:r>
    </w:p>
    <w:p w:rsidR="00FA37EA" w:rsidRPr="00565CC6" w:rsidRDefault="00134CB2"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A37EA" w:rsidRPr="00565CC6">
        <w:rPr>
          <w:rFonts w:ascii="Times New Roman" w:hAnsi="Times New Roman" w:cs="Times New Roman"/>
          <w:sz w:val="28"/>
          <w:szCs w:val="28"/>
        </w:rPr>
        <w:t>форму Единой налоговой декларации физического лица, не осуществляющего предпринимательскую деятельность (FORM STI-100);</w:t>
      </w:r>
    </w:p>
    <w:p w:rsidR="00FA37EA" w:rsidRPr="00565CC6" w:rsidRDefault="00134CB2"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A37EA" w:rsidRPr="00565CC6">
        <w:rPr>
          <w:rFonts w:ascii="Times New Roman" w:hAnsi="Times New Roman" w:cs="Times New Roman"/>
          <w:sz w:val="28"/>
          <w:szCs w:val="28"/>
        </w:rPr>
        <w:t xml:space="preserve"> приложение 1 </w:t>
      </w:r>
      <w:r w:rsidR="00183C26">
        <w:rPr>
          <w:rFonts w:ascii="Times New Roman" w:hAnsi="Times New Roman" w:cs="Times New Roman"/>
          <w:sz w:val="28"/>
          <w:szCs w:val="28"/>
        </w:rPr>
        <w:t>«</w:t>
      </w:r>
      <w:r w:rsidR="00FA37EA" w:rsidRPr="00565CC6">
        <w:rPr>
          <w:rFonts w:ascii="Times New Roman" w:hAnsi="Times New Roman" w:cs="Times New Roman"/>
          <w:sz w:val="28"/>
          <w:szCs w:val="28"/>
        </w:rPr>
        <w:t>Совокупный годовой доход</w:t>
      </w:r>
      <w:r w:rsidR="00183C26">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STI-100-001);</w:t>
      </w:r>
    </w:p>
    <w:p w:rsidR="00FA37EA" w:rsidRPr="00565CC6" w:rsidRDefault="00134CB2" w:rsidP="00427C3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A37EA" w:rsidRPr="00565CC6">
        <w:rPr>
          <w:rFonts w:ascii="Times New Roman" w:hAnsi="Times New Roman" w:cs="Times New Roman"/>
          <w:sz w:val="28"/>
          <w:szCs w:val="28"/>
        </w:rPr>
        <w:t xml:space="preserve"> приложение 4 </w:t>
      </w:r>
      <w:r w:rsidR="00183C26">
        <w:rPr>
          <w:rFonts w:ascii="Times New Roman" w:hAnsi="Times New Roman" w:cs="Times New Roman"/>
          <w:sz w:val="28"/>
          <w:szCs w:val="28"/>
        </w:rPr>
        <w:t>«</w:t>
      </w:r>
      <w:r w:rsidR="00FA37EA" w:rsidRPr="00565CC6">
        <w:rPr>
          <w:rFonts w:ascii="Times New Roman" w:hAnsi="Times New Roman" w:cs="Times New Roman"/>
          <w:sz w:val="28"/>
          <w:szCs w:val="28"/>
        </w:rPr>
        <w:t>Движение активов</w:t>
      </w:r>
      <w:r w:rsidR="00183C26">
        <w:rPr>
          <w:rFonts w:ascii="Times New Roman" w:hAnsi="Times New Roman" w:cs="Times New Roman"/>
          <w:sz w:val="28"/>
          <w:szCs w:val="28"/>
        </w:rPr>
        <w:t>»</w:t>
      </w:r>
      <w:r w:rsidR="00FA37EA" w:rsidRPr="00565CC6">
        <w:rPr>
          <w:rFonts w:ascii="Times New Roman" w:hAnsi="Times New Roman" w:cs="Times New Roman"/>
          <w:sz w:val="28"/>
          <w:szCs w:val="28"/>
        </w:rPr>
        <w:t xml:space="preserve"> (FORM STI-100-004).</w:t>
      </w:r>
    </w:p>
    <w:p w:rsidR="00FA37EA" w:rsidRPr="00565CC6" w:rsidRDefault="00FA37EA" w:rsidP="00427C3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 Информация, отражаемая в ячейках 102, 103, 104, 201 и 202 Декларации, а также в аналогичных ячейках приложений, должна быть идентичной.</w:t>
      </w:r>
    </w:p>
    <w:p w:rsidR="00FA37EA" w:rsidRPr="00565CC6" w:rsidRDefault="00FA37EA" w:rsidP="00E46D0C">
      <w:pPr>
        <w:pStyle w:val="tkTekst"/>
        <w:tabs>
          <w:tab w:val="left" w:pos="993"/>
        </w:tabs>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 При отсутствии показателей в соответствующих ячейках Декларации и приложений, за исключением п</w:t>
      </w:r>
      <w:r w:rsidR="007C7124">
        <w:rPr>
          <w:rFonts w:ascii="Times New Roman" w:hAnsi="Times New Roman" w:cs="Times New Roman"/>
          <w:sz w:val="28"/>
          <w:szCs w:val="28"/>
        </w:rPr>
        <w:t>риложения 3, указывается цифра «0»</w:t>
      </w:r>
      <w:r w:rsidRPr="00565CC6">
        <w:rPr>
          <w:rFonts w:ascii="Times New Roman" w:hAnsi="Times New Roman" w:cs="Times New Roman"/>
          <w:sz w:val="28"/>
          <w:szCs w:val="28"/>
        </w:rPr>
        <w:t xml:space="preserve">. В приложении 3, в случае, если после указания показателей по объектам имущества и земельным участкам, находящимся в собственности Декларанта, остались незаполненные строки, они перечеркиваются на всю длину и ширину знаком </w:t>
      </w:r>
      <w:r w:rsidR="00183C26">
        <w:rPr>
          <w:rFonts w:ascii="Times New Roman" w:hAnsi="Times New Roman" w:cs="Times New Roman"/>
          <w:sz w:val="28"/>
          <w:szCs w:val="28"/>
        </w:rPr>
        <w:t>«</w:t>
      </w:r>
      <w:r w:rsidRPr="00565CC6">
        <w:rPr>
          <w:rFonts w:ascii="Times New Roman" w:hAnsi="Times New Roman" w:cs="Times New Roman"/>
          <w:sz w:val="28"/>
          <w:szCs w:val="28"/>
        </w:rPr>
        <w:t>Z</w:t>
      </w:r>
      <w:r w:rsidR="00183C26">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 Документы, подтверждающие получение дохода, удержание налога у источника выплаты, уплату налога Декларантом, а также его право на вычет, льготы и/или освобождение от уплаты налога, находятся на хранении у Декларанта и к Декларации не прилагаются, за исключением документов, подтверждающих право на социальные и имущественные вычеты, а также зачет</w:t>
      </w:r>
      <w:r w:rsidR="007C7124">
        <w:rPr>
          <w:rFonts w:ascii="Times New Roman" w:hAnsi="Times New Roman" w:cs="Times New Roman"/>
          <w:sz w:val="28"/>
          <w:szCs w:val="28"/>
        </w:rPr>
        <w:t>а</w:t>
      </w:r>
      <w:r w:rsidRPr="00565CC6">
        <w:rPr>
          <w:rFonts w:ascii="Times New Roman" w:hAnsi="Times New Roman" w:cs="Times New Roman"/>
          <w:sz w:val="28"/>
          <w:szCs w:val="28"/>
        </w:rPr>
        <w:t xml:space="preserve"> суммы подоходного налога, уплаченной в иностранном государстве.</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9. Декларант, желающий получить социальный вычет и/или вычет по выплатам негосударственно</w:t>
      </w:r>
      <w:r w:rsidR="00183C26">
        <w:rPr>
          <w:rFonts w:ascii="Times New Roman" w:hAnsi="Times New Roman" w:cs="Times New Roman"/>
          <w:sz w:val="28"/>
          <w:szCs w:val="28"/>
        </w:rPr>
        <w:t>го</w:t>
      </w:r>
      <w:r w:rsidRPr="00565CC6">
        <w:rPr>
          <w:rFonts w:ascii="Times New Roman" w:hAnsi="Times New Roman" w:cs="Times New Roman"/>
          <w:sz w:val="28"/>
          <w:szCs w:val="28"/>
        </w:rPr>
        <w:t xml:space="preserve"> пенсионно</w:t>
      </w:r>
      <w:r w:rsidR="00183C26">
        <w:rPr>
          <w:rFonts w:ascii="Times New Roman" w:hAnsi="Times New Roman" w:cs="Times New Roman"/>
          <w:sz w:val="28"/>
          <w:szCs w:val="28"/>
        </w:rPr>
        <w:t>го</w:t>
      </w:r>
      <w:r w:rsidRPr="00565CC6">
        <w:rPr>
          <w:rFonts w:ascii="Times New Roman" w:hAnsi="Times New Roman" w:cs="Times New Roman"/>
          <w:sz w:val="28"/>
          <w:szCs w:val="28"/>
        </w:rPr>
        <w:t xml:space="preserve"> обеспечени</w:t>
      </w:r>
      <w:r w:rsidR="00183C26">
        <w:rPr>
          <w:rFonts w:ascii="Times New Roman" w:hAnsi="Times New Roman" w:cs="Times New Roman"/>
          <w:sz w:val="28"/>
          <w:szCs w:val="28"/>
        </w:rPr>
        <w:t>я</w:t>
      </w:r>
      <w:r w:rsidRPr="00565CC6">
        <w:rPr>
          <w:rFonts w:ascii="Times New Roman" w:hAnsi="Times New Roman" w:cs="Times New Roman"/>
          <w:sz w:val="28"/>
          <w:szCs w:val="28"/>
        </w:rPr>
        <w:t xml:space="preserve"> и/или имущественный вычет и/или зачет</w:t>
      </w:r>
      <w:r w:rsidR="007C7124">
        <w:rPr>
          <w:rFonts w:ascii="Times New Roman" w:hAnsi="Times New Roman" w:cs="Times New Roman"/>
          <w:sz w:val="28"/>
          <w:szCs w:val="28"/>
        </w:rPr>
        <w:t>а</w:t>
      </w:r>
      <w:r w:rsidRPr="00565CC6">
        <w:rPr>
          <w:rFonts w:ascii="Times New Roman" w:hAnsi="Times New Roman" w:cs="Times New Roman"/>
          <w:sz w:val="28"/>
          <w:szCs w:val="28"/>
        </w:rPr>
        <w:t xml:space="preserve"> суммы подоходного налога, уплаченной в иностранном государстве, прикладывает к Декларации заявление на получение вычета с копиями документов, подтверждающих его право на вычет/зачет.</w:t>
      </w:r>
      <w:r w:rsidR="004E6CB1" w:rsidRPr="004E6CB1">
        <w:rPr>
          <w:rFonts w:ascii="Times New Roman" w:hAnsi="Times New Roman" w:cs="Times New Roman"/>
          <w:sz w:val="28"/>
          <w:szCs w:val="28"/>
        </w:rPr>
        <w:t xml:space="preserve"> </w:t>
      </w:r>
      <w:r w:rsidRPr="00565CC6">
        <w:rPr>
          <w:rFonts w:ascii="Times New Roman" w:hAnsi="Times New Roman" w:cs="Times New Roman"/>
          <w:sz w:val="28"/>
          <w:szCs w:val="28"/>
        </w:rPr>
        <w:t>Оригиналы подтверждающих документов предъявляются для обозрения должностному лицу налогового органа, исследующему документы налогоплательщика при вынесении решения о предоставлении вычета, и остаются на хранении у Декларанта</w:t>
      </w:r>
      <w:r w:rsidRPr="00C61974">
        <w:rPr>
          <w:rFonts w:ascii="Times New Roman" w:hAnsi="Times New Roman" w:cs="Times New Roman"/>
          <w:sz w:val="28"/>
          <w:szCs w:val="28"/>
        </w:rPr>
        <w:t xml:space="preserve">. Заявление на получение социального вычета заполняется по форме </w:t>
      </w:r>
      <w:r w:rsidR="002C094B" w:rsidRPr="00C61974">
        <w:rPr>
          <w:rFonts w:ascii="Times New Roman" w:hAnsi="Times New Roman" w:cs="Times New Roman"/>
          <w:sz w:val="28"/>
          <w:szCs w:val="28"/>
          <w:lang w:val="en-US"/>
        </w:rPr>
        <w:t>DOC</w:t>
      </w:r>
      <w:r w:rsidR="00C76AA1">
        <w:rPr>
          <w:rFonts w:ascii="Times New Roman" w:hAnsi="Times New Roman" w:cs="Times New Roman"/>
          <w:sz w:val="28"/>
          <w:szCs w:val="28"/>
          <w:lang w:val="ky-KG"/>
        </w:rPr>
        <w:t xml:space="preserve"> </w:t>
      </w:r>
      <w:r w:rsidRPr="00C61974">
        <w:rPr>
          <w:rFonts w:ascii="Times New Roman" w:hAnsi="Times New Roman" w:cs="Times New Roman"/>
          <w:sz w:val="28"/>
          <w:szCs w:val="28"/>
          <w:lang w:val="en-US"/>
        </w:rPr>
        <w:t>STI</w:t>
      </w:r>
      <w:r w:rsidR="002C094B" w:rsidRPr="00C61974">
        <w:rPr>
          <w:rFonts w:ascii="Times New Roman" w:hAnsi="Times New Roman" w:cs="Times New Roman"/>
          <w:sz w:val="28"/>
          <w:szCs w:val="28"/>
        </w:rPr>
        <w:t xml:space="preserve"> -162.</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 При заполнении Декларации стоимость активов, за исключением денежных средств, указывается Декларантом на основе подтверждающих документов, а при их отсутствии - по действующим рыночным ценам на основе самостоятельной оценки Декларанта.</w:t>
      </w:r>
    </w:p>
    <w:p w:rsidR="00FA37EA" w:rsidRPr="00565CC6" w:rsidRDefault="007C7124"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11. В нижней части Д</w:t>
      </w:r>
      <w:r w:rsidR="00FA37EA" w:rsidRPr="00565CC6">
        <w:rPr>
          <w:rFonts w:ascii="Times New Roman" w:hAnsi="Times New Roman" w:cs="Times New Roman"/>
          <w:sz w:val="28"/>
          <w:szCs w:val="28"/>
        </w:rPr>
        <w:t>екларации указываются полные имя, фамилия, отчество лица, подписавшего Декларацию. Декларация и приложения к ней подписываются:</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Декларантом - при представлении Декларации самостоятельно;</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одним из родителей или опекунов несовершеннолетних детей и других недееспособных лиц;</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xml:space="preserve"> налоговым представителем Декларанта, которому Декларант выдает нотариально заверенную доверенность в соответствии со статьей 46 Налогового кодекса. В случае составления и представления Декларации налоговым представителем, уполномоченным представлять интересы Декларанта, Декларация подписывается либо самим </w:t>
      </w:r>
      <w:proofErr w:type="gramStart"/>
      <w:r w:rsidR="00FA37EA" w:rsidRPr="00565CC6">
        <w:rPr>
          <w:rFonts w:ascii="Times New Roman" w:hAnsi="Times New Roman" w:cs="Times New Roman"/>
          <w:sz w:val="28"/>
          <w:szCs w:val="28"/>
        </w:rPr>
        <w:t>Декларантом</w:t>
      </w:r>
      <w:proofErr w:type="gramEnd"/>
      <w:r w:rsidR="00FA37EA" w:rsidRPr="00565CC6">
        <w:rPr>
          <w:rFonts w:ascii="Times New Roman" w:hAnsi="Times New Roman" w:cs="Times New Roman"/>
          <w:sz w:val="28"/>
          <w:szCs w:val="28"/>
        </w:rPr>
        <w:t xml:space="preserve"> либо доверенным лицом/руководителем организации-представителя в соответствии с полномочиями, указанными в д</w:t>
      </w:r>
      <w:r w:rsidR="002B2FEA">
        <w:rPr>
          <w:rFonts w:ascii="Times New Roman" w:hAnsi="Times New Roman" w:cs="Times New Roman"/>
          <w:sz w:val="28"/>
          <w:szCs w:val="28"/>
        </w:rPr>
        <w:t>оверенности. При наличии печати</w:t>
      </w:r>
      <w:r w:rsidR="00FA37EA" w:rsidRPr="00565CC6">
        <w:rPr>
          <w:rFonts w:ascii="Times New Roman" w:hAnsi="Times New Roman" w:cs="Times New Roman"/>
          <w:sz w:val="28"/>
          <w:szCs w:val="28"/>
        </w:rPr>
        <w:t xml:space="preserve"> подпись заверяется печатью лица/организации, подписавшего Декларацию.</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 Декларация представл</w:t>
      </w:r>
      <w:r w:rsidR="00183C26">
        <w:rPr>
          <w:rFonts w:ascii="Times New Roman" w:hAnsi="Times New Roman" w:cs="Times New Roman"/>
          <w:sz w:val="28"/>
          <w:szCs w:val="28"/>
        </w:rPr>
        <w:t>яется</w:t>
      </w:r>
      <w:r w:rsidRPr="00565CC6">
        <w:rPr>
          <w:rFonts w:ascii="Times New Roman" w:hAnsi="Times New Roman" w:cs="Times New Roman"/>
          <w:sz w:val="28"/>
          <w:szCs w:val="28"/>
        </w:rPr>
        <w:t xml:space="preserve"> в налоговый орган в явочном порядке или по почте заказным письмом с уведомлением о вручении, а также в электронной форме:</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при представлении в явочном порядке Декларация заполняется в двух экземплярах. Должностное лицо налогового органа заполняет соответствующие ячейки, с проставлением даты получения Декларации, ИНН должностного лица, принявшего Декларацию, и штампа налогового органа. Второй экземпляр Декларации с отметкой налогового органа возвращается Декларанту и остается у него на хранении;</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при представлении по почте </w:t>
      </w:r>
      <w:r w:rsidR="002B2FEA">
        <w:rPr>
          <w:rFonts w:ascii="Times New Roman" w:hAnsi="Times New Roman" w:cs="Times New Roman"/>
          <w:sz w:val="28"/>
          <w:szCs w:val="28"/>
        </w:rPr>
        <w:t>заказным письмом с уведомлением</w:t>
      </w:r>
      <w:r w:rsidR="00FA37EA" w:rsidRPr="00565CC6">
        <w:rPr>
          <w:rFonts w:ascii="Times New Roman" w:hAnsi="Times New Roman" w:cs="Times New Roman"/>
          <w:sz w:val="28"/>
          <w:szCs w:val="28"/>
        </w:rPr>
        <w:t xml:space="preserve"> Декларация направляется в налоговый орган в двух экземплярах. При этом:</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A37EA" w:rsidRPr="00565CC6">
        <w:rPr>
          <w:rFonts w:ascii="Times New Roman" w:hAnsi="Times New Roman" w:cs="Times New Roman"/>
          <w:sz w:val="28"/>
          <w:szCs w:val="28"/>
        </w:rPr>
        <w:t>налогоплательщик получает уведомление почтовой связи о доставке заказного письма, которое является подтверждением представления Декларации;</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A37EA" w:rsidRPr="00565CC6">
        <w:rPr>
          <w:rFonts w:ascii="Times New Roman" w:hAnsi="Times New Roman" w:cs="Times New Roman"/>
          <w:sz w:val="28"/>
          <w:szCs w:val="28"/>
        </w:rPr>
        <w:t>должностное лицо налогового органа, при получении заказного письма налогоплательщика, з</w:t>
      </w:r>
      <w:r w:rsidR="002B2FEA">
        <w:rPr>
          <w:rFonts w:ascii="Times New Roman" w:hAnsi="Times New Roman" w:cs="Times New Roman"/>
          <w:sz w:val="28"/>
          <w:szCs w:val="28"/>
        </w:rPr>
        <w:t>аполняет соответствующие ячейки</w:t>
      </w:r>
      <w:r w:rsidR="00FA37EA" w:rsidRPr="00565CC6">
        <w:rPr>
          <w:rFonts w:ascii="Times New Roman" w:hAnsi="Times New Roman" w:cs="Times New Roman"/>
          <w:sz w:val="28"/>
          <w:szCs w:val="28"/>
        </w:rPr>
        <w:t xml:space="preserve"> с проставлением даты получения Декларации, ИНН должностного лица, принявшего Декларацию, и проставляет штамп налогового органа;</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A37EA" w:rsidRPr="00565CC6">
        <w:rPr>
          <w:rFonts w:ascii="Times New Roman" w:hAnsi="Times New Roman" w:cs="Times New Roman"/>
          <w:sz w:val="28"/>
          <w:szCs w:val="28"/>
        </w:rPr>
        <w:t>один из экземпляров Декларации (с отметкой налогового органа) отправляется налогоплательщику заказным письмом с уведомлением;</w:t>
      </w:r>
    </w:p>
    <w:p w:rsidR="00FA37EA" w:rsidRPr="00565CC6" w:rsidRDefault="00E371A3"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при представлении Декларации в электронной форме Декларант получает по электронной почте уведомление о принятии Декларации налоговым органом.</w:t>
      </w:r>
    </w:p>
    <w:p w:rsidR="00FA37EA" w:rsidRPr="00565CC6" w:rsidRDefault="002B2FEA" w:rsidP="00E46D0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Декларация, подаваемая</w:t>
      </w:r>
      <w:r w:rsidR="00FA37EA" w:rsidRPr="00565CC6">
        <w:rPr>
          <w:rFonts w:ascii="Times New Roman" w:hAnsi="Times New Roman" w:cs="Times New Roman"/>
          <w:sz w:val="28"/>
          <w:szCs w:val="28"/>
        </w:rPr>
        <w:t xml:space="preserve"> в налоговый орган по электронной форме, имеет юридическую силу, а налогоплательщик, представивший документы в электронной форме, считается сдавшим отчетность и освобождается от дублирования ее на бумажном носителе.</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Факт передачи отчета будет признан, если у Декларанта имеются следующие электронные сообщения:</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подтверждение специализированного оператора сервиса (электронный документ, содержащий время и дату отправки налоговой отчетности налогоплательщиком);</w:t>
      </w:r>
    </w:p>
    <w:p w:rsidR="00FA37EA" w:rsidRPr="00565CC6"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подтверждение налогового органа о получении отчетности (протокол входного контроля).</w:t>
      </w:r>
    </w:p>
    <w:p w:rsidR="00FA37EA" w:rsidRDefault="00FA37EA" w:rsidP="00E46D0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Подробная информация относительно порядка представления Декларации в электронной форме размещена на официальном сайте уполномоченного налогового органа (</w:t>
      </w:r>
      <w:r w:rsidR="0036405B" w:rsidRPr="00E46D0C">
        <w:rPr>
          <w:rFonts w:ascii="Times New Roman" w:hAnsi="Times New Roman" w:cs="Times New Roman"/>
          <w:sz w:val="28"/>
          <w:szCs w:val="28"/>
        </w:rPr>
        <w:t>www.sti.gov.kg</w:t>
      </w:r>
      <w:r w:rsidRPr="00565CC6">
        <w:rPr>
          <w:rFonts w:ascii="Times New Roman" w:hAnsi="Times New Roman" w:cs="Times New Roman"/>
          <w:sz w:val="28"/>
          <w:szCs w:val="28"/>
        </w:rPr>
        <w:t>).</w:t>
      </w:r>
    </w:p>
    <w:p w:rsidR="0036405B" w:rsidRPr="00565CC6" w:rsidRDefault="0036405B" w:rsidP="00E46D0C">
      <w:pPr>
        <w:pStyle w:val="tkTekst"/>
        <w:spacing w:after="0" w:line="240" w:lineRule="auto"/>
        <w:ind w:firstLine="709"/>
        <w:rPr>
          <w:rFonts w:ascii="Times New Roman" w:hAnsi="Times New Roman" w:cs="Times New Roman"/>
          <w:sz w:val="28"/>
          <w:szCs w:val="28"/>
        </w:rPr>
      </w:pPr>
    </w:p>
    <w:p w:rsidR="00FA37EA" w:rsidRDefault="00FA37EA" w:rsidP="0033786D">
      <w:pPr>
        <w:pStyle w:val="tkZagolovok3"/>
        <w:tabs>
          <w:tab w:val="left" w:pos="8931"/>
        </w:tabs>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Глава 2. Заполнение формы Единой налоговой декларации физического лица,</w:t>
      </w:r>
      <w:r w:rsidR="00B36C21">
        <w:rPr>
          <w:rFonts w:ascii="Times New Roman" w:hAnsi="Times New Roman" w:cs="Times New Roman"/>
          <w:sz w:val="28"/>
          <w:szCs w:val="28"/>
          <w:lang w:val="ky-KG"/>
        </w:rPr>
        <w:t xml:space="preserve"> </w:t>
      </w:r>
      <w:r w:rsidRPr="00565CC6">
        <w:rPr>
          <w:rFonts w:ascii="Times New Roman" w:hAnsi="Times New Roman" w:cs="Times New Roman"/>
          <w:sz w:val="28"/>
          <w:szCs w:val="28"/>
        </w:rPr>
        <w:t xml:space="preserve">не осуществляющего предпринимательскую </w:t>
      </w:r>
      <w:r w:rsidR="000E2B7D" w:rsidRPr="00565CC6">
        <w:rPr>
          <w:rFonts w:ascii="Times New Roman" w:hAnsi="Times New Roman" w:cs="Times New Roman"/>
          <w:sz w:val="28"/>
          <w:szCs w:val="28"/>
        </w:rPr>
        <w:t>деятельность (</w:t>
      </w:r>
      <w:r w:rsidRPr="00565CC6">
        <w:rPr>
          <w:rFonts w:ascii="Times New Roman" w:hAnsi="Times New Roman" w:cs="Times New Roman"/>
          <w:sz w:val="28"/>
          <w:szCs w:val="28"/>
        </w:rPr>
        <w:t>FORM STI-100)</w:t>
      </w:r>
    </w:p>
    <w:p w:rsidR="0036405B" w:rsidRPr="00565CC6" w:rsidRDefault="0036405B" w:rsidP="0036405B">
      <w:pPr>
        <w:pStyle w:val="tkZagolovok3"/>
        <w:tabs>
          <w:tab w:val="left" w:pos="8931"/>
        </w:tabs>
        <w:spacing w:before="0" w:after="0" w:line="240" w:lineRule="auto"/>
        <w:ind w:left="0" w:right="-1"/>
        <w:rPr>
          <w:rFonts w:ascii="Times New Roman" w:hAnsi="Times New Roman" w:cs="Times New Roman"/>
          <w:sz w:val="28"/>
          <w:szCs w:val="28"/>
        </w:rPr>
      </w:pPr>
    </w:p>
    <w:p w:rsidR="00FA37EA" w:rsidRPr="00565CC6" w:rsidRDefault="00FA37EA" w:rsidP="0033786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13. Заполнение ячейки 001 Декларации осуществляется следующим образом:</w:t>
      </w:r>
    </w:p>
    <w:p w:rsidR="00FA37EA" w:rsidRPr="00565CC6" w:rsidRDefault="00FA37EA" w:rsidP="0033786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а) в случае, если Декларация сдается впервые за календарный год, отметка в виде знака </w:t>
      </w:r>
      <w:r w:rsidR="00FE2865">
        <w:rPr>
          <w:rFonts w:ascii="Times New Roman" w:hAnsi="Times New Roman" w:cs="Times New Roman"/>
          <w:sz w:val="28"/>
          <w:szCs w:val="28"/>
        </w:rPr>
        <w:t>«</w:t>
      </w:r>
      <w:r w:rsidRPr="00565CC6">
        <w:rPr>
          <w:rFonts w:ascii="Times New Roman" w:hAnsi="Times New Roman" w:cs="Times New Roman"/>
          <w:sz w:val="28"/>
          <w:szCs w:val="28"/>
        </w:rPr>
        <w:t>X</w:t>
      </w:r>
      <w:r w:rsidR="00FE2865">
        <w:rPr>
          <w:rFonts w:ascii="Times New Roman" w:hAnsi="Times New Roman" w:cs="Times New Roman"/>
          <w:sz w:val="28"/>
          <w:szCs w:val="28"/>
        </w:rPr>
        <w:t>»</w:t>
      </w:r>
      <w:r w:rsidRPr="00565CC6">
        <w:rPr>
          <w:rFonts w:ascii="Times New Roman" w:hAnsi="Times New Roman" w:cs="Times New Roman"/>
          <w:sz w:val="28"/>
          <w:szCs w:val="28"/>
        </w:rPr>
        <w:t xml:space="preserve"> проставляется в ячейке </w:t>
      </w:r>
      <w:r w:rsidR="00FE2865">
        <w:rPr>
          <w:rFonts w:ascii="Times New Roman" w:hAnsi="Times New Roman" w:cs="Times New Roman"/>
          <w:sz w:val="28"/>
          <w:szCs w:val="28"/>
        </w:rPr>
        <w:t>«</w:t>
      </w:r>
      <w:r w:rsidRPr="00565CC6">
        <w:rPr>
          <w:rFonts w:ascii="Times New Roman" w:hAnsi="Times New Roman" w:cs="Times New Roman"/>
          <w:sz w:val="28"/>
          <w:szCs w:val="28"/>
        </w:rPr>
        <w:t>Первоначальная</w:t>
      </w:r>
      <w:r w:rsidR="00FE2865">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33786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б) в случае, если ранее за этот же налоговый период Декларация уже сдавалась, но были обнаружены какие-то неточности или ошибки, которые исправлены в представляемой Декларации, отметка в виде знака </w:t>
      </w:r>
      <w:r w:rsidR="00FE2865">
        <w:rPr>
          <w:rFonts w:ascii="Times New Roman" w:hAnsi="Times New Roman" w:cs="Times New Roman"/>
          <w:sz w:val="28"/>
          <w:szCs w:val="28"/>
        </w:rPr>
        <w:t>«</w:t>
      </w:r>
      <w:r w:rsidRPr="00565CC6">
        <w:rPr>
          <w:rFonts w:ascii="Times New Roman" w:hAnsi="Times New Roman" w:cs="Times New Roman"/>
          <w:sz w:val="28"/>
          <w:szCs w:val="28"/>
        </w:rPr>
        <w:t>X</w:t>
      </w:r>
      <w:r w:rsidR="00FE2865">
        <w:rPr>
          <w:rFonts w:ascii="Times New Roman" w:hAnsi="Times New Roman" w:cs="Times New Roman"/>
          <w:sz w:val="28"/>
          <w:szCs w:val="28"/>
        </w:rPr>
        <w:t>»</w:t>
      </w:r>
      <w:r w:rsidRPr="00565CC6">
        <w:rPr>
          <w:rFonts w:ascii="Times New Roman" w:hAnsi="Times New Roman" w:cs="Times New Roman"/>
          <w:sz w:val="28"/>
          <w:szCs w:val="28"/>
        </w:rPr>
        <w:t xml:space="preserve"> проставляется в ячейке </w:t>
      </w:r>
      <w:r w:rsidR="00FE2865">
        <w:rPr>
          <w:rFonts w:ascii="Times New Roman" w:hAnsi="Times New Roman" w:cs="Times New Roman"/>
          <w:sz w:val="28"/>
          <w:szCs w:val="28"/>
        </w:rPr>
        <w:t>«</w:t>
      </w:r>
      <w:r w:rsidRPr="00565CC6">
        <w:rPr>
          <w:rFonts w:ascii="Times New Roman" w:hAnsi="Times New Roman" w:cs="Times New Roman"/>
          <w:sz w:val="28"/>
          <w:szCs w:val="28"/>
        </w:rPr>
        <w:t>Уточненная</w:t>
      </w:r>
      <w:r w:rsidR="00FE2865">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33786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 Заполнение ячеек Декларации осуществляется следующим образом:</w:t>
      </w:r>
    </w:p>
    <w:p w:rsidR="00FA37EA" w:rsidRPr="00D77849" w:rsidRDefault="00E371A3" w:rsidP="0033786D">
      <w:pPr>
        <w:pStyle w:val="tkTekst"/>
        <w:spacing w:after="0" w:line="240" w:lineRule="auto"/>
        <w:ind w:firstLine="709"/>
        <w:rPr>
          <w:rFonts w:ascii="Times New Roman" w:hAnsi="Times New Roman" w:cs="Times New Roman"/>
          <w:b/>
          <w:sz w:val="28"/>
          <w:szCs w:val="28"/>
          <w:highlight w:val="yellow"/>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в ячейке 102 указывается ИНН Декларанта, присвоенный Социальным фондом Кыргызской Республики. </w:t>
      </w:r>
      <w:r w:rsidR="00FA37EA" w:rsidRPr="002B2FEA">
        <w:rPr>
          <w:rFonts w:ascii="Times New Roman" w:hAnsi="Times New Roman" w:cs="Times New Roman"/>
          <w:sz w:val="28"/>
          <w:szCs w:val="28"/>
        </w:rPr>
        <w:t>В случае отсутствия у Декларанта ИНН</w:t>
      </w:r>
      <w:r w:rsidR="004D526D">
        <w:rPr>
          <w:rFonts w:ascii="Times New Roman" w:hAnsi="Times New Roman" w:cs="Times New Roman"/>
          <w:sz w:val="28"/>
          <w:szCs w:val="28"/>
        </w:rPr>
        <w:t xml:space="preserve"> </w:t>
      </w:r>
      <w:r w:rsidR="00FA37EA" w:rsidRPr="002B2FEA">
        <w:rPr>
          <w:rFonts w:ascii="Times New Roman" w:hAnsi="Times New Roman" w:cs="Times New Roman"/>
          <w:sz w:val="28"/>
          <w:szCs w:val="28"/>
        </w:rPr>
        <w:t>и удостоверения социальной защиты</w:t>
      </w:r>
      <w:r w:rsidR="004D526D">
        <w:rPr>
          <w:rFonts w:ascii="Times New Roman" w:hAnsi="Times New Roman" w:cs="Times New Roman"/>
          <w:sz w:val="28"/>
          <w:szCs w:val="28"/>
        </w:rPr>
        <w:t xml:space="preserve"> </w:t>
      </w:r>
      <w:r w:rsidR="00FA37EA" w:rsidRPr="002B2FEA">
        <w:rPr>
          <w:rFonts w:ascii="Times New Roman" w:hAnsi="Times New Roman" w:cs="Times New Roman"/>
          <w:sz w:val="28"/>
          <w:szCs w:val="28"/>
        </w:rPr>
        <w:t>налоговый орган генерирует ИНН в соответствии с установленным уполномоченны</w:t>
      </w:r>
      <w:r w:rsidR="002B2FEA" w:rsidRPr="002B2FEA">
        <w:rPr>
          <w:rFonts w:ascii="Times New Roman" w:hAnsi="Times New Roman" w:cs="Times New Roman"/>
          <w:sz w:val="28"/>
          <w:szCs w:val="28"/>
        </w:rPr>
        <w:t>м налоговым органом регламентом;</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б</w:t>
      </w:r>
      <w:r w:rsidR="00FA37EA" w:rsidRPr="00565CC6">
        <w:rPr>
          <w:rFonts w:ascii="Times New Roman" w:hAnsi="Times New Roman" w:cs="Times New Roman"/>
          <w:sz w:val="28"/>
          <w:szCs w:val="28"/>
        </w:rPr>
        <w:t>) в ячейке 103 указываются фамилия, имя, отчество Декларанта согласно паспортным данным или свидетельства о рождении;</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2B2FEA">
        <w:rPr>
          <w:rFonts w:ascii="Times New Roman" w:hAnsi="Times New Roman" w:cs="Times New Roman"/>
          <w:sz w:val="28"/>
          <w:szCs w:val="28"/>
        </w:rPr>
        <w:t>) в ячейке 104 указываю</w:t>
      </w:r>
      <w:r w:rsidR="00FA37EA" w:rsidRPr="00565CC6">
        <w:rPr>
          <w:rFonts w:ascii="Times New Roman" w:hAnsi="Times New Roman" w:cs="Times New Roman"/>
          <w:sz w:val="28"/>
          <w:szCs w:val="28"/>
        </w:rPr>
        <w:t>тся код и наименование налогового органа по месту подачи Декларации;</w:t>
      </w:r>
    </w:p>
    <w:p w:rsidR="00E371A3" w:rsidRDefault="00E371A3" w:rsidP="007660C2">
      <w:pPr>
        <w:spacing w:after="0" w:line="240" w:lineRule="auto"/>
        <w:ind w:firstLine="709"/>
        <w:jc w:val="both"/>
        <w:rPr>
          <w:rFonts w:ascii="Times New Roman" w:hAnsi="Times New Roman"/>
          <w:sz w:val="28"/>
          <w:szCs w:val="28"/>
        </w:rPr>
      </w:pPr>
      <w:r>
        <w:rPr>
          <w:rFonts w:ascii="Times New Roman" w:hAnsi="Times New Roman"/>
          <w:sz w:val="28"/>
          <w:szCs w:val="28"/>
        </w:rPr>
        <w:t>г</w:t>
      </w:r>
      <w:r w:rsidR="00FA37EA" w:rsidRPr="00565CC6">
        <w:rPr>
          <w:rFonts w:ascii="Times New Roman" w:hAnsi="Times New Roman"/>
          <w:sz w:val="28"/>
          <w:szCs w:val="28"/>
        </w:rPr>
        <w:t>) в ячейке 106 указываются серия и номер паспорта или свидетельства о рождении Декларанта. В случае о</w:t>
      </w:r>
      <w:r w:rsidR="002B2FEA">
        <w:rPr>
          <w:rFonts w:ascii="Times New Roman" w:hAnsi="Times New Roman"/>
          <w:sz w:val="28"/>
          <w:szCs w:val="28"/>
        </w:rPr>
        <w:t>тсутствия у Декларанта паспорта в ячейке пишется слово</w:t>
      </w:r>
      <w:r w:rsidR="00FA37EA" w:rsidRPr="00565CC6">
        <w:rPr>
          <w:rFonts w:ascii="Times New Roman" w:hAnsi="Times New Roman"/>
          <w:sz w:val="28"/>
          <w:szCs w:val="28"/>
        </w:rPr>
        <w:t xml:space="preserve"> «отсутствует»</w:t>
      </w:r>
      <w:r>
        <w:rPr>
          <w:rFonts w:ascii="Times New Roman" w:hAnsi="Times New Roman"/>
          <w:sz w:val="28"/>
          <w:szCs w:val="28"/>
        </w:rPr>
        <w:t>;</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A37EA" w:rsidRPr="00565CC6">
        <w:rPr>
          <w:rFonts w:ascii="Times New Roman" w:hAnsi="Times New Roman" w:cs="Times New Roman"/>
          <w:sz w:val="28"/>
          <w:szCs w:val="28"/>
        </w:rPr>
        <w:t>) в ячейке 107 указывается страна выдачи паспорта или свидетельства о рождении  Декларанта;</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FA37EA" w:rsidRPr="00565CC6">
        <w:rPr>
          <w:rFonts w:ascii="Times New Roman" w:hAnsi="Times New Roman" w:cs="Times New Roman"/>
          <w:sz w:val="28"/>
          <w:szCs w:val="28"/>
        </w:rPr>
        <w:t>) в ячейке 108 указывается почтовый индекс отделения связи по месту налоговой регистрации Декларанта (прописки);</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FA37EA" w:rsidRPr="00565CC6">
        <w:rPr>
          <w:rFonts w:ascii="Times New Roman" w:hAnsi="Times New Roman" w:cs="Times New Roman"/>
          <w:sz w:val="28"/>
          <w:szCs w:val="28"/>
        </w:rPr>
        <w:t>) в ячейке 110 указывается название населенного пункта по месту налоговой регистрации (прописки) Декларанта (область, город, район, село);</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FA37EA" w:rsidRPr="00565CC6">
        <w:rPr>
          <w:rFonts w:ascii="Times New Roman" w:hAnsi="Times New Roman" w:cs="Times New Roman"/>
          <w:sz w:val="28"/>
          <w:szCs w:val="28"/>
        </w:rPr>
        <w:t>) в ячейке 111 указывается адрес по месту налоговой регистрации, (прописки) Декларанта (улица/микрорайон, номер дома, квартиры);</w:t>
      </w:r>
    </w:p>
    <w:p w:rsidR="00FA37EA" w:rsidRPr="00565CC6" w:rsidRDefault="00E371A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и</w:t>
      </w:r>
      <w:r w:rsidR="00FA37EA" w:rsidRPr="00565CC6">
        <w:rPr>
          <w:rFonts w:ascii="Times New Roman" w:hAnsi="Times New Roman" w:cs="Times New Roman"/>
          <w:sz w:val="28"/>
          <w:szCs w:val="28"/>
        </w:rPr>
        <w:t>) в ячейке 112 указывается почтовый индекс отделения связи по месту фактического проживания Декларанта;</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w:t>
      </w:r>
      <w:r w:rsidR="00FA37EA" w:rsidRPr="00565CC6">
        <w:rPr>
          <w:rFonts w:ascii="Times New Roman" w:hAnsi="Times New Roman" w:cs="Times New Roman"/>
          <w:sz w:val="28"/>
          <w:szCs w:val="28"/>
        </w:rPr>
        <w:t>) в ячейке 113 указывается название населенного пункта по месту фактического проживания Декларанта (область, город, район, село);</w:t>
      </w:r>
    </w:p>
    <w:p w:rsidR="00FA37EA" w:rsidRPr="00565CC6" w:rsidRDefault="007D59FF"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л</w:t>
      </w:r>
      <w:r w:rsidR="00FA37EA" w:rsidRPr="00565CC6">
        <w:rPr>
          <w:rFonts w:ascii="Times New Roman" w:hAnsi="Times New Roman" w:cs="Times New Roman"/>
          <w:sz w:val="28"/>
          <w:szCs w:val="28"/>
        </w:rPr>
        <w:t>) в ячейке 114 указывается адрес (улица/микрорайон, номер дома, квартиры) фактического проживания Декларанта;</w:t>
      </w:r>
    </w:p>
    <w:p w:rsidR="00FA37EA" w:rsidRPr="00565CC6" w:rsidRDefault="007D59FF"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w:t>
      </w:r>
      <w:r w:rsidR="00FA37EA" w:rsidRPr="00565CC6">
        <w:rPr>
          <w:rFonts w:ascii="Times New Roman" w:hAnsi="Times New Roman" w:cs="Times New Roman"/>
          <w:sz w:val="28"/>
          <w:szCs w:val="28"/>
        </w:rPr>
        <w:t>) в ячейке 115 указывается номер контактного телефона Декларанта;</w:t>
      </w:r>
    </w:p>
    <w:p w:rsidR="00FA37EA" w:rsidRPr="00565CC6" w:rsidRDefault="007D59FF"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w:t>
      </w:r>
      <w:r w:rsidR="00FA37EA" w:rsidRPr="00565CC6">
        <w:rPr>
          <w:rFonts w:ascii="Times New Roman" w:hAnsi="Times New Roman" w:cs="Times New Roman"/>
          <w:sz w:val="28"/>
          <w:szCs w:val="28"/>
        </w:rPr>
        <w:t>) в ячейке 116 указывается адрес электронной почты Декларанта, если он имеется.</w:t>
      </w:r>
    </w:p>
    <w:p w:rsidR="00FA37EA" w:rsidRPr="00565CC6" w:rsidRDefault="002B2FEA"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A37EA" w:rsidRPr="00565CC6">
        <w:rPr>
          <w:rFonts w:ascii="Times New Roman" w:hAnsi="Times New Roman" w:cs="Times New Roman"/>
          <w:sz w:val="28"/>
          <w:szCs w:val="28"/>
        </w:rPr>
        <w:t>оказатели ячеек 108, 110, 111, 112, 113, 114, 115 и 116 заполняются на дату представления Декларации.</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15. В ячейке 201 указывается, с какого месяца начинается налоговый период для Декларанта:</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если Декларант в течение отчетного года продолжал осуществлять другую экономическую деятельность, в данной ячейке указывается налоговый период с начала отчетного года: </w:t>
      </w:r>
      <w:r w:rsidR="004E6CB1">
        <w:rPr>
          <w:rFonts w:ascii="Times New Roman" w:hAnsi="Times New Roman" w:cs="Times New Roman"/>
          <w:sz w:val="28"/>
          <w:szCs w:val="28"/>
        </w:rPr>
        <w:t>«</w:t>
      </w:r>
      <w:r w:rsidR="00FA37EA" w:rsidRPr="00565CC6">
        <w:rPr>
          <w:rFonts w:ascii="Times New Roman" w:hAnsi="Times New Roman" w:cs="Times New Roman"/>
          <w:sz w:val="28"/>
          <w:szCs w:val="28"/>
        </w:rPr>
        <w:t>01.01.20__ г.</w:t>
      </w:r>
      <w:r w:rsidR="004E6CB1">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если Декларант до отчетного года не осуществлял другую экономическую деятельность, а в отчетном году начал ее осуществлять, то в данной ячейке указывается налоговый период со дня начала осуществления другой экономической деятельности.</w:t>
      </w:r>
    </w:p>
    <w:p w:rsidR="00FA37EA" w:rsidRPr="00565CC6" w:rsidRDefault="002B2FEA"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A37EA" w:rsidRPr="00565CC6">
        <w:rPr>
          <w:rFonts w:ascii="Times New Roman" w:hAnsi="Times New Roman" w:cs="Times New Roman"/>
          <w:sz w:val="28"/>
          <w:szCs w:val="28"/>
        </w:rPr>
        <w:t>римером начала осуществления другой экономической деятельности может служить приобретение объекта недвижимости, земельного участка на территории Кыргызской Республики, получение наследства от гражданина Кыргызской Республики;</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xml:space="preserve">) если Декларант получил гражданство или приобрел статус резидента Кыргызской Республики в течение </w:t>
      </w:r>
      <w:r w:rsidR="007660C2" w:rsidRPr="00565CC6">
        <w:rPr>
          <w:rFonts w:ascii="Times New Roman" w:hAnsi="Times New Roman" w:cs="Times New Roman"/>
          <w:sz w:val="28"/>
          <w:szCs w:val="28"/>
        </w:rPr>
        <w:t>налогового периода, то</w:t>
      </w:r>
      <w:r w:rsidR="00FA37EA" w:rsidRPr="00565CC6">
        <w:rPr>
          <w:rFonts w:ascii="Times New Roman" w:hAnsi="Times New Roman" w:cs="Times New Roman"/>
          <w:sz w:val="28"/>
          <w:szCs w:val="28"/>
        </w:rPr>
        <w:t xml:space="preserve"> в данной ячейке указывается налоговый период со дня получения гражданства или приобретения статуса резидента.</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16. В ячейке 202 указывается дата окончания налогового периода:</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если Декларант в течение отчетного года продолжал осуществлять другую экономическую деятельность, то в данной ячейке указывается окончание отчетного года: </w:t>
      </w:r>
      <w:r w:rsidR="004E6CB1">
        <w:rPr>
          <w:rFonts w:ascii="Times New Roman" w:hAnsi="Times New Roman" w:cs="Times New Roman"/>
          <w:sz w:val="28"/>
          <w:szCs w:val="28"/>
        </w:rPr>
        <w:t>«</w:t>
      </w:r>
      <w:r w:rsidR="00FA37EA" w:rsidRPr="00565CC6">
        <w:rPr>
          <w:rFonts w:ascii="Times New Roman" w:hAnsi="Times New Roman" w:cs="Times New Roman"/>
          <w:sz w:val="28"/>
          <w:szCs w:val="28"/>
        </w:rPr>
        <w:t>31.12.20__ г.</w:t>
      </w:r>
      <w:r w:rsidR="004E6CB1">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если Декларант - гражданин Кыргызской Республики утратил гражданство Кыргызской Республики в отчетном году и выехал за пределы страны, то в данной ячейке указывается дата утраты гражданства;</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если Декларант - гражданин Кыргызской Республики утратил гражданство Кыргызской Республики в отчетном году, но при этом продолжал проживать в Кыргызской Республике, то в данной ячейке указывается дата фактического выезда или конец отчетного года.</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17. Для заполнения Декларации сначала необходимо заполнить те приложения к Декларации, по которым у Декларанта имеются показатели.</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Заполнение Декларации начинается с переноса показателей из заполненных приложений и завершается расчетом показателей Декларации.</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18. В ячейку 050 переносится сумма совокупного годового дохода, указанная в ячейке 199 приложения 1 к настоящему Порядку.</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19. В ячейке 051 указывается сумма персонального вычета в размере 6,5 расчетных показателей за каждый месяц </w:t>
      </w:r>
      <w:r w:rsidR="00D77849">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p>
    <w:p w:rsidR="00FA37EA" w:rsidRPr="00565CC6" w:rsidRDefault="002B2FEA"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FA37EA" w:rsidRPr="00565CC6">
        <w:rPr>
          <w:rFonts w:ascii="Times New Roman" w:hAnsi="Times New Roman" w:cs="Times New Roman"/>
          <w:sz w:val="28"/>
          <w:szCs w:val="28"/>
        </w:rPr>
        <w:t xml:space="preserve"> Декларант, получающий облагаемый доход, имеет право на персональный вычет, который равен 6,5 расчетных показателей (6,5 х 100 сомов = 650 сомов) за каждый месяц </w:t>
      </w:r>
      <w:r w:rsidR="00D77849">
        <w:rPr>
          <w:rFonts w:ascii="Times New Roman" w:hAnsi="Times New Roman" w:cs="Times New Roman"/>
          <w:sz w:val="28"/>
          <w:szCs w:val="28"/>
        </w:rPr>
        <w:t>налогового периода</w:t>
      </w:r>
      <w:r w:rsidR="00FA37EA" w:rsidRPr="00565CC6">
        <w:rPr>
          <w:rFonts w:ascii="Times New Roman" w:hAnsi="Times New Roman" w:cs="Times New Roman"/>
          <w:sz w:val="28"/>
          <w:szCs w:val="28"/>
        </w:rPr>
        <w:t xml:space="preserve">, вне зависимости от того, работал он или не работал в течение года, или работал не все месяцы в течение года. Такой вычет за 2013 год равен 7800 </w:t>
      </w:r>
      <w:r>
        <w:rPr>
          <w:rFonts w:ascii="Times New Roman" w:hAnsi="Times New Roman" w:cs="Times New Roman"/>
          <w:sz w:val="28"/>
          <w:szCs w:val="28"/>
        </w:rPr>
        <w:t>сомам</w:t>
      </w:r>
      <w:r w:rsidR="00FA37EA" w:rsidRPr="00565CC6">
        <w:rPr>
          <w:rFonts w:ascii="Times New Roman" w:hAnsi="Times New Roman" w:cs="Times New Roman"/>
          <w:sz w:val="28"/>
          <w:szCs w:val="28"/>
        </w:rPr>
        <w:t xml:space="preserve"> (650 сомов х 12 месяцев).</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20. В ячейке 052 указываются вычеты на иждивенцев Декларанта в размере одного расчетного показателя на каждого иждивенца за каждый месяц </w:t>
      </w:r>
      <w:r w:rsidR="00D77849">
        <w:rPr>
          <w:rFonts w:ascii="Times New Roman" w:hAnsi="Times New Roman" w:cs="Times New Roman"/>
          <w:sz w:val="28"/>
          <w:szCs w:val="28"/>
        </w:rPr>
        <w:t>налогового</w:t>
      </w:r>
      <w:r w:rsidRPr="00565CC6">
        <w:rPr>
          <w:rFonts w:ascii="Times New Roman" w:hAnsi="Times New Roman" w:cs="Times New Roman"/>
          <w:sz w:val="28"/>
          <w:szCs w:val="28"/>
        </w:rPr>
        <w:t xml:space="preserve"> периода:</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если у Декларанта имеются иждивенцы, он имеет право указать сумму вычета в размере 100 сомов за каждый месяц </w:t>
      </w:r>
      <w:r w:rsidR="00D77849">
        <w:rPr>
          <w:rFonts w:ascii="Times New Roman" w:hAnsi="Times New Roman" w:cs="Times New Roman"/>
          <w:sz w:val="28"/>
          <w:szCs w:val="28"/>
        </w:rPr>
        <w:t>налогового периода</w:t>
      </w:r>
      <w:r w:rsidR="00FA37EA" w:rsidRPr="00565CC6">
        <w:rPr>
          <w:rFonts w:ascii="Times New Roman" w:hAnsi="Times New Roman" w:cs="Times New Roman"/>
          <w:sz w:val="28"/>
          <w:szCs w:val="28"/>
        </w:rPr>
        <w:t xml:space="preserve"> за каждого из них (максимально 1200 сомов в год на одного) в данной ячейке, для чего необходимо иметь подтверждающие документы;</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если иждивенцем, за которого Декларант получил вычет, является ребенок/усыновленный ребенок Декларанта, подтверждающими документами служат:</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FA37EA" w:rsidRPr="00565CC6">
        <w:rPr>
          <w:rFonts w:ascii="Times New Roman" w:hAnsi="Times New Roman" w:cs="Times New Roman"/>
          <w:sz w:val="28"/>
          <w:szCs w:val="28"/>
        </w:rPr>
        <w:t>свидетельство о рождении/документ об усыновлении до совершеннолетия ребенка. После 18 лет иждивение подтвержд</w:t>
      </w:r>
      <w:r w:rsidR="00D275EF">
        <w:rPr>
          <w:rFonts w:ascii="Times New Roman" w:hAnsi="Times New Roman" w:cs="Times New Roman"/>
          <w:sz w:val="28"/>
          <w:szCs w:val="28"/>
        </w:rPr>
        <w:t>а</w:t>
      </w:r>
      <w:r w:rsidR="00FA37EA" w:rsidRPr="00565CC6">
        <w:rPr>
          <w:rFonts w:ascii="Times New Roman" w:hAnsi="Times New Roman" w:cs="Times New Roman"/>
          <w:sz w:val="28"/>
          <w:szCs w:val="28"/>
        </w:rPr>
        <w:t>е</w:t>
      </w:r>
      <w:r w:rsidR="00D275EF">
        <w:rPr>
          <w:rFonts w:ascii="Times New Roman" w:hAnsi="Times New Roman" w:cs="Times New Roman"/>
          <w:sz w:val="28"/>
          <w:szCs w:val="28"/>
        </w:rPr>
        <w:t>тся</w:t>
      </w:r>
      <w:r w:rsidR="00FA37EA" w:rsidRPr="00565CC6">
        <w:rPr>
          <w:rFonts w:ascii="Times New Roman" w:hAnsi="Times New Roman" w:cs="Times New Roman"/>
          <w:sz w:val="28"/>
          <w:szCs w:val="28"/>
        </w:rPr>
        <w:t xml:space="preserve"> документально;</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справка из учебного заведения о том, что ребенок/усыновленный ребенок не получает стипендию, если он учится в данном учебном заведении и его возраст не превышает 24 года;</w:t>
      </w:r>
    </w:p>
    <w:p w:rsidR="00FA37EA" w:rsidRPr="00565CC6" w:rsidRDefault="00584EB4"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справки на других лиц, которые не получают никаких доходов и проживают за счет средств Декларанта. Например, такими лицами </w:t>
      </w:r>
      <w:r w:rsidR="00D12C8A">
        <w:rPr>
          <w:rFonts w:ascii="Times New Roman" w:hAnsi="Times New Roman" w:cs="Times New Roman"/>
          <w:sz w:val="28"/>
          <w:szCs w:val="28"/>
        </w:rPr>
        <w:t>явл</w:t>
      </w:r>
      <w:r w:rsidR="002B2FEA">
        <w:rPr>
          <w:rFonts w:ascii="Times New Roman" w:hAnsi="Times New Roman" w:cs="Times New Roman"/>
          <w:sz w:val="28"/>
          <w:szCs w:val="28"/>
        </w:rPr>
        <w:t>я</w:t>
      </w:r>
      <w:r w:rsidR="00D12C8A">
        <w:rPr>
          <w:rFonts w:ascii="Times New Roman" w:hAnsi="Times New Roman" w:cs="Times New Roman"/>
          <w:sz w:val="28"/>
          <w:szCs w:val="28"/>
        </w:rPr>
        <w:t>ются</w:t>
      </w:r>
      <w:r w:rsidR="00FA37EA" w:rsidRPr="00565CC6">
        <w:rPr>
          <w:rFonts w:ascii="Times New Roman" w:hAnsi="Times New Roman" w:cs="Times New Roman"/>
          <w:sz w:val="28"/>
          <w:szCs w:val="28"/>
        </w:rPr>
        <w:t xml:space="preserve"> родители, не получающие пенсию, жена-домохозяйка, лица, находящиеся </w:t>
      </w:r>
      <w:r w:rsidR="00FA37EA" w:rsidRPr="00565CC6">
        <w:rPr>
          <w:rFonts w:ascii="Times New Roman" w:hAnsi="Times New Roman" w:cs="Times New Roman"/>
          <w:sz w:val="28"/>
          <w:szCs w:val="28"/>
        </w:rPr>
        <w:lastRenderedPageBreak/>
        <w:t>на попечении. Справка об иж</w:t>
      </w:r>
      <w:r w:rsidR="002B2FEA">
        <w:rPr>
          <w:rFonts w:ascii="Times New Roman" w:hAnsi="Times New Roman" w:cs="Times New Roman"/>
          <w:sz w:val="28"/>
          <w:szCs w:val="28"/>
        </w:rPr>
        <w:t>дивении может быть выдана</w:t>
      </w:r>
      <w:r w:rsidR="00FA37EA" w:rsidRPr="00565CC6">
        <w:rPr>
          <w:rFonts w:ascii="Times New Roman" w:hAnsi="Times New Roman" w:cs="Times New Roman"/>
          <w:sz w:val="28"/>
          <w:szCs w:val="28"/>
        </w:rPr>
        <w:t xml:space="preserve"> одним из органов: </w:t>
      </w:r>
      <w:proofErr w:type="spellStart"/>
      <w:r w:rsidR="00FA37EA" w:rsidRPr="00565CC6">
        <w:rPr>
          <w:rFonts w:ascii="Times New Roman" w:hAnsi="Times New Roman" w:cs="Times New Roman"/>
          <w:sz w:val="28"/>
          <w:szCs w:val="28"/>
        </w:rPr>
        <w:t>айыл</w:t>
      </w:r>
      <w:proofErr w:type="spellEnd"/>
      <w:r w:rsidR="001C241F">
        <w:rPr>
          <w:rFonts w:ascii="Times New Roman" w:hAnsi="Times New Roman" w:cs="Times New Roman"/>
          <w:sz w:val="28"/>
          <w:szCs w:val="28"/>
        </w:rPr>
        <w:t xml:space="preserve"> </w:t>
      </w:r>
      <w:proofErr w:type="spellStart"/>
      <w:r w:rsidR="00FA37EA" w:rsidRPr="00565CC6">
        <w:rPr>
          <w:rFonts w:ascii="Times New Roman" w:hAnsi="Times New Roman" w:cs="Times New Roman"/>
          <w:sz w:val="28"/>
          <w:szCs w:val="28"/>
        </w:rPr>
        <w:t>окмоту</w:t>
      </w:r>
      <w:proofErr w:type="spellEnd"/>
      <w:r w:rsidR="00FA37EA" w:rsidRPr="00565CC6">
        <w:rPr>
          <w:rFonts w:ascii="Times New Roman" w:hAnsi="Times New Roman" w:cs="Times New Roman"/>
          <w:sz w:val="28"/>
          <w:szCs w:val="28"/>
        </w:rPr>
        <w:t xml:space="preserve">, домоуправлением, товариществом собственников жилья, квартальным комитетом, жилищным кооперативом, другими жилищно-коммунальными организациями.   </w:t>
      </w:r>
    </w:p>
    <w:p w:rsidR="00FA37EA" w:rsidRPr="00565CC6" w:rsidRDefault="002B2FEA"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A37EA" w:rsidRPr="00565CC6">
        <w:rPr>
          <w:rFonts w:ascii="Times New Roman" w:hAnsi="Times New Roman" w:cs="Times New Roman"/>
          <w:sz w:val="28"/>
          <w:szCs w:val="28"/>
        </w:rPr>
        <w:t xml:space="preserve"> случае, если иждивенец находится на иждивении нескольких физических лиц, то вычет на иждивенца разрешается получить только одному физическому лицу.</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Иждивенцем в целях налогообложения признается близкий родственник Декларанта, проживающий за счет его дохода и не имеющий дохода.</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Близкими родственниками признаются лица, состоящие в браке в соответствии с семейным законодательством Кыргызской Республики, усыновители и усыновленные, опекуны и (или) попечители, а также родители, дети, полнородные и </w:t>
      </w:r>
      <w:proofErr w:type="spellStart"/>
      <w:r w:rsidR="001C241F">
        <w:rPr>
          <w:rFonts w:ascii="Times New Roman" w:hAnsi="Times New Roman" w:cs="Times New Roman"/>
          <w:sz w:val="28"/>
          <w:szCs w:val="28"/>
        </w:rPr>
        <w:t>не</w:t>
      </w:r>
      <w:r w:rsidR="001C241F" w:rsidRPr="00565CC6">
        <w:rPr>
          <w:rFonts w:ascii="Times New Roman" w:hAnsi="Times New Roman" w:cs="Times New Roman"/>
          <w:sz w:val="28"/>
          <w:szCs w:val="28"/>
        </w:rPr>
        <w:t>полнородные</w:t>
      </w:r>
      <w:proofErr w:type="spellEnd"/>
      <w:r w:rsidRPr="00565CC6">
        <w:rPr>
          <w:rFonts w:ascii="Times New Roman" w:hAnsi="Times New Roman" w:cs="Times New Roman"/>
          <w:sz w:val="28"/>
          <w:szCs w:val="28"/>
        </w:rPr>
        <w:t xml:space="preserve"> братья и сестры, дедушки, бабушки, внуки.</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21. В ячейке 053 указывается сумма вычета отчислений по государственному социальному страхованию. В данную ячейку включаются суммы, которые работодатель удержал из заработной платы работника. Уплата данной суммы под</w:t>
      </w:r>
      <w:r w:rsidR="002B2FEA">
        <w:rPr>
          <w:rFonts w:ascii="Times New Roman" w:hAnsi="Times New Roman" w:cs="Times New Roman"/>
          <w:sz w:val="28"/>
          <w:szCs w:val="28"/>
        </w:rPr>
        <w:t>тверждается справкой, выданной работодателем, другим субъектом</w:t>
      </w:r>
      <w:r w:rsidR="00AB2A20">
        <w:rPr>
          <w:rFonts w:ascii="Times New Roman" w:hAnsi="Times New Roman" w:cs="Times New Roman"/>
          <w:sz w:val="28"/>
          <w:szCs w:val="28"/>
        </w:rPr>
        <w:t>, оплатившим</w:t>
      </w:r>
      <w:r w:rsidRPr="00565CC6">
        <w:rPr>
          <w:rFonts w:ascii="Times New Roman" w:hAnsi="Times New Roman" w:cs="Times New Roman"/>
          <w:sz w:val="28"/>
          <w:szCs w:val="28"/>
        </w:rPr>
        <w:t xml:space="preserve"> страховые взносы за Декларанта. Лица, самостоятельно оплачивающие страховые взносы, должны хранить квитанции об оплате страховых взносов.</w:t>
      </w:r>
    </w:p>
    <w:p w:rsidR="00FA37EA" w:rsidRPr="00565CC6" w:rsidRDefault="00FA37EA" w:rsidP="007660C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22. В ячейке 054 расчетным путем </w:t>
      </w:r>
      <w:r w:rsidR="00C654CA">
        <w:rPr>
          <w:rFonts w:ascii="Times New Roman" w:hAnsi="Times New Roman" w:cs="Times New Roman"/>
          <w:sz w:val="28"/>
          <w:szCs w:val="28"/>
        </w:rPr>
        <w:t>указывается</w:t>
      </w:r>
      <w:r w:rsidRPr="00565CC6">
        <w:rPr>
          <w:rFonts w:ascii="Times New Roman" w:hAnsi="Times New Roman" w:cs="Times New Roman"/>
          <w:sz w:val="28"/>
          <w:szCs w:val="28"/>
        </w:rPr>
        <w:t xml:space="preserve"> налоговая база для предоставления вычета по расходам на негосударственное пенсионное страхование: 054=050</w:t>
      </w:r>
      <w:r w:rsidR="00372D92">
        <w:rPr>
          <w:rFonts w:ascii="Times New Roman" w:hAnsi="Times New Roman" w:cs="Times New Roman"/>
          <w:sz w:val="28"/>
          <w:szCs w:val="28"/>
        </w:rPr>
        <w:t xml:space="preserve"> – </w:t>
      </w:r>
      <w:r w:rsidRPr="00565CC6">
        <w:rPr>
          <w:rFonts w:ascii="Times New Roman" w:hAnsi="Times New Roman" w:cs="Times New Roman"/>
          <w:sz w:val="28"/>
          <w:szCs w:val="28"/>
        </w:rPr>
        <w:t xml:space="preserve">051-052-053. Декларант, заключивший договор негосударственного пенсионного страхования и производящий уплату взносов в негосударственный пенсионный фонд, имеет право на вычеты по данным отчислениям. Сумма разрешенного вычета ограничивается </w:t>
      </w:r>
      <w:r w:rsidR="0092619B">
        <w:rPr>
          <w:rFonts w:ascii="Times New Roman" w:hAnsi="Times New Roman" w:cs="Times New Roman"/>
          <w:sz w:val="28"/>
          <w:szCs w:val="28"/>
        </w:rPr>
        <w:br/>
      </w:r>
      <w:r w:rsidRPr="00565CC6">
        <w:rPr>
          <w:rFonts w:ascii="Times New Roman" w:hAnsi="Times New Roman" w:cs="Times New Roman"/>
          <w:sz w:val="28"/>
          <w:szCs w:val="28"/>
        </w:rPr>
        <w:t>8 процентами от налогооблагаемого дохода Декларанта. Декларант, желающий получить вычет по произведенным платежам в негосударственный пенсионный фонд, прилагает к Декларации копии документов, указанных в приложении 1 к настоящему Порядку.</w:t>
      </w:r>
    </w:p>
    <w:p w:rsidR="00FA37EA" w:rsidRPr="00565CC6" w:rsidRDefault="009B67E3" w:rsidP="007660C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FA37EA" w:rsidRPr="00565CC6">
        <w:rPr>
          <w:rFonts w:ascii="Times New Roman" w:hAnsi="Times New Roman" w:cs="Times New Roman"/>
          <w:sz w:val="28"/>
          <w:szCs w:val="28"/>
        </w:rPr>
        <w:t xml:space="preserve"> Декларант </w:t>
      </w:r>
      <w:proofErr w:type="spellStart"/>
      <w:r w:rsidR="00FA37EA" w:rsidRPr="00565CC6">
        <w:rPr>
          <w:rFonts w:ascii="Times New Roman" w:hAnsi="Times New Roman" w:cs="Times New Roman"/>
          <w:sz w:val="28"/>
          <w:szCs w:val="28"/>
        </w:rPr>
        <w:t>Искаков</w:t>
      </w:r>
      <w:proofErr w:type="spellEnd"/>
      <w:r w:rsidR="00FA37EA" w:rsidRPr="00565CC6">
        <w:rPr>
          <w:rFonts w:ascii="Times New Roman" w:hAnsi="Times New Roman" w:cs="Times New Roman"/>
          <w:sz w:val="28"/>
          <w:szCs w:val="28"/>
        </w:rPr>
        <w:t xml:space="preserve"> заключил договор с негосударственным пенсионным фондом. Сумма отчислений в данный фонд, уплаченная за отчетный год, составила 22000 сомов. За год ему начислена заработная плата в сумме 300000 сомов. Разрешенные вычеты, ос</w:t>
      </w:r>
      <w:r>
        <w:rPr>
          <w:rFonts w:ascii="Times New Roman" w:hAnsi="Times New Roman" w:cs="Times New Roman"/>
          <w:sz w:val="28"/>
          <w:szCs w:val="28"/>
        </w:rPr>
        <w:t>уществленные налоговым агентом-</w:t>
      </w:r>
      <w:r w:rsidR="00FA37EA" w:rsidRPr="00565CC6">
        <w:rPr>
          <w:rFonts w:ascii="Times New Roman" w:hAnsi="Times New Roman" w:cs="Times New Roman"/>
          <w:sz w:val="28"/>
          <w:szCs w:val="28"/>
        </w:rPr>
        <w:t>работодателем, у которого работает Декларант, составили 37800 сомов, в том числе:</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 7800 сомов - персональный вычет за год;</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 30000 сомов - отчисления в Социальный фонд Кыргызской Респу</w:t>
      </w:r>
      <w:r w:rsidR="009B67E3">
        <w:rPr>
          <w:rFonts w:ascii="Times New Roman" w:hAnsi="Times New Roman" w:cs="Times New Roman"/>
          <w:sz w:val="28"/>
          <w:szCs w:val="28"/>
        </w:rPr>
        <w:t>блики, удержанные работодателем</w:t>
      </w:r>
      <w:r w:rsidRPr="00565CC6">
        <w:rPr>
          <w:rFonts w:ascii="Times New Roman" w:hAnsi="Times New Roman" w:cs="Times New Roman"/>
          <w:sz w:val="28"/>
          <w:szCs w:val="28"/>
        </w:rPr>
        <w:t xml:space="preserve"> в размере 10 процентов от начисленной заработной платы.</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Налоговая база для исчисления суммы подоходного налога, без учета вычета на негосударственное пенсионное обеспечение и последующих вычетов, составляет 262200 сомов (300000-37800).</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Необходимо рассчитать 8</w:t>
      </w:r>
      <w:r w:rsidR="0092619B" w:rsidRPr="0092619B">
        <w:rPr>
          <w:rFonts w:ascii="Times New Roman" w:hAnsi="Times New Roman" w:cs="Times New Roman"/>
          <w:sz w:val="28"/>
          <w:szCs w:val="28"/>
        </w:rPr>
        <w:t xml:space="preserve"> </w:t>
      </w:r>
      <w:r w:rsidRPr="00565CC6">
        <w:rPr>
          <w:rFonts w:ascii="Times New Roman" w:hAnsi="Times New Roman" w:cs="Times New Roman"/>
          <w:sz w:val="28"/>
          <w:szCs w:val="28"/>
        </w:rPr>
        <w:t>% от суммы 262200 сомов, что составит 20976 сомов. Данная сумма служит ограничением разрешенного вычета сумм, уплаченных Декларантом в негосударственный пенсионный фонд. Это означает</w:t>
      </w:r>
      <w:r w:rsidR="009B67E3">
        <w:rPr>
          <w:rFonts w:ascii="Times New Roman" w:hAnsi="Times New Roman" w:cs="Times New Roman"/>
          <w:sz w:val="28"/>
          <w:szCs w:val="28"/>
        </w:rPr>
        <w:t>, что из уплаченных 22000 сомов</w:t>
      </w:r>
      <w:r w:rsidRPr="00565CC6">
        <w:rPr>
          <w:rFonts w:ascii="Times New Roman" w:hAnsi="Times New Roman" w:cs="Times New Roman"/>
          <w:sz w:val="28"/>
          <w:szCs w:val="28"/>
        </w:rPr>
        <w:t xml:space="preserve"> вычету подлежат только 20976 сомов.</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23. Если Декларант осуществлял платежи в негосударственный пенсионный фонд и желает получить вычет по данным платежам, то:</w:t>
      </w:r>
    </w:p>
    <w:p w:rsidR="00FA37EA" w:rsidRPr="00565CC6" w:rsidRDefault="00584EB4"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в ячейке 055 </w:t>
      </w:r>
      <w:r w:rsidR="007947C2">
        <w:rPr>
          <w:rFonts w:ascii="Times New Roman" w:hAnsi="Times New Roman" w:cs="Times New Roman"/>
          <w:sz w:val="28"/>
          <w:szCs w:val="28"/>
        </w:rPr>
        <w:t>указывается</w:t>
      </w:r>
      <w:r w:rsidR="00FA37EA" w:rsidRPr="00565CC6">
        <w:rPr>
          <w:rFonts w:ascii="Times New Roman" w:hAnsi="Times New Roman" w:cs="Times New Roman"/>
          <w:sz w:val="28"/>
          <w:szCs w:val="28"/>
        </w:rPr>
        <w:t xml:space="preserve"> сумма ограничения вычета по сумме, уплаченной Декларантом в негосударственный пенсионный фонд: 055=054х8/100;</w:t>
      </w:r>
    </w:p>
    <w:p w:rsidR="00FA37EA" w:rsidRPr="00565CC6" w:rsidRDefault="00584EB4"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в ячейке 056 указывается фактическая сумма, уплаченная Декларантом в негосударственный пенсионный фонд;</w:t>
      </w:r>
    </w:p>
    <w:p w:rsidR="00FA37EA" w:rsidRPr="00565CC6" w:rsidRDefault="00584EB4"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23756E">
        <w:rPr>
          <w:rFonts w:ascii="Times New Roman" w:hAnsi="Times New Roman" w:cs="Times New Roman"/>
          <w:sz w:val="28"/>
          <w:szCs w:val="28"/>
        </w:rPr>
        <w:t>) в ячейке 057 ук</w:t>
      </w:r>
      <w:r w:rsidR="009B67E3">
        <w:rPr>
          <w:rFonts w:ascii="Times New Roman" w:hAnsi="Times New Roman" w:cs="Times New Roman"/>
          <w:sz w:val="28"/>
          <w:szCs w:val="28"/>
        </w:rPr>
        <w:t>азывается</w:t>
      </w:r>
      <w:r w:rsidR="00FA37EA" w:rsidRPr="00565CC6">
        <w:rPr>
          <w:rFonts w:ascii="Times New Roman" w:hAnsi="Times New Roman" w:cs="Times New Roman"/>
          <w:sz w:val="28"/>
          <w:szCs w:val="28"/>
        </w:rPr>
        <w:t xml:space="preserve"> арифметическая разница значений ячеек: 057=055-056;</w:t>
      </w:r>
    </w:p>
    <w:p w:rsidR="00FA37EA" w:rsidRPr="00565CC6" w:rsidRDefault="00584EB4"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xml:space="preserve">) в случае, если значение ячейки 057 отрицательное, в специальной ячейке перед ячейкой 057 указывается знак минус </w:t>
      </w:r>
      <w:r w:rsidR="006B59B3">
        <w:rPr>
          <w:rFonts w:ascii="Times New Roman" w:hAnsi="Times New Roman" w:cs="Times New Roman"/>
          <w:sz w:val="28"/>
          <w:szCs w:val="28"/>
        </w:rPr>
        <w:t>«</w:t>
      </w:r>
      <w:r w:rsidR="00FA37EA" w:rsidRPr="00565CC6">
        <w:rPr>
          <w:rFonts w:ascii="Times New Roman" w:hAnsi="Times New Roman" w:cs="Times New Roman"/>
          <w:sz w:val="28"/>
          <w:szCs w:val="28"/>
        </w:rPr>
        <w:t>-</w:t>
      </w:r>
      <w:r w:rsidR="00161BF7">
        <w:rPr>
          <w:rFonts w:ascii="Times New Roman" w:hAnsi="Times New Roman" w:cs="Times New Roman"/>
          <w:sz w:val="28"/>
          <w:szCs w:val="28"/>
        </w:rPr>
        <w:t xml:space="preserve">» </w:t>
      </w:r>
      <w:r w:rsidR="00FA37EA" w:rsidRPr="00565CC6">
        <w:rPr>
          <w:rFonts w:ascii="Times New Roman" w:hAnsi="Times New Roman" w:cs="Times New Roman"/>
          <w:sz w:val="28"/>
          <w:szCs w:val="28"/>
        </w:rPr>
        <w:t>и значение ячейки 055 переносится в ячейку 058;</w:t>
      </w:r>
    </w:p>
    <w:p w:rsidR="00FA37EA" w:rsidRPr="00565CC6" w:rsidRDefault="00584EB4"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A37EA" w:rsidRPr="00565CC6">
        <w:rPr>
          <w:rFonts w:ascii="Times New Roman" w:hAnsi="Times New Roman" w:cs="Times New Roman"/>
          <w:sz w:val="28"/>
          <w:szCs w:val="28"/>
        </w:rPr>
        <w:t xml:space="preserve">) в случае, если значение ячейки 057 положительное, в специальной ячейке перед </w:t>
      </w:r>
      <w:r w:rsidR="009B67E3">
        <w:rPr>
          <w:rFonts w:ascii="Times New Roman" w:hAnsi="Times New Roman" w:cs="Times New Roman"/>
          <w:sz w:val="28"/>
          <w:szCs w:val="28"/>
        </w:rPr>
        <w:t>ячейкой 057 знак не указывается</w:t>
      </w:r>
      <w:r w:rsidR="00FA37EA" w:rsidRPr="00565CC6">
        <w:rPr>
          <w:rFonts w:ascii="Times New Roman" w:hAnsi="Times New Roman" w:cs="Times New Roman"/>
          <w:sz w:val="28"/>
          <w:szCs w:val="28"/>
        </w:rPr>
        <w:t xml:space="preserve"> и значение ячейки 056 переносится в ячейку 059;</w:t>
      </w:r>
    </w:p>
    <w:p w:rsidR="00FA37EA" w:rsidRPr="00565CC6" w:rsidRDefault="00584EB4"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FA37EA" w:rsidRPr="00565CC6">
        <w:rPr>
          <w:rFonts w:ascii="Times New Roman" w:hAnsi="Times New Roman" w:cs="Times New Roman"/>
          <w:sz w:val="28"/>
          <w:szCs w:val="28"/>
        </w:rPr>
        <w:t xml:space="preserve">) в ячейке 060 </w:t>
      </w:r>
      <w:r w:rsidR="00B42BD1">
        <w:rPr>
          <w:rFonts w:ascii="Times New Roman" w:hAnsi="Times New Roman" w:cs="Times New Roman"/>
          <w:sz w:val="28"/>
          <w:szCs w:val="28"/>
        </w:rPr>
        <w:t>указывается</w:t>
      </w:r>
      <w:r w:rsidR="00FA37EA" w:rsidRPr="00565CC6">
        <w:rPr>
          <w:rFonts w:ascii="Times New Roman" w:hAnsi="Times New Roman" w:cs="Times New Roman"/>
          <w:sz w:val="28"/>
          <w:szCs w:val="28"/>
        </w:rPr>
        <w:t xml:space="preserve"> размер налоговой базы для социального вычета:</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060=054-058, если заполнена ячейка 058;</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060=054-059, если заполнена ячейка 059.</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24. Если Декларант не желает получить вычет по произведенным платежам или не осуществлял платежи в негосударственный пенсионный фонд, то в ячейках 055, 056, 057, 058 и 059 указывается цифра </w:t>
      </w:r>
      <w:r w:rsidR="00FE47CB">
        <w:rPr>
          <w:rFonts w:ascii="Times New Roman" w:hAnsi="Times New Roman" w:cs="Times New Roman"/>
          <w:sz w:val="28"/>
          <w:szCs w:val="28"/>
        </w:rPr>
        <w:t>«</w:t>
      </w:r>
      <w:r w:rsidRPr="00565CC6">
        <w:rPr>
          <w:rFonts w:ascii="Times New Roman" w:hAnsi="Times New Roman" w:cs="Times New Roman"/>
          <w:sz w:val="28"/>
          <w:szCs w:val="28"/>
        </w:rPr>
        <w:t>0</w:t>
      </w:r>
      <w:r w:rsidR="00FE47CB">
        <w:rPr>
          <w:rFonts w:ascii="Times New Roman" w:hAnsi="Times New Roman" w:cs="Times New Roman"/>
          <w:sz w:val="28"/>
          <w:szCs w:val="28"/>
        </w:rPr>
        <w:t>»</w:t>
      </w:r>
      <w:r w:rsidRPr="00565CC6">
        <w:rPr>
          <w:rFonts w:ascii="Times New Roman" w:hAnsi="Times New Roman" w:cs="Times New Roman"/>
          <w:sz w:val="28"/>
          <w:szCs w:val="28"/>
        </w:rPr>
        <w:t xml:space="preserve"> и значение ячейки 054 переносится в ячейку 060.</w:t>
      </w:r>
    </w:p>
    <w:p w:rsidR="00FA37EA" w:rsidRPr="00565CC6" w:rsidRDefault="00FA37EA" w:rsidP="001C241F">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25. Значение ячейки 060, полученное в соответствии с пунктами 23 и 24 настоящего Порядка, служит налоговой базой для определения суммы социального вычета.</w:t>
      </w:r>
    </w:p>
    <w:p w:rsidR="00FA37EA" w:rsidRPr="00565CC6" w:rsidRDefault="009B67E3" w:rsidP="001C241F">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FA37EA" w:rsidRPr="00565CC6">
        <w:rPr>
          <w:rFonts w:ascii="Times New Roman" w:hAnsi="Times New Roman" w:cs="Times New Roman"/>
          <w:sz w:val="28"/>
          <w:szCs w:val="28"/>
        </w:rPr>
        <w:t>оциальным вычетом является сумма, которую Декларант израсходовал на личное обучение и/или обучение своих иждивенцев, возраст которых не превышает 24 года. Это мо</w:t>
      </w:r>
      <w:r>
        <w:rPr>
          <w:rFonts w:ascii="Times New Roman" w:hAnsi="Times New Roman" w:cs="Times New Roman"/>
          <w:sz w:val="28"/>
          <w:szCs w:val="28"/>
        </w:rPr>
        <w:t>жет быть оплата за ясли, детский сад, школу, высшее учебное заведение, имеющи</w:t>
      </w:r>
      <w:r w:rsidR="0068734A">
        <w:rPr>
          <w:rFonts w:ascii="Times New Roman" w:hAnsi="Times New Roman" w:cs="Times New Roman"/>
          <w:sz w:val="28"/>
          <w:szCs w:val="28"/>
        </w:rPr>
        <w:t>х</w:t>
      </w:r>
      <w:r w:rsidR="00FA37EA" w:rsidRPr="00565CC6">
        <w:rPr>
          <w:rFonts w:ascii="Times New Roman" w:hAnsi="Times New Roman" w:cs="Times New Roman"/>
          <w:sz w:val="28"/>
          <w:szCs w:val="28"/>
        </w:rPr>
        <w:t xml:space="preserve"> лицензию уполномоченного государственного органа Кыргызской Республики в сфере образования.</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Таким образом, если обучение Декларанта и/или его иждивенца происходило в отечественной организации, у которой нет лицензии уполномоченного государственного органа, то суммы, уплаченные в такие учебные или воспитательные учреждения, вычету не подлежат.</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26. Право на вычет на образование предоставляется при подаче Декларации на основании письменного заявления Декларанта и копий документов, подтверждающих произведенные расходы, прилагаемых к Декларации, согласно приложению 2 к настоящему Порядку.</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27. При этом, если обучающийся иждивенец находится на иждивении нескольких физических лиц, то вычет расходов на его обучение разрешается получить только одному физическому лицу.</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28. Сумма вычетов ограничивается 10 процентами от размера налоговой базы, которая не включает вычет на образование и имущественный вычет.</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29. В случае, если сумма вычета на обучение превышает сумму ограничения, то данное превышение не подлежит вычету при подаче Деклараций в последующие годы.</w:t>
      </w:r>
    </w:p>
    <w:p w:rsidR="00FA37EA" w:rsidRPr="00565CC6" w:rsidRDefault="002F6AAC"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FA37EA" w:rsidRPr="00565CC6">
        <w:rPr>
          <w:rFonts w:ascii="Times New Roman" w:hAnsi="Times New Roman" w:cs="Times New Roman"/>
          <w:sz w:val="28"/>
          <w:szCs w:val="28"/>
        </w:rPr>
        <w:t xml:space="preserve"> Декларант </w:t>
      </w:r>
      <w:proofErr w:type="spellStart"/>
      <w:r w:rsidR="00FA37EA" w:rsidRPr="00565CC6">
        <w:rPr>
          <w:rFonts w:ascii="Times New Roman" w:hAnsi="Times New Roman" w:cs="Times New Roman"/>
          <w:sz w:val="28"/>
          <w:szCs w:val="28"/>
        </w:rPr>
        <w:t>Искаков</w:t>
      </w:r>
      <w:proofErr w:type="spellEnd"/>
      <w:r w:rsidR="00FA37EA" w:rsidRPr="00565CC6">
        <w:rPr>
          <w:rFonts w:ascii="Times New Roman" w:hAnsi="Times New Roman" w:cs="Times New Roman"/>
          <w:sz w:val="28"/>
          <w:szCs w:val="28"/>
        </w:rPr>
        <w:t xml:space="preserve">, в отношении которого приведен пример в пункте 22 настоящего Порядка, принял решение повысить свой образовательный уровень и посетил трехмесячные курсы в Палате налоговых консультантов. </w:t>
      </w:r>
      <w:proofErr w:type="spellStart"/>
      <w:r w:rsidR="00FA37EA" w:rsidRPr="00565CC6">
        <w:rPr>
          <w:rFonts w:ascii="Times New Roman" w:hAnsi="Times New Roman" w:cs="Times New Roman"/>
          <w:sz w:val="28"/>
          <w:szCs w:val="28"/>
        </w:rPr>
        <w:t>Искаков</w:t>
      </w:r>
      <w:proofErr w:type="spellEnd"/>
      <w:r w:rsidR="00FA37EA" w:rsidRPr="00565CC6">
        <w:rPr>
          <w:rFonts w:ascii="Times New Roman" w:hAnsi="Times New Roman" w:cs="Times New Roman"/>
          <w:sz w:val="28"/>
          <w:szCs w:val="28"/>
        </w:rPr>
        <w:t xml:space="preserve"> оплатил обучение из собственных средств в сумме 15000 сомов. Палата налоговых консультантов имеет лицензию на обучение, выданную в установленном порядке Министерством образования</w:t>
      </w:r>
      <w:r w:rsidR="005B5006">
        <w:rPr>
          <w:rFonts w:ascii="Times New Roman" w:hAnsi="Times New Roman" w:cs="Times New Roman"/>
          <w:sz w:val="28"/>
          <w:szCs w:val="28"/>
        </w:rPr>
        <w:t xml:space="preserve"> и науки</w:t>
      </w:r>
      <w:r w:rsidR="00FA37EA" w:rsidRPr="00565CC6">
        <w:rPr>
          <w:rFonts w:ascii="Times New Roman" w:hAnsi="Times New Roman" w:cs="Times New Roman"/>
          <w:sz w:val="28"/>
          <w:szCs w:val="28"/>
        </w:rPr>
        <w:t xml:space="preserve"> Кыргызской Республики. На примере пункта 22 настоящего Порядка налоговая база по подоходному налогу </w:t>
      </w:r>
      <w:proofErr w:type="spellStart"/>
      <w:r w:rsidR="00FA37EA" w:rsidRPr="00565CC6">
        <w:rPr>
          <w:rFonts w:ascii="Times New Roman" w:hAnsi="Times New Roman" w:cs="Times New Roman"/>
          <w:sz w:val="28"/>
          <w:szCs w:val="28"/>
        </w:rPr>
        <w:t>Искакова</w:t>
      </w:r>
      <w:proofErr w:type="spellEnd"/>
      <w:r w:rsidR="00FA37EA" w:rsidRPr="00565CC6">
        <w:rPr>
          <w:rFonts w:ascii="Times New Roman" w:hAnsi="Times New Roman" w:cs="Times New Roman"/>
          <w:sz w:val="28"/>
          <w:szCs w:val="28"/>
        </w:rPr>
        <w:t xml:space="preserve"> с учетом стандартных вычетов составила 241224 сома (262200-20976), от указанной налоговой базы необходимо исчислить размер ограничения суммы вычета на образование. Сумма ограничения по социальному вычету составит 24122 сома (241224х10</w:t>
      </w:r>
      <w:r w:rsidR="004E6CB1">
        <w:rPr>
          <w:rFonts w:ascii="Times New Roman" w:hAnsi="Times New Roman" w:cs="Times New Roman"/>
          <w:sz w:val="28"/>
          <w:szCs w:val="28"/>
        </w:rPr>
        <w:t xml:space="preserve"> </w:t>
      </w:r>
      <w:r w:rsidR="00FA37EA" w:rsidRPr="00565CC6">
        <w:rPr>
          <w:rFonts w:ascii="Times New Roman" w:hAnsi="Times New Roman" w:cs="Times New Roman"/>
          <w:sz w:val="28"/>
          <w:szCs w:val="28"/>
        </w:rPr>
        <w:t xml:space="preserve">%). Так как </w:t>
      </w:r>
      <w:proofErr w:type="spellStart"/>
      <w:r w:rsidR="00FA37EA" w:rsidRPr="00565CC6">
        <w:rPr>
          <w:rFonts w:ascii="Times New Roman" w:hAnsi="Times New Roman" w:cs="Times New Roman"/>
          <w:sz w:val="28"/>
          <w:szCs w:val="28"/>
        </w:rPr>
        <w:t>Искаков</w:t>
      </w:r>
      <w:proofErr w:type="spellEnd"/>
      <w:r w:rsidR="00FA37EA" w:rsidRPr="00565CC6">
        <w:rPr>
          <w:rFonts w:ascii="Times New Roman" w:hAnsi="Times New Roman" w:cs="Times New Roman"/>
          <w:sz w:val="28"/>
          <w:szCs w:val="28"/>
        </w:rPr>
        <w:t xml:space="preserve"> оплатил за обучение </w:t>
      </w:r>
      <w:r w:rsidR="004E6CB1">
        <w:rPr>
          <w:rFonts w:ascii="Times New Roman" w:hAnsi="Times New Roman" w:cs="Times New Roman"/>
          <w:sz w:val="28"/>
          <w:szCs w:val="28"/>
        </w:rPr>
        <w:t xml:space="preserve">сумму в размере </w:t>
      </w:r>
      <w:r w:rsidR="00FA37EA" w:rsidRPr="00565CC6">
        <w:rPr>
          <w:rFonts w:ascii="Times New Roman" w:hAnsi="Times New Roman" w:cs="Times New Roman"/>
          <w:sz w:val="28"/>
          <w:szCs w:val="28"/>
        </w:rPr>
        <w:t>15000 сомов, которая меньше размера исчисленного ограничения (24122 сома), то вся уплаченная за обучение сумма подлежит вычету.</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30. Если Декларант осуществлял платежи за образование и желает получить вычет по данным платежам, то:</w:t>
      </w:r>
    </w:p>
    <w:p w:rsidR="00FA37EA" w:rsidRPr="00565CC6" w:rsidRDefault="00584EB4"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в ячейке </w:t>
      </w:r>
      <w:r w:rsidR="002F6AAC">
        <w:rPr>
          <w:rFonts w:ascii="Times New Roman" w:hAnsi="Times New Roman" w:cs="Times New Roman"/>
          <w:sz w:val="28"/>
          <w:szCs w:val="28"/>
        </w:rPr>
        <w:t xml:space="preserve">061 </w:t>
      </w:r>
      <w:r w:rsidR="002F6AAC" w:rsidRPr="00B42BD1">
        <w:rPr>
          <w:rFonts w:ascii="Times New Roman" w:hAnsi="Times New Roman" w:cs="Times New Roman"/>
          <w:sz w:val="28"/>
          <w:szCs w:val="28"/>
        </w:rPr>
        <w:t>указывается</w:t>
      </w:r>
      <w:r w:rsidR="00FA37EA" w:rsidRPr="00565CC6">
        <w:rPr>
          <w:rFonts w:ascii="Times New Roman" w:hAnsi="Times New Roman" w:cs="Times New Roman"/>
          <w:sz w:val="28"/>
          <w:szCs w:val="28"/>
        </w:rPr>
        <w:t xml:space="preserve"> сумма ограничения вычета по сумме, уплаченной Декларантом в негосударственный пенсионный фонд: 061=060х10/100;</w:t>
      </w:r>
    </w:p>
    <w:p w:rsidR="00FA37EA" w:rsidRPr="00565CC6" w:rsidRDefault="00584EB4"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в ячейке 062 указывается фактическая сумма, уплаченная Декларантом в отечественное образовательное учреждение;</w:t>
      </w:r>
    </w:p>
    <w:p w:rsidR="00FA37EA" w:rsidRPr="00565CC6" w:rsidRDefault="00584EB4"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C94E92">
        <w:rPr>
          <w:rFonts w:ascii="Times New Roman" w:hAnsi="Times New Roman" w:cs="Times New Roman"/>
          <w:sz w:val="28"/>
          <w:szCs w:val="28"/>
        </w:rPr>
        <w:t>) в ячейке 063 указывается</w:t>
      </w:r>
      <w:r w:rsidR="00FA37EA" w:rsidRPr="00565CC6">
        <w:rPr>
          <w:rFonts w:ascii="Times New Roman" w:hAnsi="Times New Roman" w:cs="Times New Roman"/>
          <w:sz w:val="28"/>
          <w:szCs w:val="28"/>
        </w:rPr>
        <w:t xml:space="preserve"> арифметическая разница значений ячеек: 063=061-062;</w:t>
      </w:r>
    </w:p>
    <w:p w:rsidR="00FA37EA" w:rsidRPr="00565CC6" w:rsidRDefault="00584EB4"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xml:space="preserve">) если значение ячейки 063 отрицательное, в специальной ячейке перед ячейкой 063 указывается знак минус </w:t>
      </w:r>
      <w:r w:rsidR="00400DAC">
        <w:rPr>
          <w:rFonts w:ascii="Times New Roman" w:hAnsi="Times New Roman" w:cs="Times New Roman"/>
          <w:sz w:val="28"/>
          <w:szCs w:val="28"/>
        </w:rPr>
        <w:t>«</w:t>
      </w:r>
      <w:r w:rsidR="00FA37EA" w:rsidRPr="00565CC6">
        <w:rPr>
          <w:rFonts w:ascii="Times New Roman" w:hAnsi="Times New Roman" w:cs="Times New Roman"/>
          <w:sz w:val="28"/>
          <w:szCs w:val="28"/>
        </w:rPr>
        <w:t>-</w:t>
      </w:r>
      <w:r w:rsidR="00161BF7">
        <w:rPr>
          <w:rFonts w:ascii="Times New Roman" w:hAnsi="Times New Roman" w:cs="Times New Roman"/>
          <w:sz w:val="28"/>
          <w:szCs w:val="28"/>
        </w:rPr>
        <w:t>»</w:t>
      </w:r>
      <w:r w:rsidR="00FA37EA" w:rsidRPr="00565CC6">
        <w:rPr>
          <w:rFonts w:ascii="Times New Roman" w:hAnsi="Times New Roman" w:cs="Times New Roman"/>
          <w:sz w:val="28"/>
          <w:szCs w:val="28"/>
        </w:rPr>
        <w:t xml:space="preserve"> и значение ячейки 061 переносится в ячейку 064;</w:t>
      </w:r>
    </w:p>
    <w:p w:rsidR="00FA37EA" w:rsidRPr="00565CC6" w:rsidRDefault="00584EB4"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A37EA" w:rsidRPr="00565CC6">
        <w:rPr>
          <w:rFonts w:ascii="Times New Roman" w:hAnsi="Times New Roman" w:cs="Times New Roman"/>
          <w:sz w:val="28"/>
          <w:szCs w:val="28"/>
        </w:rPr>
        <w:t xml:space="preserve">) если значение ячейки 063 положительное, в специальной ячейке перед ячейкой 063 знак минус </w:t>
      </w:r>
      <w:r w:rsidR="00161BF7">
        <w:rPr>
          <w:rFonts w:ascii="Times New Roman" w:hAnsi="Times New Roman" w:cs="Times New Roman"/>
          <w:sz w:val="28"/>
          <w:szCs w:val="28"/>
        </w:rPr>
        <w:t>«</w:t>
      </w:r>
      <w:r w:rsidR="00FA37EA" w:rsidRPr="00565CC6">
        <w:rPr>
          <w:rFonts w:ascii="Times New Roman" w:hAnsi="Times New Roman" w:cs="Times New Roman"/>
          <w:sz w:val="28"/>
          <w:szCs w:val="28"/>
        </w:rPr>
        <w:t>-</w:t>
      </w:r>
      <w:r w:rsidR="00161BF7">
        <w:rPr>
          <w:rFonts w:ascii="Times New Roman" w:hAnsi="Times New Roman" w:cs="Times New Roman"/>
          <w:sz w:val="28"/>
          <w:szCs w:val="28"/>
        </w:rPr>
        <w:t>»</w:t>
      </w:r>
      <w:r w:rsidR="00C94E92">
        <w:rPr>
          <w:rFonts w:ascii="Times New Roman" w:hAnsi="Times New Roman" w:cs="Times New Roman"/>
          <w:sz w:val="28"/>
          <w:szCs w:val="28"/>
        </w:rPr>
        <w:t xml:space="preserve"> не указывается</w:t>
      </w:r>
      <w:r w:rsidR="00FA37EA" w:rsidRPr="00565CC6">
        <w:rPr>
          <w:rFonts w:ascii="Times New Roman" w:hAnsi="Times New Roman" w:cs="Times New Roman"/>
          <w:sz w:val="28"/>
          <w:szCs w:val="28"/>
        </w:rPr>
        <w:t xml:space="preserve"> и значение ячейки 062 переносится в ячейку 065.</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 xml:space="preserve">31. Если Декларант не осуществлял платежи за образование или не желает получить вычет по данным платежам, то в ячейках 061, 062, 063, 064 и 065 указывается цифра </w:t>
      </w:r>
      <w:r w:rsidR="00161BF7">
        <w:rPr>
          <w:rFonts w:ascii="Times New Roman" w:hAnsi="Times New Roman" w:cs="Times New Roman"/>
          <w:sz w:val="28"/>
          <w:szCs w:val="28"/>
        </w:rPr>
        <w:t>«</w:t>
      </w:r>
      <w:r w:rsidRPr="00565CC6">
        <w:rPr>
          <w:rFonts w:ascii="Times New Roman" w:hAnsi="Times New Roman" w:cs="Times New Roman"/>
          <w:sz w:val="28"/>
          <w:szCs w:val="28"/>
        </w:rPr>
        <w:t>0</w:t>
      </w:r>
      <w:r w:rsidR="00161BF7">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C94E92" w:rsidP="00CC786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32. В ячейке 066 указывается</w:t>
      </w:r>
      <w:r w:rsidR="00FA37EA" w:rsidRPr="00565CC6">
        <w:rPr>
          <w:rFonts w:ascii="Times New Roman" w:hAnsi="Times New Roman" w:cs="Times New Roman"/>
          <w:sz w:val="28"/>
          <w:szCs w:val="28"/>
        </w:rPr>
        <w:t xml:space="preserve"> ограничение для имущественного вычета, установленное Налоговым кодексом. Данный вычет может получить Декларант, который приобрел недвижимое жилое имущество и/или произвел строительство жилого объекта недвижимости на территории Кыргызской Республики, получив ипотечный кредит. Ипотечный кредит предоставляется под залог того имущества, которое приобретается или строится. Размер разрешенного имущественного вычета ограничен суммой 230000 сомов в год.</w:t>
      </w:r>
    </w:p>
    <w:p w:rsidR="00FA37EA" w:rsidRPr="00C40293" w:rsidRDefault="00FA37EA" w:rsidP="005557D1">
      <w:pPr>
        <w:pStyle w:val="tkTekst"/>
        <w:tabs>
          <w:tab w:val="left" w:pos="1134"/>
        </w:tabs>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 xml:space="preserve">33. Право на имущественный вычет </w:t>
      </w:r>
      <w:r w:rsidR="003C3863" w:rsidRPr="00C40293">
        <w:rPr>
          <w:rFonts w:ascii="Times New Roman" w:hAnsi="Times New Roman" w:cs="Times New Roman"/>
          <w:sz w:val="28"/>
          <w:szCs w:val="28"/>
        </w:rPr>
        <w:t xml:space="preserve">предоставляется </w:t>
      </w:r>
      <w:r w:rsidR="00CC7861">
        <w:rPr>
          <w:rFonts w:ascii="Times New Roman" w:hAnsi="Times New Roman" w:cs="Times New Roman"/>
          <w:sz w:val="28"/>
          <w:szCs w:val="28"/>
        </w:rPr>
        <w:br/>
      </w:r>
      <w:r w:rsidRPr="00C40293">
        <w:rPr>
          <w:rFonts w:ascii="Times New Roman" w:hAnsi="Times New Roman" w:cs="Times New Roman"/>
          <w:sz w:val="28"/>
          <w:szCs w:val="28"/>
        </w:rPr>
        <w:t xml:space="preserve">Декларанту-собственнику имущества, приобретенного на средства </w:t>
      </w:r>
      <w:r w:rsidR="005557D1" w:rsidRPr="00C40293">
        <w:rPr>
          <w:rFonts w:ascii="Times New Roman" w:hAnsi="Times New Roman" w:cs="Times New Roman"/>
          <w:sz w:val="28"/>
          <w:szCs w:val="28"/>
        </w:rPr>
        <w:t>полученного им</w:t>
      </w:r>
      <w:r w:rsidRPr="00C40293">
        <w:rPr>
          <w:rFonts w:ascii="Times New Roman" w:hAnsi="Times New Roman" w:cs="Times New Roman"/>
          <w:sz w:val="28"/>
          <w:szCs w:val="28"/>
        </w:rPr>
        <w:t xml:space="preserve"> ипотечного </w:t>
      </w:r>
      <w:r w:rsidR="005557D1" w:rsidRPr="00C40293">
        <w:rPr>
          <w:rFonts w:ascii="Times New Roman" w:hAnsi="Times New Roman" w:cs="Times New Roman"/>
          <w:sz w:val="28"/>
          <w:szCs w:val="28"/>
        </w:rPr>
        <w:t>кредита, на</w:t>
      </w:r>
      <w:r w:rsidRPr="00C40293">
        <w:rPr>
          <w:rFonts w:ascii="Times New Roman" w:hAnsi="Times New Roman" w:cs="Times New Roman"/>
          <w:sz w:val="28"/>
          <w:szCs w:val="28"/>
        </w:rPr>
        <w:t xml:space="preserve"> основании письменного заявления Декларанта и копий документов, подтверждающих произведенные расходы и прилагаемых </w:t>
      </w:r>
      <w:r w:rsidR="00C94E92" w:rsidRPr="00C40293">
        <w:rPr>
          <w:rFonts w:ascii="Times New Roman" w:hAnsi="Times New Roman" w:cs="Times New Roman"/>
          <w:sz w:val="28"/>
          <w:szCs w:val="28"/>
        </w:rPr>
        <w:t xml:space="preserve">при </w:t>
      </w:r>
      <w:r w:rsidR="005557D1" w:rsidRPr="00C40293">
        <w:rPr>
          <w:rFonts w:ascii="Times New Roman" w:hAnsi="Times New Roman" w:cs="Times New Roman"/>
          <w:sz w:val="28"/>
          <w:szCs w:val="28"/>
        </w:rPr>
        <w:t>подаче Декларации</w:t>
      </w:r>
      <w:r w:rsidRPr="00C40293">
        <w:rPr>
          <w:rFonts w:ascii="Times New Roman" w:hAnsi="Times New Roman" w:cs="Times New Roman"/>
          <w:sz w:val="28"/>
          <w:szCs w:val="28"/>
        </w:rPr>
        <w:t xml:space="preserve"> согласно п</w:t>
      </w:r>
      <w:r w:rsidR="00C94E92" w:rsidRPr="00C40293">
        <w:rPr>
          <w:rFonts w:ascii="Times New Roman" w:hAnsi="Times New Roman" w:cs="Times New Roman"/>
          <w:sz w:val="28"/>
          <w:szCs w:val="28"/>
        </w:rPr>
        <w:t>риложению 3 к настоящему Порядку</w:t>
      </w:r>
      <w:r w:rsidRPr="00C40293">
        <w:rPr>
          <w:rFonts w:ascii="Times New Roman" w:hAnsi="Times New Roman" w:cs="Times New Roman"/>
          <w:sz w:val="28"/>
          <w:szCs w:val="28"/>
        </w:rPr>
        <w:t>.</w:t>
      </w:r>
    </w:p>
    <w:p w:rsidR="00FA37EA" w:rsidRPr="00565CC6" w:rsidRDefault="00C94E92" w:rsidP="00CC7861">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Пример.</w:t>
      </w:r>
      <w:r w:rsidR="00FA37EA" w:rsidRPr="00C40293">
        <w:rPr>
          <w:rFonts w:ascii="Times New Roman" w:hAnsi="Times New Roman" w:cs="Times New Roman"/>
          <w:sz w:val="28"/>
          <w:szCs w:val="28"/>
        </w:rPr>
        <w:t xml:space="preserve"> Декларант </w:t>
      </w:r>
      <w:proofErr w:type="spellStart"/>
      <w:r w:rsidR="00FA37EA" w:rsidRPr="00C40293">
        <w:rPr>
          <w:rFonts w:ascii="Times New Roman" w:hAnsi="Times New Roman" w:cs="Times New Roman"/>
          <w:sz w:val="28"/>
          <w:szCs w:val="28"/>
        </w:rPr>
        <w:t>Искаков</w:t>
      </w:r>
      <w:proofErr w:type="spellEnd"/>
      <w:r w:rsidR="00FA37EA" w:rsidRPr="00C40293">
        <w:rPr>
          <w:rFonts w:ascii="Times New Roman" w:hAnsi="Times New Roman" w:cs="Times New Roman"/>
          <w:sz w:val="28"/>
          <w:szCs w:val="28"/>
        </w:rPr>
        <w:t>, в</w:t>
      </w:r>
      <w:r w:rsidR="00065057" w:rsidRPr="00C40293">
        <w:rPr>
          <w:rFonts w:ascii="Times New Roman" w:hAnsi="Times New Roman" w:cs="Times New Roman"/>
          <w:sz w:val="28"/>
          <w:szCs w:val="28"/>
        </w:rPr>
        <w:t xml:space="preserve"> </w:t>
      </w:r>
      <w:r w:rsidR="00FA37EA" w:rsidRPr="00C40293">
        <w:rPr>
          <w:rFonts w:ascii="Times New Roman" w:hAnsi="Times New Roman" w:cs="Times New Roman"/>
          <w:sz w:val="28"/>
          <w:szCs w:val="28"/>
        </w:rPr>
        <w:t>от</w:t>
      </w:r>
      <w:r w:rsidRPr="00C40293">
        <w:rPr>
          <w:rFonts w:ascii="Times New Roman" w:hAnsi="Times New Roman" w:cs="Times New Roman"/>
          <w:sz w:val="28"/>
          <w:szCs w:val="28"/>
        </w:rPr>
        <w:t xml:space="preserve">ношении </w:t>
      </w:r>
      <w:r w:rsidR="007D59E1" w:rsidRPr="00C40293">
        <w:rPr>
          <w:rFonts w:ascii="Times New Roman" w:hAnsi="Times New Roman" w:cs="Times New Roman"/>
          <w:sz w:val="28"/>
          <w:szCs w:val="28"/>
        </w:rPr>
        <w:t xml:space="preserve">которого приведен пример в пунктах </w:t>
      </w:r>
      <w:r w:rsidR="007D59E1" w:rsidRPr="00B36C21">
        <w:rPr>
          <w:rFonts w:ascii="Times New Roman" w:hAnsi="Times New Roman" w:cs="Times New Roman"/>
          <w:sz w:val="28"/>
          <w:szCs w:val="28"/>
        </w:rPr>
        <w:t xml:space="preserve">22 и 29 </w:t>
      </w:r>
      <w:r w:rsidR="007D59E1" w:rsidRPr="00C40293">
        <w:rPr>
          <w:rFonts w:ascii="Times New Roman" w:hAnsi="Times New Roman" w:cs="Times New Roman"/>
          <w:sz w:val="28"/>
          <w:szCs w:val="28"/>
        </w:rPr>
        <w:t xml:space="preserve">настоящего Порядка, </w:t>
      </w:r>
      <w:r w:rsidR="00FA37EA" w:rsidRPr="00C40293">
        <w:rPr>
          <w:rFonts w:ascii="Times New Roman" w:hAnsi="Times New Roman" w:cs="Times New Roman"/>
          <w:sz w:val="28"/>
          <w:szCs w:val="28"/>
        </w:rPr>
        <w:t xml:space="preserve"> в январе 2012 года получил ипотечный кредит в банке на строительство жилого дома в размере 1000000 сомов на срок 5 лет. По условиям договора на ипотечное кредитование первые два года являлись</w:t>
      </w:r>
      <w:r w:rsidR="00FA37EA" w:rsidRPr="00565CC6">
        <w:rPr>
          <w:rFonts w:ascii="Times New Roman" w:hAnsi="Times New Roman" w:cs="Times New Roman"/>
          <w:sz w:val="28"/>
          <w:szCs w:val="28"/>
        </w:rPr>
        <w:t xml:space="preserve"> льготными и основная сумма кредита не выплачивались. Поэтому в 2012 и 2013 годах </w:t>
      </w:r>
      <w:proofErr w:type="spellStart"/>
      <w:r w:rsidR="00FA37EA" w:rsidRPr="00565CC6">
        <w:rPr>
          <w:rFonts w:ascii="Times New Roman" w:hAnsi="Times New Roman" w:cs="Times New Roman"/>
          <w:sz w:val="28"/>
          <w:szCs w:val="28"/>
        </w:rPr>
        <w:t>Искаков</w:t>
      </w:r>
      <w:proofErr w:type="spellEnd"/>
      <w:r w:rsidR="00FA37EA" w:rsidRPr="00565CC6">
        <w:rPr>
          <w:rFonts w:ascii="Times New Roman" w:hAnsi="Times New Roman" w:cs="Times New Roman"/>
          <w:sz w:val="28"/>
          <w:szCs w:val="28"/>
        </w:rPr>
        <w:t xml:space="preserve"> выплачивал только проценты по кредиту в размере 150000 сомов ежегодно.</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 подаче Декларации по итогам 2013 года Декларант имеет право вычесть полную сумму выплаченных в 2013 году процентов, поскольку она меньше установленного максимального предела вычета по ипотечному кредиту.</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В соответствии с данными примеров, приведенных в пунктах 22 и 29 настоящего Порядка, налоговая база подоходного налога </w:t>
      </w:r>
      <w:proofErr w:type="spellStart"/>
      <w:r w:rsidRPr="00565CC6">
        <w:rPr>
          <w:rFonts w:ascii="Times New Roman" w:hAnsi="Times New Roman" w:cs="Times New Roman"/>
          <w:sz w:val="28"/>
          <w:szCs w:val="28"/>
        </w:rPr>
        <w:t>Искакова</w:t>
      </w:r>
      <w:proofErr w:type="spellEnd"/>
      <w:r w:rsidRPr="00565CC6">
        <w:rPr>
          <w:rFonts w:ascii="Times New Roman" w:hAnsi="Times New Roman" w:cs="Times New Roman"/>
          <w:sz w:val="28"/>
          <w:szCs w:val="28"/>
        </w:rPr>
        <w:t>, с учетом вычета на образование, составила: 241224</w:t>
      </w:r>
      <w:r w:rsidR="00161BF7">
        <w:rPr>
          <w:rFonts w:ascii="Times New Roman" w:hAnsi="Times New Roman" w:cs="Times New Roman"/>
          <w:sz w:val="28"/>
          <w:szCs w:val="28"/>
        </w:rPr>
        <w:t xml:space="preserve"> – </w:t>
      </w:r>
      <w:r w:rsidRPr="00565CC6">
        <w:rPr>
          <w:rFonts w:ascii="Times New Roman" w:hAnsi="Times New Roman" w:cs="Times New Roman"/>
          <w:sz w:val="28"/>
          <w:szCs w:val="28"/>
        </w:rPr>
        <w:t xml:space="preserve">15000=226224 </w:t>
      </w:r>
      <w:r w:rsidR="00C94E92">
        <w:rPr>
          <w:rFonts w:ascii="Times New Roman" w:hAnsi="Times New Roman" w:cs="Times New Roman"/>
          <w:sz w:val="28"/>
          <w:szCs w:val="28"/>
        </w:rPr>
        <w:t>сома</w:t>
      </w:r>
      <w:r w:rsidRPr="00565CC6">
        <w:rPr>
          <w:rFonts w:ascii="Times New Roman" w:hAnsi="Times New Roman" w:cs="Times New Roman"/>
          <w:sz w:val="28"/>
          <w:szCs w:val="28"/>
        </w:rPr>
        <w:t>.</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По итогам заполнения Декларации за 2013 отчетный год итоговая налоговая база </w:t>
      </w:r>
      <w:proofErr w:type="spellStart"/>
      <w:r w:rsidRPr="00565CC6">
        <w:rPr>
          <w:rFonts w:ascii="Times New Roman" w:hAnsi="Times New Roman" w:cs="Times New Roman"/>
          <w:sz w:val="28"/>
          <w:szCs w:val="28"/>
        </w:rPr>
        <w:t>Искакова</w:t>
      </w:r>
      <w:proofErr w:type="spellEnd"/>
      <w:r w:rsidRPr="00565CC6">
        <w:rPr>
          <w:rFonts w:ascii="Times New Roman" w:hAnsi="Times New Roman" w:cs="Times New Roman"/>
          <w:sz w:val="28"/>
          <w:szCs w:val="28"/>
        </w:rPr>
        <w:t xml:space="preserve"> для исчисления подоходного налога к уплате составит: 226224</w:t>
      </w:r>
      <w:r w:rsidR="00161BF7">
        <w:rPr>
          <w:rFonts w:ascii="Times New Roman" w:hAnsi="Times New Roman" w:cs="Times New Roman"/>
          <w:sz w:val="28"/>
          <w:szCs w:val="28"/>
        </w:rPr>
        <w:t xml:space="preserve"> – </w:t>
      </w:r>
      <w:r w:rsidRPr="00565CC6">
        <w:rPr>
          <w:rFonts w:ascii="Times New Roman" w:hAnsi="Times New Roman" w:cs="Times New Roman"/>
          <w:sz w:val="28"/>
          <w:szCs w:val="28"/>
        </w:rPr>
        <w:t>150000=76224 сома. Сумма начисленного подоходного налога будет равна: 76224х10</w:t>
      </w:r>
      <w:r w:rsidR="00EF4F22">
        <w:rPr>
          <w:rFonts w:ascii="Times New Roman" w:hAnsi="Times New Roman" w:cs="Times New Roman"/>
          <w:sz w:val="28"/>
          <w:szCs w:val="28"/>
        </w:rPr>
        <w:t xml:space="preserve"> </w:t>
      </w:r>
      <w:r w:rsidRPr="00565CC6">
        <w:rPr>
          <w:rFonts w:ascii="Times New Roman" w:hAnsi="Times New Roman" w:cs="Times New Roman"/>
          <w:sz w:val="28"/>
          <w:szCs w:val="28"/>
        </w:rPr>
        <w:t>%/100</w:t>
      </w:r>
      <w:r w:rsidR="00EF4F22">
        <w:rPr>
          <w:rFonts w:ascii="Times New Roman" w:hAnsi="Times New Roman" w:cs="Times New Roman"/>
          <w:sz w:val="28"/>
          <w:szCs w:val="28"/>
        </w:rPr>
        <w:t xml:space="preserve"> </w:t>
      </w:r>
      <w:r w:rsidRPr="00565CC6">
        <w:rPr>
          <w:rFonts w:ascii="Times New Roman" w:hAnsi="Times New Roman" w:cs="Times New Roman"/>
          <w:sz w:val="28"/>
          <w:szCs w:val="28"/>
        </w:rPr>
        <w:t>%=7622 сома.</w:t>
      </w:r>
    </w:p>
    <w:p w:rsidR="00FA37EA" w:rsidRPr="00565CC6" w:rsidRDefault="00FA37EA" w:rsidP="00CC786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Учитывая, что Декларант в течение отчетного года не представлял в бухгалтерию работодателя документы по своим отчислениям в негосударственный пенсионный фонд, работодатель, как налоговый агент, в течение отчетного года уплатил за Декларанта сумму подоходного налога от налоговой базы, исчисленной только с учетом персонального вычета и вычета по обязательному государственному страхованию, в размере: 262200х10</w:t>
      </w:r>
      <w:r w:rsidR="00F05561">
        <w:rPr>
          <w:rFonts w:ascii="Times New Roman" w:hAnsi="Times New Roman" w:cs="Times New Roman"/>
          <w:sz w:val="28"/>
          <w:szCs w:val="28"/>
        </w:rPr>
        <w:t xml:space="preserve"> </w:t>
      </w:r>
      <w:r w:rsidRPr="00565CC6">
        <w:rPr>
          <w:rFonts w:ascii="Times New Roman" w:hAnsi="Times New Roman" w:cs="Times New Roman"/>
          <w:sz w:val="28"/>
          <w:szCs w:val="28"/>
        </w:rPr>
        <w:t>%/100</w:t>
      </w:r>
      <w:r w:rsidR="00F05561">
        <w:rPr>
          <w:rFonts w:ascii="Times New Roman" w:hAnsi="Times New Roman" w:cs="Times New Roman"/>
          <w:sz w:val="28"/>
          <w:szCs w:val="28"/>
        </w:rPr>
        <w:t xml:space="preserve"> </w:t>
      </w:r>
      <w:r w:rsidRPr="00565CC6">
        <w:rPr>
          <w:rFonts w:ascii="Times New Roman" w:hAnsi="Times New Roman" w:cs="Times New Roman"/>
          <w:sz w:val="28"/>
          <w:szCs w:val="28"/>
        </w:rPr>
        <w:t>%=26220 сомов.</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Декларант </w:t>
      </w:r>
      <w:proofErr w:type="spellStart"/>
      <w:r w:rsidRPr="00565CC6">
        <w:rPr>
          <w:rFonts w:ascii="Times New Roman" w:hAnsi="Times New Roman" w:cs="Times New Roman"/>
          <w:sz w:val="28"/>
          <w:szCs w:val="28"/>
        </w:rPr>
        <w:t>Искаков</w:t>
      </w:r>
      <w:proofErr w:type="spellEnd"/>
      <w:r w:rsidRPr="00565CC6">
        <w:rPr>
          <w:rFonts w:ascii="Times New Roman" w:hAnsi="Times New Roman" w:cs="Times New Roman"/>
          <w:sz w:val="28"/>
          <w:szCs w:val="28"/>
        </w:rPr>
        <w:t xml:space="preserve">, получив вычеты по расходам на негосударственное пенсионное обеспечение, на повышение своей </w:t>
      </w:r>
      <w:r w:rsidRPr="00565CC6">
        <w:rPr>
          <w:rFonts w:ascii="Times New Roman" w:hAnsi="Times New Roman" w:cs="Times New Roman"/>
          <w:sz w:val="28"/>
          <w:szCs w:val="28"/>
        </w:rPr>
        <w:lastRenderedPageBreak/>
        <w:t>квалификации, а также на выплату процентов по ипотечному кредиту, снизил начисленную сумму подоходного налога, подлежащую уплате за 2013 год, на сумму: 26220-7622=18598 сомов.</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Сумма в размере 18598 сомов по итогам сдачи Декларации будет являться суммой переплаты Декларанта </w:t>
      </w:r>
      <w:proofErr w:type="spellStart"/>
      <w:r w:rsidRPr="00565CC6">
        <w:rPr>
          <w:rFonts w:ascii="Times New Roman" w:hAnsi="Times New Roman" w:cs="Times New Roman"/>
          <w:sz w:val="28"/>
          <w:szCs w:val="28"/>
        </w:rPr>
        <w:t>Искакова</w:t>
      </w:r>
      <w:proofErr w:type="spellEnd"/>
      <w:r w:rsidRPr="00565CC6">
        <w:rPr>
          <w:rFonts w:ascii="Times New Roman" w:hAnsi="Times New Roman" w:cs="Times New Roman"/>
          <w:sz w:val="28"/>
          <w:szCs w:val="28"/>
        </w:rPr>
        <w:t xml:space="preserve"> по подоходному налогу и может быть:</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использована Декларантом для уплаты земельного налога, налога на недвижимость, налога на транспортные средства;</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C94E92">
        <w:rPr>
          <w:rFonts w:ascii="Times New Roman" w:hAnsi="Times New Roman" w:cs="Times New Roman"/>
          <w:sz w:val="28"/>
          <w:szCs w:val="28"/>
        </w:rPr>
        <w:t xml:space="preserve"> возвращена Декларанту</w:t>
      </w:r>
      <w:r w:rsidR="00FA37EA" w:rsidRPr="00565CC6">
        <w:rPr>
          <w:rFonts w:ascii="Times New Roman" w:hAnsi="Times New Roman" w:cs="Times New Roman"/>
          <w:sz w:val="28"/>
          <w:szCs w:val="28"/>
        </w:rPr>
        <w:t xml:space="preserve"> на основании его заявления в налоговый орган по месту его налоговой регистрации, то есть прописки.</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Для получения возврата налога Декларант прилагает к заявлению копии документов, подтверждающих произведенные расходы.</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34. Если Декларант имеет право и желает получить имущественный вычет, то:</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в ячейке 067 указывается фактическая сумма </w:t>
      </w:r>
      <w:r w:rsidR="00161BF7">
        <w:rPr>
          <w:rFonts w:ascii="Times New Roman" w:hAnsi="Times New Roman" w:cs="Times New Roman"/>
          <w:sz w:val="28"/>
          <w:szCs w:val="28"/>
        </w:rPr>
        <w:t xml:space="preserve">погашенных </w:t>
      </w:r>
      <w:r w:rsidR="00C2574B">
        <w:rPr>
          <w:rFonts w:ascii="Times New Roman" w:hAnsi="Times New Roman" w:cs="Times New Roman"/>
          <w:sz w:val="28"/>
          <w:szCs w:val="28"/>
        </w:rPr>
        <w:t xml:space="preserve">процентов </w:t>
      </w:r>
      <w:r w:rsidR="00161BF7">
        <w:rPr>
          <w:rFonts w:ascii="Times New Roman" w:hAnsi="Times New Roman" w:cs="Times New Roman"/>
          <w:sz w:val="28"/>
          <w:szCs w:val="28"/>
        </w:rPr>
        <w:t>по</w:t>
      </w:r>
      <w:r w:rsidR="00FA37EA" w:rsidRPr="00565CC6">
        <w:rPr>
          <w:rFonts w:ascii="Times New Roman" w:hAnsi="Times New Roman" w:cs="Times New Roman"/>
          <w:sz w:val="28"/>
          <w:szCs w:val="28"/>
        </w:rPr>
        <w:t xml:space="preserve"> ипотечному кредиту;</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C94E92">
        <w:rPr>
          <w:rFonts w:ascii="Times New Roman" w:hAnsi="Times New Roman" w:cs="Times New Roman"/>
          <w:sz w:val="28"/>
          <w:szCs w:val="28"/>
        </w:rPr>
        <w:t>) в ячейке 068 указывается</w:t>
      </w:r>
      <w:r w:rsidR="00FA37EA" w:rsidRPr="00565CC6">
        <w:rPr>
          <w:rFonts w:ascii="Times New Roman" w:hAnsi="Times New Roman" w:cs="Times New Roman"/>
          <w:sz w:val="28"/>
          <w:szCs w:val="28"/>
        </w:rPr>
        <w:t xml:space="preserve"> арифметическая разница значений ячеек: 068=066-067;</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xml:space="preserve">) если значение ячейки 068 отрицательное, в специальной ячейке перед ячейкой 068 указывается знак минус </w:t>
      </w:r>
      <w:r w:rsidR="00161BF7">
        <w:rPr>
          <w:rFonts w:ascii="Times New Roman" w:hAnsi="Times New Roman" w:cs="Times New Roman"/>
          <w:sz w:val="28"/>
          <w:szCs w:val="28"/>
        </w:rPr>
        <w:t>«</w:t>
      </w:r>
      <w:r w:rsidR="00FA37EA" w:rsidRPr="00565CC6">
        <w:rPr>
          <w:rFonts w:ascii="Times New Roman" w:hAnsi="Times New Roman" w:cs="Times New Roman"/>
          <w:sz w:val="28"/>
          <w:szCs w:val="28"/>
        </w:rPr>
        <w:t>-</w:t>
      </w:r>
      <w:r w:rsidR="00161BF7">
        <w:rPr>
          <w:rFonts w:ascii="Times New Roman" w:hAnsi="Times New Roman" w:cs="Times New Roman"/>
          <w:sz w:val="28"/>
          <w:szCs w:val="28"/>
        </w:rPr>
        <w:t>»</w:t>
      </w:r>
      <w:r w:rsidR="00FA37EA" w:rsidRPr="00565CC6">
        <w:rPr>
          <w:rFonts w:ascii="Times New Roman" w:hAnsi="Times New Roman" w:cs="Times New Roman"/>
          <w:sz w:val="28"/>
          <w:szCs w:val="28"/>
        </w:rPr>
        <w:t xml:space="preserve"> и значение ячейки 066 переносится в ячейку 069;</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xml:space="preserve">) если значение ячейки 068 положительное, в специальной ячейке перед ячейкой 068 знак минус </w:t>
      </w:r>
      <w:r w:rsidR="00161BF7">
        <w:rPr>
          <w:rFonts w:ascii="Times New Roman" w:hAnsi="Times New Roman" w:cs="Times New Roman"/>
          <w:sz w:val="28"/>
          <w:szCs w:val="28"/>
        </w:rPr>
        <w:t>«</w:t>
      </w:r>
      <w:r w:rsidR="00FA37EA" w:rsidRPr="00565CC6">
        <w:rPr>
          <w:rFonts w:ascii="Times New Roman" w:hAnsi="Times New Roman" w:cs="Times New Roman"/>
          <w:sz w:val="28"/>
          <w:szCs w:val="28"/>
        </w:rPr>
        <w:t>-</w:t>
      </w:r>
      <w:r w:rsidR="00161BF7">
        <w:rPr>
          <w:rFonts w:ascii="Times New Roman" w:hAnsi="Times New Roman" w:cs="Times New Roman"/>
          <w:sz w:val="28"/>
          <w:szCs w:val="28"/>
        </w:rPr>
        <w:t>»</w:t>
      </w:r>
      <w:r w:rsidR="00C94E92">
        <w:rPr>
          <w:rFonts w:ascii="Times New Roman" w:hAnsi="Times New Roman" w:cs="Times New Roman"/>
          <w:sz w:val="28"/>
          <w:szCs w:val="28"/>
        </w:rPr>
        <w:t xml:space="preserve"> не указывается</w:t>
      </w:r>
      <w:r w:rsidR="00FA37EA" w:rsidRPr="00565CC6">
        <w:rPr>
          <w:rFonts w:ascii="Times New Roman" w:hAnsi="Times New Roman" w:cs="Times New Roman"/>
          <w:sz w:val="28"/>
          <w:szCs w:val="28"/>
        </w:rPr>
        <w:t xml:space="preserve"> и значение ячейки 067 переносится в ячейку 070.</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35. Если Декларант не желает получить вычет по произведенным платежам или не осуществлял выплату процентов по ипотечному кредиту, в ячейках 067, 068, 069 и 070 указывается цифра </w:t>
      </w:r>
      <w:r w:rsidR="00161BF7">
        <w:rPr>
          <w:rFonts w:ascii="Times New Roman" w:hAnsi="Times New Roman" w:cs="Times New Roman"/>
          <w:sz w:val="28"/>
          <w:szCs w:val="28"/>
        </w:rPr>
        <w:t>«</w:t>
      </w:r>
      <w:r w:rsidRPr="00565CC6">
        <w:rPr>
          <w:rFonts w:ascii="Times New Roman" w:hAnsi="Times New Roman" w:cs="Times New Roman"/>
          <w:sz w:val="28"/>
          <w:szCs w:val="28"/>
        </w:rPr>
        <w:t>0</w:t>
      </w:r>
      <w:r w:rsidR="00161BF7">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36. В ячейке 071 указывается полная сумма разрешенных вычетов из налоговой базы подоходного налога Декларанта:</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071=051+052+053+(058 или 059)+(064 или 065)+(069 или 070).</w:t>
      </w:r>
    </w:p>
    <w:p w:rsidR="00FA37EA" w:rsidRPr="00565CC6" w:rsidRDefault="00FA37EA" w:rsidP="00F9129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37. В ячейке 072 указывается налогооблагаемый доход Декларанта по результатам заполнения Декларации: 072=050-071. Значение ячейки 072 может быть положительной или отрицательной, а также равно нулю:</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если значение отрицательное, то указывается знак минус </w:t>
      </w:r>
      <w:r w:rsidR="00161BF7">
        <w:rPr>
          <w:rFonts w:ascii="Times New Roman" w:hAnsi="Times New Roman" w:cs="Times New Roman"/>
          <w:sz w:val="28"/>
          <w:szCs w:val="28"/>
        </w:rPr>
        <w:t>«</w:t>
      </w:r>
      <w:r w:rsidR="00FA37EA" w:rsidRPr="00565CC6">
        <w:rPr>
          <w:rFonts w:ascii="Times New Roman" w:hAnsi="Times New Roman" w:cs="Times New Roman"/>
          <w:sz w:val="28"/>
          <w:szCs w:val="28"/>
        </w:rPr>
        <w:t>-</w:t>
      </w:r>
      <w:r w:rsidR="00161BF7">
        <w:rPr>
          <w:rFonts w:ascii="Times New Roman" w:hAnsi="Times New Roman" w:cs="Times New Roman"/>
          <w:sz w:val="28"/>
          <w:szCs w:val="28"/>
        </w:rPr>
        <w:t>»</w:t>
      </w:r>
      <w:r w:rsidR="00FA37EA" w:rsidRPr="00565CC6">
        <w:rPr>
          <w:rFonts w:ascii="Times New Roman" w:hAnsi="Times New Roman" w:cs="Times New Roman"/>
          <w:sz w:val="28"/>
          <w:szCs w:val="28"/>
        </w:rPr>
        <w:t xml:space="preserve"> в специальной ячейке, расположенной слева перед ячейкой 072;</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если значение отрицательное или равно </w:t>
      </w:r>
      <w:r w:rsidR="00161BF7">
        <w:rPr>
          <w:rFonts w:ascii="Times New Roman" w:hAnsi="Times New Roman" w:cs="Times New Roman"/>
          <w:sz w:val="28"/>
          <w:szCs w:val="28"/>
        </w:rPr>
        <w:t>«</w:t>
      </w:r>
      <w:r w:rsidR="00FA37EA" w:rsidRPr="00565CC6">
        <w:rPr>
          <w:rFonts w:ascii="Times New Roman" w:hAnsi="Times New Roman" w:cs="Times New Roman"/>
          <w:sz w:val="28"/>
          <w:szCs w:val="28"/>
        </w:rPr>
        <w:t>0</w:t>
      </w:r>
      <w:r w:rsidR="00161BF7">
        <w:rPr>
          <w:rFonts w:ascii="Times New Roman" w:hAnsi="Times New Roman" w:cs="Times New Roman"/>
          <w:sz w:val="28"/>
          <w:szCs w:val="28"/>
        </w:rPr>
        <w:t>»</w:t>
      </w:r>
      <w:r w:rsidR="00FA37EA" w:rsidRPr="00565CC6">
        <w:rPr>
          <w:rFonts w:ascii="Times New Roman" w:hAnsi="Times New Roman" w:cs="Times New Roman"/>
          <w:sz w:val="28"/>
          <w:szCs w:val="28"/>
        </w:rPr>
        <w:t xml:space="preserve">, то в ячейках с 073 по 074  указывается цифра </w:t>
      </w:r>
      <w:r w:rsidR="00161BF7">
        <w:rPr>
          <w:rFonts w:ascii="Times New Roman" w:hAnsi="Times New Roman" w:cs="Times New Roman"/>
          <w:sz w:val="28"/>
          <w:szCs w:val="28"/>
        </w:rPr>
        <w:t>«</w:t>
      </w:r>
      <w:r w:rsidR="00FA37EA" w:rsidRPr="00565CC6">
        <w:rPr>
          <w:rFonts w:ascii="Times New Roman" w:hAnsi="Times New Roman" w:cs="Times New Roman"/>
          <w:sz w:val="28"/>
          <w:szCs w:val="28"/>
        </w:rPr>
        <w:t>0</w:t>
      </w:r>
      <w:r w:rsidR="00161BF7">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84EB4" w:rsidP="00F9129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если значение получается положительное, то в специальной ячейке знак не ставится и осуществляется заполнение ячеек с 073 по 081.</w:t>
      </w:r>
    </w:p>
    <w:p w:rsidR="00FA37EA" w:rsidRPr="00565CC6" w:rsidRDefault="00FA37EA" w:rsidP="00E45A8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38. В ячейке 073 указывается ставка подоходного налога в соответствии со статьей 173 Налогового кодекса.</w:t>
      </w:r>
    </w:p>
    <w:p w:rsidR="00FA37EA" w:rsidRPr="00565CC6" w:rsidRDefault="00FA37EA" w:rsidP="00E45A8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39. В ячейке 074 указывается сумма подоходного налога, исчисляемая по формуле: (значение ячейки 072 х значение ячейки </w:t>
      </w:r>
      <w:proofErr w:type="gramStart"/>
      <w:r w:rsidRPr="00565CC6">
        <w:rPr>
          <w:rFonts w:ascii="Times New Roman" w:hAnsi="Times New Roman" w:cs="Times New Roman"/>
          <w:sz w:val="28"/>
          <w:szCs w:val="28"/>
        </w:rPr>
        <w:t>073)</w:t>
      </w:r>
      <w:r w:rsidR="0092619B">
        <w:rPr>
          <w:rFonts w:ascii="Times New Roman" w:hAnsi="Times New Roman" w:cs="Times New Roman"/>
          <w:sz w:val="28"/>
          <w:szCs w:val="28"/>
        </w:rPr>
        <w:t>/</w:t>
      </w:r>
      <w:proofErr w:type="gramEnd"/>
      <w:r w:rsidRPr="00565CC6">
        <w:rPr>
          <w:rFonts w:ascii="Times New Roman" w:hAnsi="Times New Roman" w:cs="Times New Roman"/>
          <w:sz w:val="28"/>
          <w:szCs w:val="28"/>
        </w:rPr>
        <w:t xml:space="preserve">100 </w:t>
      </w:r>
      <w:r w:rsidR="00B20F65">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E45A8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 xml:space="preserve">40. В ячейке 075 указывается сумма подоходного налога, удержанная налоговыми агентами (работодателем, субъектом, выплачивающим вознаграждение, процентный и другой доход) за </w:t>
      </w:r>
      <w:r w:rsidR="004A3FBB">
        <w:rPr>
          <w:rFonts w:ascii="Times New Roman" w:hAnsi="Times New Roman" w:cs="Times New Roman"/>
          <w:sz w:val="28"/>
          <w:szCs w:val="28"/>
        </w:rPr>
        <w:t>налоговый период</w:t>
      </w:r>
      <w:r w:rsidRPr="00565CC6">
        <w:rPr>
          <w:rFonts w:ascii="Times New Roman" w:hAnsi="Times New Roman" w:cs="Times New Roman"/>
          <w:sz w:val="28"/>
          <w:szCs w:val="28"/>
        </w:rPr>
        <w:t>. Подтверждением этой суммы служит справка работодателя/субъекта, выплачивающего доход, о выплаченной сумме и сумме удержанного подоходного налога. Сумма подоходного налога, указанная в справке, отражается в данной ячейке и уменьшает сумму налога к уплате.</w:t>
      </w:r>
    </w:p>
    <w:p w:rsidR="00FA37EA" w:rsidRPr="00565CC6" w:rsidRDefault="00FA37EA" w:rsidP="00E45A8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41. В ячейке 076 указывается сумма подоходного налога, уплаченная Декларантом за </w:t>
      </w:r>
      <w:r w:rsidR="004A3FBB">
        <w:rPr>
          <w:rFonts w:ascii="Times New Roman" w:hAnsi="Times New Roman" w:cs="Times New Roman"/>
          <w:sz w:val="28"/>
          <w:szCs w:val="28"/>
        </w:rPr>
        <w:t>налоговый период</w:t>
      </w:r>
      <w:r w:rsidRPr="00565CC6">
        <w:rPr>
          <w:rFonts w:ascii="Times New Roman" w:hAnsi="Times New Roman" w:cs="Times New Roman"/>
          <w:sz w:val="28"/>
          <w:szCs w:val="28"/>
        </w:rPr>
        <w:t xml:space="preserve"> самостоятельно. Уплата этой суммы подтверждается квитанцией/платежным поручением с отметкой банка о приеме платежа. Данные платежные документы находятся на хранении у Декларанта.</w:t>
      </w:r>
    </w:p>
    <w:p w:rsidR="00FA37EA" w:rsidRPr="00565CC6" w:rsidRDefault="00FA37EA" w:rsidP="00E45A82">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42. В ячейке 077 указывается сумма подоходного налога, уплаченная в иностранном государстве и подлежащая зачету. Сумма налога, уплаченная Декларантом в иностранном государстве, зачитывается при расчете налогового обязательства по подоходному налогу при наличии соглашения об устранении двойного налогообложения, заключенного между Кыргызской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 Размер зачитываемы</w:t>
      </w:r>
      <w:r w:rsidR="00472320">
        <w:rPr>
          <w:rFonts w:ascii="Times New Roman" w:hAnsi="Times New Roman" w:cs="Times New Roman"/>
          <w:sz w:val="28"/>
          <w:szCs w:val="28"/>
        </w:rPr>
        <w:t>х сумм не должен превышать сумм налогов, которые были бы исчислены</w:t>
      </w:r>
      <w:r w:rsidRPr="00565CC6">
        <w:rPr>
          <w:rFonts w:ascii="Times New Roman" w:hAnsi="Times New Roman" w:cs="Times New Roman"/>
          <w:sz w:val="28"/>
          <w:szCs w:val="28"/>
        </w:rPr>
        <w:t xml:space="preserve"> в Кыргызской Республике по действующим на ее территории ставкам. Подтверждением суммы зачета являются:</w:t>
      </w:r>
    </w:p>
    <w:p w:rsidR="00FA37EA" w:rsidRPr="00C40293" w:rsidRDefault="00584EB4" w:rsidP="00E45A82">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w:t>
      </w:r>
      <w:r w:rsidR="00FA37EA" w:rsidRPr="00C40293">
        <w:rPr>
          <w:rFonts w:ascii="Times New Roman" w:hAnsi="Times New Roman" w:cs="Times New Roman"/>
          <w:sz w:val="28"/>
          <w:szCs w:val="28"/>
        </w:rPr>
        <w:t xml:space="preserve"> справка о суммах полученных доходов из источников в инос</w:t>
      </w:r>
      <w:r w:rsidR="00472320" w:rsidRPr="00C40293">
        <w:rPr>
          <w:rFonts w:ascii="Times New Roman" w:hAnsi="Times New Roman" w:cs="Times New Roman"/>
          <w:sz w:val="28"/>
          <w:szCs w:val="28"/>
        </w:rPr>
        <w:t>транном государстве и уплате подоходного налога</w:t>
      </w:r>
      <w:r w:rsidR="00FA37EA" w:rsidRPr="00C40293">
        <w:rPr>
          <w:rFonts w:ascii="Times New Roman" w:hAnsi="Times New Roman" w:cs="Times New Roman"/>
          <w:sz w:val="28"/>
          <w:szCs w:val="28"/>
        </w:rPr>
        <w:t>, заверенная налоговым органом иностранного государства</w:t>
      </w:r>
      <w:r w:rsidR="00002978" w:rsidRPr="00C40293">
        <w:rPr>
          <w:rFonts w:ascii="Times New Roman" w:hAnsi="Times New Roman" w:cs="Times New Roman"/>
          <w:sz w:val="28"/>
          <w:szCs w:val="28"/>
        </w:rPr>
        <w:t>;</w:t>
      </w:r>
    </w:p>
    <w:p w:rsidR="00FA37EA" w:rsidRPr="00565CC6" w:rsidRDefault="00584EB4" w:rsidP="00E45A82">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w:t>
      </w:r>
      <w:r w:rsidR="00FA37EA" w:rsidRPr="00C40293">
        <w:rPr>
          <w:rFonts w:ascii="Times New Roman" w:hAnsi="Times New Roman" w:cs="Times New Roman"/>
          <w:sz w:val="28"/>
          <w:szCs w:val="28"/>
        </w:rPr>
        <w:t xml:space="preserve"> платежные документы, подтверждающие уплату </w:t>
      </w:r>
      <w:r w:rsidR="003906D2" w:rsidRPr="00C40293">
        <w:rPr>
          <w:rFonts w:ascii="Times New Roman" w:hAnsi="Times New Roman" w:cs="Times New Roman"/>
          <w:sz w:val="28"/>
          <w:szCs w:val="28"/>
        </w:rPr>
        <w:t xml:space="preserve">подоходного </w:t>
      </w:r>
      <w:r w:rsidR="00FA37EA" w:rsidRPr="00C40293">
        <w:rPr>
          <w:rFonts w:ascii="Times New Roman" w:hAnsi="Times New Roman" w:cs="Times New Roman"/>
          <w:sz w:val="28"/>
          <w:szCs w:val="28"/>
        </w:rPr>
        <w:t>налога.</w:t>
      </w:r>
    </w:p>
    <w:p w:rsidR="00FA37EA" w:rsidRPr="00565CC6" w:rsidRDefault="00472320" w:rsidP="00E45A8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И</w:t>
      </w:r>
      <w:r w:rsidR="00FA37EA" w:rsidRPr="00565CC6">
        <w:rPr>
          <w:rFonts w:ascii="Times New Roman" w:hAnsi="Times New Roman" w:cs="Times New Roman"/>
          <w:sz w:val="28"/>
          <w:szCs w:val="28"/>
        </w:rPr>
        <w:t>нформацию о наличии соглашений об избежании двойного налогообложения можно получить в налоговом органе, куда Декларант будет представлять Декларацию, а также на официальном сайте уполномоченного налогового органа (www.sti.gov.kg).</w:t>
      </w:r>
    </w:p>
    <w:p w:rsidR="00FA37EA" w:rsidRPr="00565CC6" w:rsidRDefault="00472320" w:rsidP="00E45A82">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FA37EA" w:rsidRPr="00565CC6">
        <w:rPr>
          <w:rFonts w:ascii="Times New Roman" w:hAnsi="Times New Roman" w:cs="Times New Roman"/>
          <w:sz w:val="28"/>
          <w:szCs w:val="28"/>
        </w:rPr>
        <w:t xml:space="preserve"> Декларант получил в Российской Федерации доход в сумме, эквивалентной 100000 сомов, с которой по ставке подоходного налога 13</w:t>
      </w:r>
      <w:r w:rsidR="005D38E8">
        <w:rPr>
          <w:rFonts w:ascii="Times New Roman" w:hAnsi="Times New Roman" w:cs="Times New Roman"/>
          <w:sz w:val="28"/>
          <w:szCs w:val="28"/>
        </w:rPr>
        <w:t xml:space="preserve"> </w:t>
      </w:r>
      <w:r w:rsidR="00FA37EA" w:rsidRPr="00565CC6">
        <w:rPr>
          <w:rFonts w:ascii="Times New Roman" w:hAnsi="Times New Roman" w:cs="Times New Roman"/>
          <w:sz w:val="28"/>
          <w:szCs w:val="28"/>
        </w:rPr>
        <w:t>% был удержан подоходный налог в размере, эквивалентном 13000 сомов. Зачету в счет уплачиваемого подоходного налога в Кыргызской Республике подлежит не вся сумма подоходного налога, уплаченного в Российской Федерации, а только та ее часть, которая была бы уплачена в Кыргызской Республике по действующей ставке 10</w:t>
      </w:r>
      <w:r w:rsidR="005D38E8">
        <w:rPr>
          <w:rFonts w:ascii="Times New Roman" w:hAnsi="Times New Roman" w:cs="Times New Roman"/>
          <w:sz w:val="28"/>
          <w:szCs w:val="28"/>
        </w:rPr>
        <w:t xml:space="preserve"> </w:t>
      </w:r>
      <w:r w:rsidR="00FA37EA" w:rsidRPr="00565CC6">
        <w:rPr>
          <w:rFonts w:ascii="Times New Roman" w:hAnsi="Times New Roman" w:cs="Times New Roman"/>
          <w:sz w:val="28"/>
          <w:szCs w:val="28"/>
        </w:rPr>
        <w:t>%, т.е. 10000 сомов. Сумма в размере 10000 сомов уменьшает подоходный налог к оплате в Кыргызской Республике.</w:t>
      </w:r>
    </w:p>
    <w:p w:rsidR="00FA37EA" w:rsidRPr="00565CC6" w:rsidRDefault="00FA37EA" w:rsidP="006C33D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43. В ячейке 078 указывается остаток суммы подоходного налога в виде положительной, нулевой или отрицательной арифметической разницы </w:t>
      </w:r>
      <w:r w:rsidRPr="00565CC6">
        <w:rPr>
          <w:rFonts w:ascii="Times New Roman" w:hAnsi="Times New Roman" w:cs="Times New Roman"/>
          <w:sz w:val="28"/>
          <w:szCs w:val="28"/>
        </w:rPr>
        <w:lastRenderedPageBreak/>
        <w:t>между суммами, указанными в ячейках: 078=074</w:t>
      </w:r>
      <w:r w:rsidR="0092619B" w:rsidRPr="0092619B">
        <w:rPr>
          <w:rFonts w:ascii="Times New Roman" w:hAnsi="Times New Roman" w:cs="Times New Roman"/>
          <w:sz w:val="28"/>
          <w:szCs w:val="28"/>
        </w:rPr>
        <w:t>-</w:t>
      </w:r>
      <w:r w:rsidRPr="00565CC6">
        <w:rPr>
          <w:rFonts w:ascii="Times New Roman" w:hAnsi="Times New Roman" w:cs="Times New Roman"/>
          <w:sz w:val="28"/>
          <w:szCs w:val="28"/>
        </w:rPr>
        <w:t>075</w:t>
      </w:r>
      <w:r w:rsidR="0092619B" w:rsidRPr="0092619B">
        <w:rPr>
          <w:rFonts w:ascii="Times New Roman" w:hAnsi="Times New Roman" w:cs="Times New Roman"/>
          <w:sz w:val="28"/>
          <w:szCs w:val="28"/>
        </w:rPr>
        <w:t>-</w:t>
      </w:r>
      <w:r w:rsidRPr="00565CC6">
        <w:rPr>
          <w:rFonts w:ascii="Times New Roman" w:hAnsi="Times New Roman" w:cs="Times New Roman"/>
          <w:sz w:val="28"/>
          <w:szCs w:val="28"/>
        </w:rPr>
        <w:t xml:space="preserve">076-077. Отрицательное значение ячейки 078 указывает на то, что Декларант имеет право на возврат части ранее удержанного или уплаченного подоходного налога. В специальной ячейке перед ячейкой 078 указывается знак минус </w:t>
      </w:r>
      <w:r w:rsidR="00EB542E">
        <w:rPr>
          <w:rFonts w:ascii="Times New Roman" w:hAnsi="Times New Roman" w:cs="Times New Roman"/>
          <w:sz w:val="28"/>
          <w:szCs w:val="28"/>
        </w:rPr>
        <w:t>«</w:t>
      </w:r>
      <w:r w:rsidRPr="00565CC6">
        <w:rPr>
          <w:rFonts w:ascii="Times New Roman" w:hAnsi="Times New Roman" w:cs="Times New Roman"/>
          <w:sz w:val="28"/>
          <w:szCs w:val="28"/>
        </w:rPr>
        <w:t>-</w:t>
      </w:r>
      <w:r w:rsidR="00EB542E">
        <w:rPr>
          <w:rFonts w:ascii="Times New Roman" w:hAnsi="Times New Roman" w:cs="Times New Roman"/>
          <w:sz w:val="28"/>
          <w:szCs w:val="28"/>
        </w:rPr>
        <w:t>»</w:t>
      </w:r>
      <w:r w:rsidRPr="00565CC6">
        <w:rPr>
          <w:rFonts w:ascii="Times New Roman" w:hAnsi="Times New Roman" w:cs="Times New Roman"/>
          <w:sz w:val="28"/>
          <w:szCs w:val="28"/>
        </w:rPr>
        <w:t xml:space="preserve">. Значение ячейки 078, равное </w:t>
      </w:r>
      <w:r w:rsidR="00EB542E">
        <w:rPr>
          <w:rFonts w:ascii="Times New Roman" w:hAnsi="Times New Roman" w:cs="Times New Roman"/>
          <w:sz w:val="28"/>
          <w:szCs w:val="28"/>
        </w:rPr>
        <w:t>«</w:t>
      </w:r>
      <w:r w:rsidRPr="00565CC6">
        <w:rPr>
          <w:rFonts w:ascii="Times New Roman" w:hAnsi="Times New Roman" w:cs="Times New Roman"/>
          <w:sz w:val="28"/>
          <w:szCs w:val="28"/>
        </w:rPr>
        <w:t>0</w:t>
      </w:r>
      <w:r w:rsidR="00EB542E">
        <w:rPr>
          <w:rFonts w:ascii="Times New Roman" w:hAnsi="Times New Roman" w:cs="Times New Roman"/>
          <w:sz w:val="28"/>
          <w:szCs w:val="28"/>
        </w:rPr>
        <w:t>»</w:t>
      </w:r>
      <w:r w:rsidRPr="00565CC6">
        <w:rPr>
          <w:rFonts w:ascii="Times New Roman" w:hAnsi="Times New Roman" w:cs="Times New Roman"/>
          <w:sz w:val="28"/>
          <w:szCs w:val="28"/>
        </w:rPr>
        <w:t>, указывает на то, что по результатам заполнения Декларации налоговые обязательства Декларанта перед бюджетом выполнены. Положительное значение ячейки 078 указывает на то, что Декларант обязан осуществить доплату по налоговому обязательству по подоходному налогу за отчетный год.</w:t>
      </w:r>
    </w:p>
    <w:p w:rsidR="00FA37EA" w:rsidRPr="00565CC6" w:rsidRDefault="00FA37EA" w:rsidP="006C33D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44. В ячейку 079 Декларации переносится отрицательное значение ячейки 078 </w:t>
      </w:r>
      <w:r w:rsidR="00EB542E">
        <w:rPr>
          <w:rFonts w:ascii="Times New Roman" w:hAnsi="Times New Roman" w:cs="Times New Roman"/>
          <w:sz w:val="28"/>
          <w:szCs w:val="28"/>
        </w:rPr>
        <w:t>«Подоходный н</w:t>
      </w:r>
      <w:r w:rsidRPr="00565CC6">
        <w:rPr>
          <w:rFonts w:ascii="Times New Roman" w:hAnsi="Times New Roman" w:cs="Times New Roman"/>
          <w:sz w:val="28"/>
          <w:szCs w:val="28"/>
        </w:rPr>
        <w:t>алог к возврату</w:t>
      </w:r>
      <w:r w:rsidR="00EB542E">
        <w:rPr>
          <w:rFonts w:ascii="Times New Roman" w:hAnsi="Times New Roman" w:cs="Times New Roman"/>
          <w:sz w:val="28"/>
          <w:szCs w:val="28"/>
        </w:rPr>
        <w:t>»</w:t>
      </w:r>
      <w:r w:rsidRPr="00565CC6">
        <w:rPr>
          <w:rFonts w:ascii="Times New Roman" w:hAnsi="Times New Roman" w:cs="Times New Roman"/>
          <w:sz w:val="28"/>
          <w:szCs w:val="28"/>
        </w:rPr>
        <w:t>. Декларант имеет право:</w:t>
      </w:r>
    </w:p>
    <w:p w:rsidR="00FA37EA" w:rsidRPr="00565CC6" w:rsidRDefault="00D528CD" w:rsidP="006C33D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зачесть переплаченную сумму подоходного налога в счет уплаты других налогов за текущий период и/или в счет налогов будущих периодов, например, земельного налога или налога на имущество;</w:t>
      </w:r>
    </w:p>
    <w:p w:rsidR="00FA37EA" w:rsidRPr="00565CC6" w:rsidRDefault="00584EB4" w:rsidP="006C33D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зачесть переплаченную сумму подоходного налога в счет уплаты его налоговой задолженности, а также уплаты процентов, пени и налоговых санкций;</w:t>
      </w:r>
    </w:p>
    <w:p w:rsidR="00FA37EA" w:rsidRPr="00565CC6" w:rsidRDefault="00584EB4" w:rsidP="006C33D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получить эту сумму из бюджета, для чего необходимо подать заявление в налоговый орган по месту н</w:t>
      </w:r>
      <w:r w:rsidR="00472320">
        <w:rPr>
          <w:rFonts w:ascii="Times New Roman" w:hAnsi="Times New Roman" w:cs="Times New Roman"/>
          <w:sz w:val="28"/>
          <w:szCs w:val="28"/>
        </w:rPr>
        <w:t>алоговой регистрации (прописки)</w:t>
      </w:r>
      <w:r w:rsidR="00FA37EA" w:rsidRPr="00565CC6">
        <w:rPr>
          <w:rFonts w:ascii="Times New Roman" w:hAnsi="Times New Roman" w:cs="Times New Roman"/>
          <w:sz w:val="28"/>
          <w:szCs w:val="28"/>
        </w:rPr>
        <w:t xml:space="preserve"> о возврате суммы переплаченного налога, с приложением документов, подтверждающих уплату налога. Заявление рассматривается налоговым органом и возврат осуществляется в течение 30 календарных дней, следующих за днем поступления заявления о возврате. Возврат суммы переплаченного налога наличными не производится, а осуществляется путем безналичного перевода денежных средств на расчетный счет Декларанта.</w:t>
      </w:r>
    </w:p>
    <w:p w:rsidR="00FA37EA" w:rsidRPr="00565CC6" w:rsidRDefault="00472320" w:rsidP="006C33DC">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З</w:t>
      </w:r>
      <w:r w:rsidR="00FA37EA" w:rsidRPr="00565CC6">
        <w:rPr>
          <w:rFonts w:ascii="Times New Roman" w:hAnsi="Times New Roman" w:cs="Times New Roman"/>
          <w:sz w:val="28"/>
          <w:szCs w:val="28"/>
        </w:rPr>
        <w:t>аявление о зачете или возврате излишне уплаченной суммы налога, а также процентов, пени и налоговых санкций может быть подано Декларантом не позднее шести лет, следующих за днем возникновения суммы переплаты.</w:t>
      </w:r>
    </w:p>
    <w:p w:rsidR="00FA37EA" w:rsidRPr="00565CC6" w:rsidRDefault="00FA37EA" w:rsidP="006C33DC">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45. В ячейку 080 переносится положительное значение ячейки 078, т.е. </w:t>
      </w:r>
      <w:r w:rsidR="00EB542E">
        <w:rPr>
          <w:rFonts w:ascii="Times New Roman" w:hAnsi="Times New Roman" w:cs="Times New Roman"/>
          <w:sz w:val="28"/>
          <w:szCs w:val="28"/>
        </w:rPr>
        <w:t>«</w:t>
      </w:r>
      <w:r w:rsidR="001653CE">
        <w:rPr>
          <w:rFonts w:ascii="Times New Roman" w:hAnsi="Times New Roman" w:cs="Times New Roman"/>
          <w:sz w:val="28"/>
          <w:szCs w:val="28"/>
        </w:rPr>
        <w:t>П</w:t>
      </w:r>
      <w:r w:rsidR="00EB542E">
        <w:rPr>
          <w:rFonts w:ascii="Times New Roman" w:hAnsi="Times New Roman" w:cs="Times New Roman"/>
          <w:sz w:val="28"/>
          <w:szCs w:val="28"/>
        </w:rPr>
        <w:t>одоходный н</w:t>
      </w:r>
      <w:r w:rsidRPr="00565CC6">
        <w:rPr>
          <w:rFonts w:ascii="Times New Roman" w:hAnsi="Times New Roman" w:cs="Times New Roman"/>
          <w:sz w:val="28"/>
          <w:szCs w:val="28"/>
        </w:rPr>
        <w:t>алог к уплате</w:t>
      </w:r>
      <w:r w:rsidR="00EB542E">
        <w:rPr>
          <w:rFonts w:ascii="Times New Roman" w:hAnsi="Times New Roman" w:cs="Times New Roman"/>
          <w:sz w:val="28"/>
          <w:szCs w:val="28"/>
        </w:rPr>
        <w:t>»</w:t>
      </w:r>
      <w:r w:rsidRPr="00565CC6">
        <w:rPr>
          <w:rFonts w:ascii="Times New Roman" w:hAnsi="Times New Roman" w:cs="Times New Roman"/>
          <w:sz w:val="28"/>
          <w:szCs w:val="28"/>
        </w:rPr>
        <w:t>. Эту сумму необходимо оплатить до дня сдачи Декларации.</w:t>
      </w:r>
    </w:p>
    <w:p w:rsidR="00FA37EA" w:rsidRPr="00565CC6" w:rsidRDefault="00FA37EA" w:rsidP="006C33DC">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 xml:space="preserve">46. В ячейке 081 </w:t>
      </w:r>
      <w:r w:rsidR="00472320" w:rsidRPr="00C40293">
        <w:rPr>
          <w:rFonts w:ascii="Times New Roman" w:hAnsi="Times New Roman" w:cs="Times New Roman"/>
          <w:sz w:val="28"/>
          <w:szCs w:val="28"/>
        </w:rPr>
        <w:t>указывает</w:t>
      </w:r>
      <w:r w:rsidR="00655876" w:rsidRPr="00C40293">
        <w:rPr>
          <w:rFonts w:ascii="Times New Roman" w:hAnsi="Times New Roman" w:cs="Times New Roman"/>
          <w:sz w:val="28"/>
          <w:szCs w:val="28"/>
        </w:rPr>
        <w:t>ся</w:t>
      </w:r>
      <w:r w:rsidRPr="00C40293">
        <w:rPr>
          <w:rFonts w:ascii="Times New Roman" w:hAnsi="Times New Roman" w:cs="Times New Roman"/>
          <w:sz w:val="28"/>
          <w:szCs w:val="28"/>
        </w:rPr>
        <w:t xml:space="preserve"> </w:t>
      </w:r>
      <w:r w:rsidR="001B3285" w:rsidRPr="00C40293">
        <w:rPr>
          <w:rFonts w:ascii="Times New Roman" w:hAnsi="Times New Roman" w:cs="Times New Roman"/>
          <w:sz w:val="28"/>
          <w:szCs w:val="28"/>
        </w:rPr>
        <w:t>сумма дохода Декларанта,</w:t>
      </w:r>
      <w:r w:rsidR="00B626B4">
        <w:rPr>
          <w:rFonts w:ascii="Times New Roman" w:hAnsi="Times New Roman" w:cs="Times New Roman"/>
          <w:sz w:val="28"/>
          <w:szCs w:val="28"/>
        </w:rPr>
        <w:t xml:space="preserve"> </w:t>
      </w:r>
      <w:r w:rsidRPr="00565CC6">
        <w:rPr>
          <w:rFonts w:ascii="Times New Roman" w:hAnsi="Times New Roman" w:cs="Times New Roman"/>
          <w:sz w:val="28"/>
          <w:szCs w:val="28"/>
        </w:rPr>
        <w:t>оставшаяся в его распоряжении после уплаты подоходного налога, отчислений по государственному социальному страхованию, фактически уплаченных взносов в негосударственный пенсионный фонд: 081=050</w:t>
      </w:r>
      <w:r w:rsidR="0092619B" w:rsidRPr="0092619B">
        <w:rPr>
          <w:rFonts w:ascii="Times New Roman" w:hAnsi="Times New Roman" w:cs="Times New Roman"/>
          <w:sz w:val="28"/>
          <w:szCs w:val="28"/>
        </w:rPr>
        <w:t>-</w:t>
      </w:r>
      <w:r w:rsidRPr="00565CC6">
        <w:rPr>
          <w:rFonts w:ascii="Times New Roman" w:hAnsi="Times New Roman" w:cs="Times New Roman"/>
          <w:sz w:val="28"/>
          <w:szCs w:val="28"/>
        </w:rPr>
        <w:t>053</w:t>
      </w:r>
      <w:r w:rsidR="0092619B" w:rsidRPr="0092619B">
        <w:rPr>
          <w:rFonts w:ascii="Times New Roman" w:hAnsi="Times New Roman" w:cs="Times New Roman"/>
          <w:sz w:val="28"/>
          <w:szCs w:val="28"/>
        </w:rPr>
        <w:t>-</w:t>
      </w:r>
      <w:r w:rsidRPr="00565CC6">
        <w:rPr>
          <w:rFonts w:ascii="Times New Roman" w:hAnsi="Times New Roman" w:cs="Times New Roman"/>
          <w:sz w:val="28"/>
          <w:szCs w:val="28"/>
        </w:rPr>
        <w:t>056-074. Значение ячейки 081 переносится в ячейку 450 приложения 4.</w:t>
      </w:r>
    </w:p>
    <w:p w:rsidR="00FA37EA" w:rsidRDefault="00FA37EA" w:rsidP="003B37D4">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47. В нижней части формы </w:t>
      </w:r>
      <w:proofErr w:type="gramStart"/>
      <w:r w:rsidR="0058521B">
        <w:rPr>
          <w:rFonts w:ascii="Times New Roman" w:hAnsi="Times New Roman" w:cs="Times New Roman"/>
          <w:sz w:val="28"/>
          <w:szCs w:val="28"/>
        </w:rPr>
        <w:t>Декларации</w:t>
      </w:r>
      <w:proofErr w:type="gramEnd"/>
      <w:r w:rsidRPr="00565CC6">
        <w:rPr>
          <w:rFonts w:ascii="Times New Roman" w:hAnsi="Times New Roman" w:cs="Times New Roman"/>
          <w:sz w:val="28"/>
          <w:szCs w:val="28"/>
        </w:rPr>
        <w:t xml:space="preserve"> заполненные Декларантом приложения отмечаются знаком </w:t>
      </w:r>
      <w:r w:rsidR="001653CE">
        <w:rPr>
          <w:rFonts w:ascii="Times New Roman" w:hAnsi="Times New Roman" w:cs="Times New Roman"/>
          <w:sz w:val="28"/>
          <w:szCs w:val="28"/>
        </w:rPr>
        <w:t>«</w:t>
      </w:r>
      <w:r w:rsidRPr="00565CC6">
        <w:rPr>
          <w:rFonts w:ascii="Times New Roman" w:hAnsi="Times New Roman" w:cs="Times New Roman"/>
          <w:sz w:val="28"/>
          <w:szCs w:val="28"/>
        </w:rPr>
        <w:t>X</w:t>
      </w:r>
      <w:r w:rsidR="001653CE">
        <w:rPr>
          <w:rFonts w:ascii="Times New Roman" w:hAnsi="Times New Roman" w:cs="Times New Roman"/>
          <w:sz w:val="28"/>
          <w:szCs w:val="28"/>
        </w:rPr>
        <w:t>»</w:t>
      </w:r>
      <w:r w:rsidRPr="00565CC6">
        <w:rPr>
          <w:rFonts w:ascii="Times New Roman" w:hAnsi="Times New Roman" w:cs="Times New Roman"/>
          <w:sz w:val="28"/>
          <w:szCs w:val="28"/>
        </w:rPr>
        <w:t>, что будет являться подтверждением представления того или иного приложения.</w:t>
      </w:r>
    </w:p>
    <w:p w:rsidR="00FF0321" w:rsidRPr="00565CC6" w:rsidRDefault="00FF0321" w:rsidP="003B37D4">
      <w:pPr>
        <w:pStyle w:val="tkTekst"/>
        <w:spacing w:after="0" w:line="240" w:lineRule="auto"/>
        <w:ind w:firstLine="709"/>
        <w:rPr>
          <w:rFonts w:ascii="Times New Roman" w:hAnsi="Times New Roman" w:cs="Times New Roman"/>
          <w:sz w:val="28"/>
          <w:szCs w:val="28"/>
        </w:rPr>
      </w:pPr>
    </w:p>
    <w:p w:rsidR="00B65CDC" w:rsidRDefault="00B65CDC" w:rsidP="003B37D4">
      <w:pPr>
        <w:pStyle w:val="tkZagolovok3"/>
        <w:spacing w:before="0" w:after="0" w:line="240" w:lineRule="auto"/>
        <w:ind w:left="0" w:right="-1" w:firstLine="709"/>
        <w:rPr>
          <w:rFonts w:ascii="Times New Roman" w:hAnsi="Times New Roman" w:cs="Times New Roman"/>
          <w:sz w:val="28"/>
          <w:szCs w:val="28"/>
        </w:rPr>
      </w:pPr>
    </w:p>
    <w:p w:rsidR="00FA37EA" w:rsidRDefault="00FA37EA" w:rsidP="003B37D4">
      <w:pPr>
        <w:pStyle w:val="tkZagolovok3"/>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lastRenderedPageBreak/>
        <w:t xml:space="preserve">Глава 3. Заполнение приложения 1 </w:t>
      </w:r>
      <w:r w:rsidR="0027632A">
        <w:rPr>
          <w:rFonts w:ascii="Times New Roman" w:hAnsi="Times New Roman" w:cs="Times New Roman"/>
          <w:sz w:val="28"/>
          <w:szCs w:val="28"/>
        </w:rPr>
        <w:t>«</w:t>
      </w:r>
      <w:r w:rsidRPr="00565CC6">
        <w:rPr>
          <w:rFonts w:ascii="Times New Roman" w:hAnsi="Times New Roman" w:cs="Times New Roman"/>
          <w:sz w:val="28"/>
          <w:szCs w:val="28"/>
        </w:rPr>
        <w:t xml:space="preserve">Совокупный годовой </w:t>
      </w:r>
      <w:proofErr w:type="gramStart"/>
      <w:r w:rsidRPr="00565CC6">
        <w:rPr>
          <w:rFonts w:ascii="Times New Roman" w:hAnsi="Times New Roman" w:cs="Times New Roman"/>
          <w:sz w:val="28"/>
          <w:szCs w:val="28"/>
        </w:rPr>
        <w:t>доход</w:t>
      </w:r>
      <w:r w:rsidR="0027632A">
        <w:rPr>
          <w:rFonts w:ascii="Times New Roman" w:hAnsi="Times New Roman" w:cs="Times New Roman"/>
          <w:sz w:val="28"/>
          <w:szCs w:val="28"/>
        </w:rPr>
        <w:t>»</w:t>
      </w:r>
      <w:r w:rsidRPr="00565CC6">
        <w:rPr>
          <w:rFonts w:ascii="Times New Roman" w:hAnsi="Times New Roman" w:cs="Times New Roman"/>
          <w:sz w:val="28"/>
          <w:szCs w:val="28"/>
        </w:rPr>
        <w:br/>
        <w:t>(</w:t>
      </w:r>
      <w:proofErr w:type="gramEnd"/>
      <w:r w:rsidRPr="00565CC6">
        <w:rPr>
          <w:rFonts w:ascii="Times New Roman" w:hAnsi="Times New Roman" w:cs="Times New Roman"/>
          <w:sz w:val="28"/>
          <w:szCs w:val="28"/>
        </w:rPr>
        <w:t>FORM ST</w:t>
      </w:r>
      <w:r w:rsidRPr="00565CC6">
        <w:rPr>
          <w:rFonts w:ascii="Times New Roman" w:hAnsi="Times New Roman" w:cs="Times New Roman"/>
          <w:sz w:val="28"/>
          <w:szCs w:val="28"/>
          <w:lang w:val="en-US"/>
        </w:rPr>
        <w:t>I</w:t>
      </w:r>
      <w:r w:rsidRPr="00565CC6">
        <w:rPr>
          <w:rFonts w:ascii="Times New Roman" w:hAnsi="Times New Roman" w:cs="Times New Roman"/>
          <w:sz w:val="28"/>
          <w:szCs w:val="28"/>
        </w:rPr>
        <w:t>-100-001)</w:t>
      </w:r>
    </w:p>
    <w:p w:rsidR="00FF0321" w:rsidRPr="00565CC6" w:rsidRDefault="00FF0321" w:rsidP="003B37D4">
      <w:pPr>
        <w:pStyle w:val="tkZagolovok3"/>
        <w:spacing w:before="0" w:after="0" w:line="240" w:lineRule="auto"/>
        <w:ind w:left="0" w:right="-1" w:firstLine="709"/>
        <w:rPr>
          <w:rFonts w:ascii="Times New Roman" w:hAnsi="Times New Roman" w:cs="Times New Roman"/>
          <w:sz w:val="28"/>
          <w:szCs w:val="28"/>
        </w:rPr>
      </w:pPr>
    </w:p>
    <w:p w:rsidR="00FA37EA" w:rsidRPr="00565CC6" w:rsidRDefault="00FA37EA" w:rsidP="003B37D4">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48. В ячейке 150 указываются доходы Декларанта, полученные от трудовых отношений с работодателем:</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оплата труда, включая вознаграждения, гарантийные, компенсационные и другие выплаты, предусмотренные трудовым законодательством Кыргызской Республики;</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стоимость полученных работником товаров, выполненных в интересах работника работ, оказанных работнику услуг в качестве трудовой компенсации;</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оплата работодателем стоимости товаров, работ, услуг, полученных работником от третьих лиц;</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доходы в виде вознаграждений и компенсаций, полученных за участие в управлении организации, за исключением компенсации расходов, понесенных членами органа управления организации при выполнении своих обязанностей: по проезду до места назначения и обратно, по найму жилого помещения и суточным, в пределах норм, установленных Правительством Кыргызской Республики, которые не облагаются подоходным налогом и включаются в ячейку 2</w:t>
      </w:r>
      <w:r w:rsidR="0027632A">
        <w:rPr>
          <w:rFonts w:ascii="Times New Roman" w:hAnsi="Times New Roman" w:cs="Times New Roman"/>
          <w:sz w:val="28"/>
          <w:szCs w:val="28"/>
        </w:rPr>
        <w:t>89</w:t>
      </w:r>
      <w:r w:rsidR="00FA37EA" w:rsidRPr="00565CC6">
        <w:rPr>
          <w:rFonts w:ascii="Times New Roman" w:hAnsi="Times New Roman" w:cs="Times New Roman"/>
          <w:sz w:val="28"/>
          <w:szCs w:val="28"/>
        </w:rPr>
        <w:t xml:space="preserve"> приложения 2;</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FA37EA" w:rsidRPr="00565CC6">
        <w:rPr>
          <w:rFonts w:ascii="Times New Roman" w:hAnsi="Times New Roman" w:cs="Times New Roman"/>
          <w:sz w:val="28"/>
          <w:szCs w:val="28"/>
        </w:rPr>
        <w:t>) суммы страховых премий, выплачиваемые работодателем по договорам страхования своих работников, за исключением премий, выплачиваемых по договорам обязательного страхования, которые не облагаются подоходным налогом и включаются в ячейку 267 приложения 2.</w:t>
      </w:r>
    </w:p>
    <w:p w:rsidR="00FA37EA" w:rsidRPr="00565CC6" w:rsidRDefault="00472320"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A37EA" w:rsidRPr="00565CC6">
        <w:rPr>
          <w:rFonts w:ascii="Times New Roman" w:hAnsi="Times New Roman" w:cs="Times New Roman"/>
          <w:sz w:val="28"/>
          <w:szCs w:val="28"/>
        </w:rPr>
        <w:t>ри заполнении данного приложения:</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стоимость активов, за исключением денежных средств, указывается Декларантом на основе подтверждающих документов, а при их отсутствии - по действующим рыночным ценам на конец декларируемого периода на основе самостоятельной оценки Декларанта;</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стоимость активов в иностранной валюте </w:t>
      </w:r>
      <w:r w:rsidR="001E677B">
        <w:rPr>
          <w:rFonts w:ascii="Times New Roman" w:hAnsi="Times New Roman" w:cs="Times New Roman"/>
          <w:sz w:val="28"/>
          <w:szCs w:val="28"/>
        </w:rPr>
        <w:t xml:space="preserve">пересчитывается и </w:t>
      </w:r>
      <w:r w:rsidR="00FA37EA" w:rsidRPr="00565CC6">
        <w:rPr>
          <w:rFonts w:ascii="Times New Roman" w:hAnsi="Times New Roman" w:cs="Times New Roman"/>
          <w:sz w:val="28"/>
          <w:szCs w:val="28"/>
        </w:rPr>
        <w:t xml:space="preserve">указывается </w:t>
      </w:r>
      <w:r w:rsidR="001E677B">
        <w:rPr>
          <w:rFonts w:ascii="Times New Roman" w:hAnsi="Times New Roman" w:cs="Times New Roman"/>
          <w:sz w:val="28"/>
          <w:szCs w:val="28"/>
        </w:rPr>
        <w:t xml:space="preserve">в национальной валюте по </w:t>
      </w:r>
      <w:r w:rsidR="00FA37EA" w:rsidRPr="00565CC6">
        <w:rPr>
          <w:rFonts w:ascii="Times New Roman" w:hAnsi="Times New Roman" w:cs="Times New Roman"/>
          <w:sz w:val="28"/>
          <w:szCs w:val="28"/>
        </w:rPr>
        <w:t xml:space="preserve">курсу Национального банка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 на конец декларируемого периода;</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количество денежных средств указывается по номинальной стоимости. Денежные средства в иностранной валюте </w:t>
      </w:r>
      <w:r w:rsidR="005C1256">
        <w:rPr>
          <w:rFonts w:ascii="Times New Roman" w:hAnsi="Times New Roman" w:cs="Times New Roman"/>
          <w:sz w:val="28"/>
          <w:szCs w:val="28"/>
        </w:rPr>
        <w:t xml:space="preserve">пересчитываются и </w:t>
      </w:r>
      <w:r w:rsidR="005C1256" w:rsidRPr="00565CC6">
        <w:rPr>
          <w:rFonts w:ascii="Times New Roman" w:hAnsi="Times New Roman" w:cs="Times New Roman"/>
          <w:sz w:val="28"/>
          <w:szCs w:val="28"/>
        </w:rPr>
        <w:t>указыва</w:t>
      </w:r>
      <w:r w:rsidR="005C1256">
        <w:rPr>
          <w:rFonts w:ascii="Times New Roman" w:hAnsi="Times New Roman" w:cs="Times New Roman"/>
          <w:sz w:val="28"/>
          <w:szCs w:val="28"/>
        </w:rPr>
        <w:t>ю</w:t>
      </w:r>
      <w:r w:rsidR="005C1256" w:rsidRPr="00565CC6">
        <w:rPr>
          <w:rFonts w:ascii="Times New Roman" w:hAnsi="Times New Roman" w:cs="Times New Roman"/>
          <w:sz w:val="28"/>
          <w:szCs w:val="28"/>
        </w:rPr>
        <w:t xml:space="preserve">тся </w:t>
      </w:r>
      <w:r w:rsidR="005C1256">
        <w:rPr>
          <w:rFonts w:ascii="Times New Roman" w:hAnsi="Times New Roman" w:cs="Times New Roman"/>
          <w:sz w:val="28"/>
          <w:szCs w:val="28"/>
        </w:rPr>
        <w:t>в национальной валюте</w:t>
      </w:r>
      <w:r w:rsidR="005C1256" w:rsidRPr="00565CC6">
        <w:rPr>
          <w:rFonts w:ascii="Times New Roman" w:hAnsi="Times New Roman" w:cs="Times New Roman"/>
          <w:sz w:val="28"/>
          <w:szCs w:val="28"/>
        </w:rPr>
        <w:t xml:space="preserve"> </w:t>
      </w:r>
      <w:r w:rsidR="00FA37EA" w:rsidRPr="00565CC6">
        <w:rPr>
          <w:rFonts w:ascii="Times New Roman" w:hAnsi="Times New Roman" w:cs="Times New Roman"/>
          <w:sz w:val="28"/>
          <w:szCs w:val="28"/>
        </w:rPr>
        <w:t>по курсу Национального банка Кыргызской Республики на конец декларируемого периода.</w:t>
      </w:r>
    </w:p>
    <w:p w:rsidR="00FA37EA" w:rsidRPr="00565CC6" w:rsidRDefault="00FA37EA" w:rsidP="003B37D4">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49. В ячейке 151 указываются доходы, полученные в форме материальной выгоды:</w:t>
      </w:r>
    </w:p>
    <w:p w:rsidR="00FA37EA" w:rsidRPr="00565CC6" w:rsidRDefault="00584EB4" w:rsidP="003B37D4">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сумма скидок на товар, которые работодатель предоставил работнику;</w:t>
      </w:r>
    </w:p>
    <w:p w:rsidR="00FA37EA" w:rsidRPr="00565CC6" w:rsidRDefault="00584EB4" w:rsidP="00527A1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доход от получения кредитов и займов без процентов или под процент ниже учетной ставки Национального банка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w:t>
      </w:r>
    </w:p>
    <w:p w:rsidR="00FA37EA" w:rsidRPr="00565CC6" w:rsidRDefault="00FA37EA" w:rsidP="00527A1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Пример</w:t>
      </w:r>
      <w:r w:rsidR="00E151F0">
        <w:rPr>
          <w:rFonts w:ascii="Times New Roman" w:hAnsi="Times New Roman" w:cs="Times New Roman"/>
          <w:sz w:val="28"/>
          <w:szCs w:val="28"/>
        </w:rPr>
        <w:t>. Ф</w:t>
      </w:r>
      <w:r w:rsidRPr="00565CC6">
        <w:rPr>
          <w:rFonts w:ascii="Times New Roman" w:hAnsi="Times New Roman" w:cs="Times New Roman"/>
          <w:sz w:val="28"/>
          <w:szCs w:val="28"/>
        </w:rPr>
        <w:t xml:space="preserve">изическое лицо 1 марта отчетного года получило заем без процентов в сумме 50000 сомов на 6 месяцев. На момент получения займа учетная ставка Национального банка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составила </w:t>
      </w:r>
      <w:r w:rsidR="00A76AB9">
        <w:rPr>
          <w:rFonts w:ascii="Times New Roman" w:hAnsi="Times New Roman" w:cs="Times New Roman"/>
          <w:sz w:val="28"/>
          <w:szCs w:val="28"/>
        </w:rPr>
        <w:br/>
      </w:r>
      <w:r w:rsidRPr="00565CC6">
        <w:rPr>
          <w:rFonts w:ascii="Times New Roman" w:hAnsi="Times New Roman" w:cs="Times New Roman"/>
          <w:sz w:val="28"/>
          <w:szCs w:val="28"/>
        </w:rPr>
        <w:t>8</w:t>
      </w:r>
      <w:r w:rsidR="00A76AB9">
        <w:rPr>
          <w:rFonts w:ascii="Times New Roman" w:hAnsi="Times New Roman" w:cs="Times New Roman"/>
          <w:sz w:val="28"/>
          <w:szCs w:val="28"/>
        </w:rPr>
        <w:t xml:space="preserve"> </w:t>
      </w:r>
      <w:r w:rsidRPr="00565CC6">
        <w:rPr>
          <w:rFonts w:ascii="Times New Roman" w:hAnsi="Times New Roman" w:cs="Times New Roman"/>
          <w:sz w:val="28"/>
          <w:szCs w:val="28"/>
        </w:rPr>
        <w:t>%. Заем возвращен 31 августа отчетного года в полном размере.</w:t>
      </w:r>
    </w:p>
    <w:p w:rsidR="00FA37EA" w:rsidRPr="00565CC6" w:rsidRDefault="00FA37EA" w:rsidP="00527A11">
      <w:pPr>
        <w:pStyle w:val="tkTekst"/>
        <w:spacing w:after="0" w:line="240" w:lineRule="auto"/>
        <w:ind w:firstLine="709"/>
        <w:rPr>
          <w:rFonts w:ascii="Times New Roman" w:hAnsi="Times New Roman" w:cs="Times New Roman"/>
          <w:sz w:val="28"/>
          <w:szCs w:val="28"/>
        </w:rPr>
      </w:pPr>
      <w:r w:rsidRPr="001B68F4">
        <w:rPr>
          <w:rFonts w:ascii="Times New Roman" w:hAnsi="Times New Roman" w:cs="Times New Roman"/>
          <w:sz w:val="28"/>
          <w:szCs w:val="28"/>
        </w:rPr>
        <w:t>Рассчит</w:t>
      </w:r>
      <w:r w:rsidR="001B68F4" w:rsidRPr="001B68F4">
        <w:rPr>
          <w:rFonts w:ascii="Times New Roman" w:hAnsi="Times New Roman" w:cs="Times New Roman"/>
          <w:sz w:val="28"/>
          <w:szCs w:val="28"/>
        </w:rPr>
        <w:t>ывается сумма</w:t>
      </w:r>
      <w:r w:rsidRPr="001B68F4">
        <w:rPr>
          <w:rFonts w:ascii="Times New Roman" w:hAnsi="Times New Roman" w:cs="Times New Roman"/>
          <w:sz w:val="28"/>
          <w:szCs w:val="28"/>
        </w:rPr>
        <w:t xml:space="preserve"> в</w:t>
      </w:r>
      <w:r w:rsidRPr="00565CC6">
        <w:rPr>
          <w:rFonts w:ascii="Times New Roman" w:hAnsi="Times New Roman" w:cs="Times New Roman"/>
          <w:sz w:val="28"/>
          <w:szCs w:val="28"/>
        </w:rPr>
        <w:t>ыгоды, полученн</w:t>
      </w:r>
      <w:r w:rsidR="00F82590">
        <w:rPr>
          <w:rFonts w:ascii="Times New Roman" w:hAnsi="Times New Roman" w:cs="Times New Roman"/>
          <w:sz w:val="28"/>
          <w:szCs w:val="28"/>
        </w:rPr>
        <w:t>ая</w:t>
      </w:r>
      <w:r w:rsidRPr="00565CC6">
        <w:rPr>
          <w:rFonts w:ascii="Times New Roman" w:hAnsi="Times New Roman" w:cs="Times New Roman"/>
          <w:sz w:val="28"/>
          <w:szCs w:val="28"/>
        </w:rPr>
        <w:t xml:space="preserve"> физическим лицом:</w:t>
      </w:r>
    </w:p>
    <w:p w:rsidR="00FA37EA" w:rsidRPr="00565CC6" w:rsidRDefault="00FA37EA" w:rsidP="00527A1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50000 сомов х 8</w:t>
      </w:r>
      <w:r w:rsidR="00527A11">
        <w:rPr>
          <w:rFonts w:ascii="Times New Roman" w:hAnsi="Times New Roman" w:cs="Times New Roman"/>
          <w:sz w:val="28"/>
          <w:szCs w:val="28"/>
        </w:rPr>
        <w:t xml:space="preserve"> </w:t>
      </w:r>
      <w:r w:rsidRPr="00565CC6">
        <w:rPr>
          <w:rFonts w:ascii="Times New Roman" w:hAnsi="Times New Roman" w:cs="Times New Roman"/>
          <w:sz w:val="28"/>
          <w:szCs w:val="28"/>
        </w:rPr>
        <w:t>% / 100</w:t>
      </w:r>
      <w:r w:rsidR="00527A11">
        <w:rPr>
          <w:rFonts w:ascii="Times New Roman" w:hAnsi="Times New Roman" w:cs="Times New Roman"/>
          <w:sz w:val="28"/>
          <w:szCs w:val="28"/>
        </w:rPr>
        <w:t xml:space="preserve"> </w:t>
      </w:r>
      <w:r w:rsidRPr="00565CC6">
        <w:rPr>
          <w:rFonts w:ascii="Times New Roman" w:hAnsi="Times New Roman" w:cs="Times New Roman"/>
          <w:sz w:val="28"/>
          <w:szCs w:val="28"/>
        </w:rPr>
        <w:t>% / 365 дней в году х 184 дня использования займа = 2016 сомов.</w:t>
      </w:r>
    </w:p>
    <w:p w:rsidR="00FA37EA" w:rsidRPr="00565CC6" w:rsidRDefault="00FA37EA" w:rsidP="00527A1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Таким образом, физическое лицо получило материальную выгоду в сумме 2016 сомов, которые не были им оплачены за пользование займом. Эта сумма должна быть включена в ячейку 151 приложения 1 и будет увеличивать доход Декларанта. Если материальная выгода получена от работодателя, то налог удержит работодатель. Сумма удержанного и уплаченного налога будет указана в справке работодателя, выданной работнику для заполнения Декларации. Если материальная выгода получена не от работодателя, то доход в сумме материальной выгоды необходимо включить в Декларацию самостоятельно.</w:t>
      </w:r>
    </w:p>
    <w:p w:rsidR="00FA37EA" w:rsidRPr="00565CC6" w:rsidRDefault="00FA37EA" w:rsidP="00527A1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50. В ячейке 152 указывается стоимость безвозмездно полученных активов. Здесь должны быть отражены подарки в виде товаров и других активов, которые получены не от близких родственников (например, от коллег или организации). Стоимость подарков или наследства от близких родственников как необлагаемые доходы указывается в ячейке 262 приложения 2.</w:t>
      </w:r>
    </w:p>
    <w:p w:rsidR="00FA37EA" w:rsidRPr="00565CC6" w:rsidRDefault="00FA37EA" w:rsidP="00527A1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51. В ячейке 153 указывается процентный доход, который получен от вкладов в зарубежные банки, от предоставленных займов, сумма которого определяется следующим образом:</w:t>
      </w:r>
    </w:p>
    <w:p w:rsidR="00FA37EA" w:rsidRPr="00565CC6" w:rsidRDefault="00584EB4" w:rsidP="00527A1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в случае, если процентный доход был получен из других источников в Кыргызской Республике, подоходный налог </w:t>
      </w:r>
      <w:r w:rsidR="00472320">
        <w:rPr>
          <w:rFonts w:ascii="Times New Roman" w:hAnsi="Times New Roman" w:cs="Times New Roman"/>
          <w:sz w:val="28"/>
          <w:szCs w:val="28"/>
        </w:rPr>
        <w:t>был удержан у источника выплаты</w:t>
      </w:r>
      <w:r w:rsidR="00FA37EA" w:rsidRPr="00565CC6">
        <w:rPr>
          <w:rFonts w:ascii="Times New Roman" w:hAnsi="Times New Roman" w:cs="Times New Roman"/>
          <w:sz w:val="28"/>
          <w:szCs w:val="28"/>
        </w:rPr>
        <w:t xml:space="preserve"> и об этом имеются подтверждающие документы, полученная Декларантом сумма процентного дохода за вычетом удержанного налога указыв</w:t>
      </w:r>
      <w:r w:rsidR="00A76AB9">
        <w:rPr>
          <w:rFonts w:ascii="Times New Roman" w:hAnsi="Times New Roman" w:cs="Times New Roman"/>
          <w:sz w:val="28"/>
          <w:szCs w:val="28"/>
        </w:rPr>
        <w:t>ается в ячейке 291 приложения 2</w:t>
      </w:r>
      <w:r w:rsidR="00FA37EA" w:rsidRPr="00565CC6">
        <w:rPr>
          <w:rFonts w:ascii="Times New Roman" w:hAnsi="Times New Roman" w:cs="Times New Roman"/>
          <w:sz w:val="28"/>
          <w:szCs w:val="28"/>
        </w:rPr>
        <w:t xml:space="preserve"> как доход, обложенный у источника выплаты. Если по таким доходам налог с процентов не был удержан у источника выплаты, то сумма полученных процентов включается в данную ячейку;</w:t>
      </w:r>
    </w:p>
    <w:p w:rsidR="00FA37EA" w:rsidRPr="00565CC6" w:rsidRDefault="00584EB4" w:rsidP="00527A1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в случае, если процентный доход получен от зарубежных организаций (в том числе банков), он является облагаемым. При этом в </w:t>
      </w:r>
      <w:r w:rsidR="00A76AB9">
        <w:rPr>
          <w:rFonts w:ascii="Times New Roman" w:hAnsi="Times New Roman" w:cs="Times New Roman"/>
          <w:sz w:val="28"/>
          <w:szCs w:val="28"/>
        </w:rPr>
        <w:t>данную</w:t>
      </w:r>
      <w:r w:rsidR="00FA37EA" w:rsidRPr="00565CC6">
        <w:rPr>
          <w:rFonts w:ascii="Times New Roman" w:hAnsi="Times New Roman" w:cs="Times New Roman"/>
          <w:sz w:val="28"/>
          <w:szCs w:val="28"/>
        </w:rPr>
        <w:t xml:space="preserve"> ячейку включается полная </w:t>
      </w:r>
      <w:r w:rsidR="008D2099">
        <w:rPr>
          <w:rFonts w:ascii="Times New Roman" w:hAnsi="Times New Roman" w:cs="Times New Roman"/>
          <w:sz w:val="28"/>
          <w:szCs w:val="28"/>
        </w:rPr>
        <w:t>сумма начисленного процентного д</w:t>
      </w:r>
      <w:r w:rsidR="00FA37EA" w:rsidRPr="00565CC6">
        <w:rPr>
          <w:rFonts w:ascii="Times New Roman" w:hAnsi="Times New Roman" w:cs="Times New Roman"/>
          <w:sz w:val="28"/>
          <w:szCs w:val="28"/>
        </w:rPr>
        <w:t>охода;</w:t>
      </w:r>
    </w:p>
    <w:p w:rsidR="00FA37EA" w:rsidRPr="00565CC6" w:rsidRDefault="00584EB4" w:rsidP="00527A11">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в случае</w:t>
      </w:r>
      <w:r w:rsidR="008D2099">
        <w:rPr>
          <w:rFonts w:ascii="Times New Roman" w:hAnsi="Times New Roman" w:cs="Times New Roman"/>
          <w:sz w:val="28"/>
          <w:szCs w:val="28"/>
        </w:rPr>
        <w:t>,</w:t>
      </w:r>
      <w:r w:rsidR="00FA37EA" w:rsidRPr="00565CC6">
        <w:rPr>
          <w:rFonts w:ascii="Times New Roman" w:hAnsi="Times New Roman" w:cs="Times New Roman"/>
          <w:sz w:val="28"/>
          <w:szCs w:val="28"/>
        </w:rPr>
        <w:t xml:space="preserve"> если процентный доход, полученный от зарубежной организации, был </w:t>
      </w:r>
      <w:r w:rsidR="008D2099">
        <w:rPr>
          <w:rFonts w:ascii="Times New Roman" w:hAnsi="Times New Roman" w:cs="Times New Roman"/>
          <w:sz w:val="28"/>
          <w:szCs w:val="28"/>
        </w:rPr>
        <w:t>обложен у источника дохода или Д</w:t>
      </w:r>
      <w:r w:rsidR="00FA37EA" w:rsidRPr="00565CC6">
        <w:rPr>
          <w:rFonts w:ascii="Times New Roman" w:hAnsi="Times New Roman" w:cs="Times New Roman"/>
          <w:sz w:val="28"/>
          <w:szCs w:val="28"/>
        </w:rPr>
        <w:t>екларант самостоятельно уплатил налог в иностранном государстве, сумма удержанного у источника дохода или самостоятельно уплаченного налога должна быть подтверждена документом об удержании или уплате налога, указанным в пункте 42 настоящего Порядка;</w:t>
      </w:r>
    </w:p>
    <w:p w:rsidR="00FA37EA" w:rsidRPr="00565CC6" w:rsidRDefault="00584EB4" w:rsidP="00DA41DE">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д</w:t>
      </w:r>
      <w:r w:rsidR="00FA37EA" w:rsidRPr="00565CC6">
        <w:rPr>
          <w:rFonts w:ascii="Times New Roman" w:hAnsi="Times New Roman" w:cs="Times New Roman"/>
          <w:sz w:val="28"/>
          <w:szCs w:val="28"/>
        </w:rPr>
        <w:t xml:space="preserve">) сумма налога, уплаченная </w:t>
      </w:r>
      <w:r w:rsidR="00581AD9">
        <w:rPr>
          <w:rFonts w:ascii="Times New Roman" w:hAnsi="Times New Roman" w:cs="Times New Roman"/>
          <w:sz w:val="28"/>
          <w:szCs w:val="28"/>
        </w:rPr>
        <w:t>Д</w:t>
      </w:r>
      <w:r w:rsidR="00FA37EA" w:rsidRPr="00565CC6">
        <w:rPr>
          <w:rFonts w:ascii="Times New Roman" w:hAnsi="Times New Roman" w:cs="Times New Roman"/>
          <w:sz w:val="28"/>
          <w:szCs w:val="28"/>
        </w:rPr>
        <w:t>екларантом в иностранном государстве, зачитывается при расчете налогового обязательства при наличии соглашения об устранении двойного налогообложения, заключенного между Кыргызской Республикой и иностранным государством, вступившего в силу в установленном законом порядке, если сумма такого дохода подлежит обложению в иностранном государстве в соответствии с нормами соглашения;</w:t>
      </w:r>
    </w:p>
    <w:p w:rsidR="00FA37EA" w:rsidRPr="00565CC6" w:rsidRDefault="00584EB4" w:rsidP="00DA41DE">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е</w:t>
      </w:r>
      <w:r w:rsidR="00FA37EA" w:rsidRPr="00565CC6">
        <w:rPr>
          <w:rFonts w:ascii="Times New Roman" w:hAnsi="Times New Roman" w:cs="Times New Roman"/>
          <w:sz w:val="28"/>
          <w:szCs w:val="28"/>
        </w:rPr>
        <w:t xml:space="preserve">) сумма начисленного процентного дохода, включая удержанный налог, </w:t>
      </w:r>
      <w:r w:rsidR="00B65CDC">
        <w:rPr>
          <w:rFonts w:ascii="Times New Roman" w:hAnsi="Times New Roman" w:cs="Times New Roman"/>
          <w:sz w:val="28"/>
          <w:szCs w:val="28"/>
          <w:lang w:val="ky-KG"/>
        </w:rPr>
        <w:t>указывается</w:t>
      </w:r>
      <w:r w:rsidR="00FA37EA" w:rsidRPr="00565CC6">
        <w:rPr>
          <w:rFonts w:ascii="Times New Roman" w:hAnsi="Times New Roman" w:cs="Times New Roman"/>
          <w:sz w:val="28"/>
          <w:szCs w:val="28"/>
        </w:rPr>
        <w:t xml:space="preserve"> в ячейке 153. Налог, подлежащий зачету в соответствии с соглашением, включается в ячейку 077 Декларации, но по ставке, не превышающей ставку подоходного налога, установленную в Кыргызской Республике. Пример расчета суммы налога, уплаченно</w:t>
      </w:r>
      <w:r w:rsidR="00810E2B">
        <w:rPr>
          <w:rFonts w:ascii="Times New Roman" w:hAnsi="Times New Roman" w:cs="Times New Roman"/>
          <w:sz w:val="28"/>
          <w:szCs w:val="28"/>
        </w:rPr>
        <w:t>й</w:t>
      </w:r>
      <w:r w:rsidR="00FA37EA" w:rsidRPr="00565CC6">
        <w:rPr>
          <w:rFonts w:ascii="Times New Roman" w:hAnsi="Times New Roman" w:cs="Times New Roman"/>
          <w:sz w:val="28"/>
          <w:szCs w:val="28"/>
        </w:rPr>
        <w:t>/удержанно</w:t>
      </w:r>
      <w:r w:rsidR="00810E2B">
        <w:rPr>
          <w:rFonts w:ascii="Times New Roman" w:hAnsi="Times New Roman" w:cs="Times New Roman"/>
          <w:sz w:val="28"/>
          <w:szCs w:val="28"/>
        </w:rPr>
        <w:t>й</w:t>
      </w:r>
      <w:r w:rsidR="00FA37EA" w:rsidRPr="00565CC6">
        <w:rPr>
          <w:rFonts w:ascii="Times New Roman" w:hAnsi="Times New Roman" w:cs="Times New Roman"/>
          <w:sz w:val="28"/>
          <w:szCs w:val="28"/>
        </w:rPr>
        <w:t xml:space="preserve"> в иностранном государстве и подлежаще</w:t>
      </w:r>
      <w:r w:rsidR="00810E2B">
        <w:rPr>
          <w:rFonts w:ascii="Times New Roman" w:hAnsi="Times New Roman" w:cs="Times New Roman"/>
          <w:sz w:val="28"/>
          <w:szCs w:val="28"/>
        </w:rPr>
        <w:t>й</w:t>
      </w:r>
      <w:r w:rsidR="00FA37EA" w:rsidRPr="00565CC6">
        <w:rPr>
          <w:rFonts w:ascii="Times New Roman" w:hAnsi="Times New Roman" w:cs="Times New Roman"/>
          <w:sz w:val="28"/>
          <w:szCs w:val="28"/>
        </w:rPr>
        <w:t xml:space="preserve"> зачету в счет уплаты подоходного налога в Кыргызской Республике, приведен в пункте 42 настоящего Порядка;</w:t>
      </w:r>
    </w:p>
    <w:p w:rsidR="00FA37EA" w:rsidRPr="00565CC6" w:rsidRDefault="00584EB4" w:rsidP="00DA41DE">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8D2099">
        <w:rPr>
          <w:rFonts w:ascii="Times New Roman" w:hAnsi="Times New Roman" w:cs="Times New Roman"/>
          <w:sz w:val="28"/>
          <w:szCs w:val="28"/>
        </w:rPr>
        <w:t>) сумма налога, указанная</w:t>
      </w:r>
      <w:r w:rsidR="00FA37EA" w:rsidRPr="00565CC6">
        <w:rPr>
          <w:rFonts w:ascii="Times New Roman" w:hAnsi="Times New Roman" w:cs="Times New Roman"/>
          <w:sz w:val="28"/>
          <w:szCs w:val="28"/>
        </w:rPr>
        <w:t xml:space="preserve"> в ячейке 077 Декларации, уменьшает сумму подоходного налога, подлежащую уплате.</w:t>
      </w:r>
    </w:p>
    <w:p w:rsidR="00FA37EA" w:rsidRPr="00565CC6" w:rsidRDefault="008D2099" w:rsidP="00DA41DE">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При заполнении данной ячейки</w:t>
      </w:r>
      <w:r w:rsidR="00FA37EA" w:rsidRPr="00565CC6">
        <w:rPr>
          <w:rFonts w:ascii="Times New Roman" w:hAnsi="Times New Roman" w:cs="Times New Roman"/>
          <w:sz w:val="28"/>
          <w:szCs w:val="28"/>
        </w:rPr>
        <w:t xml:space="preserve"> необходимо отдельно рассмотреть процентные доходы, которые были получены от отечественных банков и зарубежных банков, в том числе ранее обложенные и не обложенные у источника дохода.</w:t>
      </w:r>
    </w:p>
    <w:p w:rsidR="00FA37EA" w:rsidRPr="00565CC6" w:rsidRDefault="00FA37EA" w:rsidP="00DA41DE">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Процентный доход от вкладов в отечественные банки является необлагаемым, поэтому не отражается в данной ячейке, а указывается в ячейке 269 приложения 2.</w:t>
      </w:r>
    </w:p>
    <w:p w:rsidR="00FA37EA" w:rsidRPr="00565CC6" w:rsidRDefault="00FA37EA" w:rsidP="00DA41DE">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Если получатель такого процентного дохода не относится к льготным категориям получателей и полученный процентный доход был обложен подоходным налогом банком, выплатившим сумму процента, то полученная сумма процентного дохода будет отражаться в ячейке 291 приложения 2 как доходы, обложенные у источника выплаты.</w:t>
      </w:r>
    </w:p>
    <w:p w:rsidR="00FA37EA" w:rsidRPr="00565CC6" w:rsidRDefault="00FA37EA" w:rsidP="00DA41DE">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Если получатель такого процентного дохода не относится к льготным категориям получателей и полученный процентный доход не был обложен подоходным налогом банком, выплатившим сумму процента, то полученная сумма процентного дохода будет отражаться в данной ячейке как часть совокупного годового дохода Декларанта.</w:t>
      </w:r>
    </w:p>
    <w:p w:rsidR="00FA37EA" w:rsidRPr="00565CC6" w:rsidRDefault="008D2099" w:rsidP="00DA41DE">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Не включаю</w:t>
      </w:r>
      <w:r w:rsidR="00FA37EA" w:rsidRPr="00565CC6">
        <w:rPr>
          <w:rFonts w:ascii="Times New Roman" w:hAnsi="Times New Roman" w:cs="Times New Roman"/>
          <w:sz w:val="28"/>
          <w:szCs w:val="28"/>
        </w:rPr>
        <w:t xml:space="preserve">тся в данное приложение процентный доход и доход от прироста стоимости ценных бумаг, находящихся на день реализации в листинге фондовых бирж по наивысшей и следующей </w:t>
      </w:r>
      <w:proofErr w:type="gramStart"/>
      <w:r w:rsidR="00FA37EA" w:rsidRPr="00565CC6">
        <w:rPr>
          <w:rFonts w:ascii="Times New Roman" w:hAnsi="Times New Roman" w:cs="Times New Roman"/>
          <w:sz w:val="28"/>
          <w:szCs w:val="28"/>
        </w:rPr>
        <w:t>за наивысшей категориях</w:t>
      </w:r>
      <w:proofErr w:type="gramEnd"/>
      <w:r w:rsidR="00FA37EA" w:rsidRPr="00565CC6">
        <w:rPr>
          <w:rFonts w:ascii="Times New Roman" w:hAnsi="Times New Roman" w:cs="Times New Roman"/>
          <w:sz w:val="28"/>
          <w:szCs w:val="28"/>
        </w:rPr>
        <w:t xml:space="preserve"> листинга. Этот доход является необлагаемым и включается в ячейку 268 приложения 2.</w:t>
      </w:r>
    </w:p>
    <w:p w:rsidR="00FA37EA" w:rsidRPr="00565CC6" w:rsidRDefault="00FA37EA" w:rsidP="00DA41DE">
      <w:pPr>
        <w:pStyle w:val="tkTekst"/>
        <w:spacing w:after="0" w:line="240" w:lineRule="auto"/>
        <w:ind w:firstLine="709"/>
        <w:rPr>
          <w:rFonts w:ascii="Times New Roman" w:hAnsi="Times New Roman" w:cs="Times New Roman"/>
          <w:sz w:val="28"/>
          <w:szCs w:val="28"/>
        </w:rPr>
      </w:pPr>
      <w:r w:rsidRPr="002A1C03">
        <w:rPr>
          <w:rFonts w:ascii="Times New Roman" w:hAnsi="Times New Roman" w:cs="Times New Roman"/>
          <w:sz w:val="28"/>
          <w:szCs w:val="28"/>
        </w:rPr>
        <w:t>52.</w:t>
      </w:r>
      <w:r w:rsidRPr="00565CC6">
        <w:rPr>
          <w:rFonts w:ascii="Times New Roman" w:hAnsi="Times New Roman" w:cs="Times New Roman"/>
          <w:sz w:val="28"/>
          <w:szCs w:val="28"/>
        </w:rPr>
        <w:t xml:space="preserve"> В ячейке 154 указываются доходы в виде дивидендов, сумма которых определяется следующим образом:</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не учитываются дивиденды, полученные от отечественных организаций, поскольку в соответствии с Налоговым кодексом они не облагаются налогом.</w:t>
      </w:r>
    </w:p>
    <w:p w:rsidR="00FA37EA" w:rsidRPr="00565CC6" w:rsidRDefault="00434EA7"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Д</w:t>
      </w:r>
      <w:r w:rsidR="00FA37EA" w:rsidRPr="00565CC6">
        <w:rPr>
          <w:rFonts w:ascii="Times New Roman" w:hAnsi="Times New Roman" w:cs="Times New Roman"/>
          <w:sz w:val="28"/>
          <w:szCs w:val="28"/>
        </w:rPr>
        <w:t>ивиденды, полученные от отечественных организаций, отражаются в ячейке 258 приложения 2 как необлагаемые доходы;</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учитывается пол</w:t>
      </w:r>
      <w:r w:rsidR="00434EA7">
        <w:rPr>
          <w:rFonts w:ascii="Times New Roman" w:hAnsi="Times New Roman" w:cs="Times New Roman"/>
          <w:sz w:val="28"/>
          <w:szCs w:val="28"/>
        </w:rPr>
        <w:t>ная сумма дивидендов, полученная</w:t>
      </w:r>
      <w:r w:rsidR="00FA37EA" w:rsidRPr="00565CC6">
        <w:rPr>
          <w:rFonts w:ascii="Times New Roman" w:hAnsi="Times New Roman" w:cs="Times New Roman"/>
          <w:sz w:val="28"/>
          <w:szCs w:val="28"/>
        </w:rPr>
        <w:t xml:space="preserve"> от зарубежных организаций, вне зависимости от того, был ли удержан/уплачен налог от этой суммы;</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в случае, если от полученной суммы дивидендов за рубежом был удержан/уплачен налог, то данная сумма налога может быть включена в Декларацию в качестве налога, уплаченного в иностранном государстве, при условии, что у Кыргызской Республики с той страной, где Декларант получил дивиденды, имеется соглашение об избежании двойного налогообложения. Сумма налога, удержанная/уплаченная в другом государстве, может быть учтена только по ставке, которая установлена в Кыргызской Республике. Подтверждение</w:t>
      </w:r>
      <w:r w:rsidR="00434EA7">
        <w:rPr>
          <w:rFonts w:ascii="Times New Roman" w:hAnsi="Times New Roman" w:cs="Times New Roman"/>
          <w:sz w:val="28"/>
          <w:szCs w:val="28"/>
        </w:rPr>
        <w:t>м удержания суммы налога или ее</w:t>
      </w:r>
      <w:r w:rsidR="00FA37EA" w:rsidRPr="00565CC6">
        <w:rPr>
          <w:rFonts w:ascii="Times New Roman" w:hAnsi="Times New Roman" w:cs="Times New Roman"/>
          <w:sz w:val="28"/>
          <w:szCs w:val="28"/>
        </w:rPr>
        <w:t xml:space="preserve"> уплаты служит документ об удержании или уплате налога, указанный в пункте 42 настоящего Порядка.</w:t>
      </w:r>
    </w:p>
    <w:p w:rsidR="00FA37EA" w:rsidRPr="00565CC6" w:rsidRDefault="00434EA7"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A37EA" w:rsidRPr="00565CC6">
        <w:rPr>
          <w:rFonts w:ascii="Times New Roman" w:hAnsi="Times New Roman" w:cs="Times New Roman"/>
          <w:sz w:val="28"/>
          <w:szCs w:val="28"/>
        </w:rPr>
        <w:t>ример р</w:t>
      </w:r>
      <w:r>
        <w:rPr>
          <w:rFonts w:ascii="Times New Roman" w:hAnsi="Times New Roman" w:cs="Times New Roman"/>
          <w:sz w:val="28"/>
          <w:szCs w:val="28"/>
        </w:rPr>
        <w:t>асчета суммы налога, удержанной/уплаченной</w:t>
      </w:r>
      <w:r w:rsidR="00FA37EA" w:rsidRPr="00565CC6">
        <w:rPr>
          <w:rFonts w:ascii="Times New Roman" w:hAnsi="Times New Roman" w:cs="Times New Roman"/>
          <w:sz w:val="28"/>
          <w:szCs w:val="28"/>
        </w:rPr>
        <w:t xml:space="preserve"> в иностранном государстве и </w:t>
      </w:r>
      <w:proofErr w:type="spellStart"/>
      <w:r w:rsidR="00FA37EA" w:rsidRPr="00565CC6">
        <w:rPr>
          <w:rFonts w:ascii="Times New Roman" w:hAnsi="Times New Roman" w:cs="Times New Roman"/>
          <w:sz w:val="28"/>
          <w:szCs w:val="28"/>
        </w:rPr>
        <w:t>подлежаще</w:t>
      </w:r>
      <w:proofErr w:type="spellEnd"/>
      <w:r w:rsidR="002A1C03">
        <w:rPr>
          <w:rFonts w:ascii="Times New Roman" w:hAnsi="Times New Roman" w:cs="Times New Roman"/>
          <w:sz w:val="28"/>
          <w:szCs w:val="28"/>
          <w:lang w:val="ky-KG"/>
        </w:rPr>
        <w:t>й</w:t>
      </w:r>
      <w:r w:rsidR="00FA37EA" w:rsidRPr="00565CC6">
        <w:rPr>
          <w:rFonts w:ascii="Times New Roman" w:hAnsi="Times New Roman" w:cs="Times New Roman"/>
          <w:sz w:val="28"/>
          <w:szCs w:val="28"/>
        </w:rPr>
        <w:t xml:space="preserve"> зачету в счет уплаты подоходного налога в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Республике, приведен в пункте 42 настоящего Порядка.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Сумма налога, удержанная/уплаченная в иностранном государстве и подлежащая зачету в счет уплаты подоходного налога в Кыргызской Республике, указывается в ячейке 077 Декларации и уменьшает сумму подоходного налога, подлежащую уплате.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53. В ячейке 155 указывается сумма прироста дохода, полученная от реализации движимого и недвижимого имущества, за исключением необлагаемых доходов, определяемая как арифметическая разница между стоимостью приобретения и стоимостью реализации следующим образом:</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от реализации недвижимого и движимого имущества, приобретенно</w:t>
      </w:r>
      <w:r w:rsidR="00434EA7">
        <w:rPr>
          <w:rFonts w:ascii="Times New Roman" w:hAnsi="Times New Roman" w:cs="Times New Roman"/>
          <w:sz w:val="28"/>
          <w:szCs w:val="28"/>
        </w:rPr>
        <w:t>го не для личного использования</w:t>
      </w:r>
      <w:r w:rsidR="00FA37EA" w:rsidRPr="00565CC6">
        <w:rPr>
          <w:rFonts w:ascii="Times New Roman" w:hAnsi="Times New Roman" w:cs="Times New Roman"/>
          <w:sz w:val="28"/>
          <w:szCs w:val="28"/>
        </w:rPr>
        <w:t xml:space="preserve"> и не используемого ранее продавцом в предпринимательской деятельности;</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от реализации автомашины, если она была в собственности менее одного года;</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от реализации объекта недвижимо</w:t>
      </w:r>
      <w:r w:rsidR="00434EA7">
        <w:rPr>
          <w:rFonts w:ascii="Times New Roman" w:hAnsi="Times New Roman" w:cs="Times New Roman"/>
          <w:sz w:val="28"/>
          <w:szCs w:val="28"/>
        </w:rPr>
        <w:t>сти, отнесенного к жилому фонду (квартира, дом, дача</w:t>
      </w:r>
      <w:r w:rsidR="00FA37EA" w:rsidRPr="00565CC6">
        <w:rPr>
          <w:rFonts w:ascii="Times New Roman" w:hAnsi="Times New Roman" w:cs="Times New Roman"/>
          <w:sz w:val="28"/>
          <w:szCs w:val="28"/>
        </w:rPr>
        <w:t>), если он был в собственности менее двух лет.</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Если доход получен от реализации автомашины или</w:t>
      </w:r>
      <w:r w:rsidR="00434EA7">
        <w:rPr>
          <w:rFonts w:ascii="Times New Roman" w:hAnsi="Times New Roman" w:cs="Times New Roman"/>
          <w:sz w:val="28"/>
          <w:szCs w:val="28"/>
        </w:rPr>
        <w:t xml:space="preserve"> объекта  недвижимости, отнесенного</w:t>
      </w:r>
      <w:r w:rsidRPr="00565CC6">
        <w:rPr>
          <w:rFonts w:ascii="Times New Roman" w:hAnsi="Times New Roman" w:cs="Times New Roman"/>
          <w:sz w:val="28"/>
          <w:szCs w:val="28"/>
        </w:rPr>
        <w:t xml:space="preserve"> к жилому фонду, которые находились в собственности Декларанта более одного и более двух лет соответственно, то эти доходы являются необлагаемыми и полностью включаются в ячейку 265 приложения 2.</w:t>
      </w:r>
    </w:p>
    <w:p w:rsidR="00FA37EA" w:rsidRPr="00565CC6" w:rsidRDefault="00434EA7"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В</w:t>
      </w:r>
      <w:r w:rsidR="00FA37EA" w:rsidRPr="00565CC6">
        <w:rPr>
          <w:rFonts w:ascii="Times New Roman" w:hAnsi="Times New Roman" w:cs="Times New Roman"/>
          <w:sz w:val="28"/>
          <w:szCs w:val="28"/>
        </w:rPr>
        <w:t xml:space="preserve"> 2012 году Декларант получил в подарок от родителей однокомнатную квартиру. Указанную квартиру родители приобрели в </w:t>
      </w:r>
      <w:r w:rsidR="0092619B">
        <w:rPr>
          <w:rFonts w:ascii="Times New Roman" w:hAnsi="Times New Roman" w:cs="Times New Roman"/>
          <w:sz w:val="28"/>
          <w:szCs w:val="28"/>
        </w:rPr>
        <w:br/>
      </w:r>
      <w:r w:rsidR="00FA37EA" w:rsidRPr="00565CC6">
        <w:rPr>
          <w:rFonts w:ascii="Times New Roman" w:hAnsi="Times New Roman" w:cs="Times New Roman"/>
          <w:sz w:val="28"/>
          <w:szCs w:val="28"/>
        </w:rPr>
        <w:t xml:space="preserve">2008 году за сумму, указанную в договоре купли-продажи, в размере 1000000 сомов. В случае, если по итогам 2012 года Декларант заполнял Декларацию, он указал бы в приложении 2 необлагаемый доход в размере </w:t>
      </w:r>
      <w:r w:rsidR="00FA37EA" w:rsidRPr="00565CC6">
        <w:rPr>
          <w:rFonts w:ascii="Times New Roman" w:hAnsi="Times New Roman" w:cs="Times New Roman"/>
          <w:sz w:val="28"/>
          <w:szCs w:val="28"/>
        </w:rPr>
        <w:lastRenderedPageBreak/>
        <w:t>1000000 сомов, поскольку подарки от близких родственников относятся к необлагаемым доходам.</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Поскольку у Декларанта имеется собственное жилье, в отчетном </w:t>
      </w:r>
      <w:r w:rsidR="0092619B">
        <w:rPr>
          <w:rFonts w:ascii="Times New Roman" w:hAnsi="Times New Roman" w:cs="Times New Roman"/>
          <w:sz w:val="28"/>
          <w:szCs w:val="28"/>
        </w:rPr>
        <w:br/>
      </w:r>
      <w:r w:rsidRPr="00565CC6">
        <w:rPr>
          <w:rFonts w:ascii="Times New Roman" w:hAnsi="Times New Roman" w:cs="Times New Roman"/>
          <w:sz w:val="28"/>
          <w:szCs w:val="28"/>
        </w:rPr>
        <w:t>2013 году он решил продать полученную в подарок квартиру, цена которой на момент реализации составила 1700000 сомов. Учитывая, что с момента получения квартиры в подарок (приобретения) прошло менее двух лет, прирост стоимости квартиры будет облагаемым доходом Декларанта.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Полученную сумму от реализации квартиры в размере 1700000 сомов Декларант отражает в Декларации следующим образом:</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в ячейке 155 приложения</w:t>
      </w:r>
      <w:r w:rsidR="00E8475A">
        <w:rPr>
          <w:rFonts w:ascii="Times New Roman" w:hAnsi="Times New Roman" w:cs="Times New Roman"/>
          <w:sz w:val="28"/>
          <w:szCs w:val="28"/>
        </w:rPr>
        <w:t xml:space="preserve"> 1</w:t>
      </w:r>
      <w:r w:rsidR="00FA37EA" w:rsidRPr="00565CC6">
        <w:rPr>
          <w:rFonts w:ascii="Times New Roman" w:hAnsi="Times New Roman" w:cs="Times New Roman"/>
          <w:sz w:val="28"/>
          <w:szCs w:val="28"/>
        </w:rPr>
        <w:t xml:space="preserve"> Декларант указывает сумму, равную арифметической разнице между стоимостью реализации и приобретения квартиры, в размере 700000 сомов;</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сумму в размере 1000000 сомов, равную стоимости приобретения квартиры, подтвержденную документально, Декларант указывает в ячейке 265 приложения 2 как необлагаемый доход.</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В случае отсутствия документов, подтверждающих затраты дарителя (родителей Декларанта), стоимость подарка, а значит приобретение квартиры, приравнивается к нулю. Поэтому при реализации квартиры в течение срока менее двух лет Декларант должен указать в ячейке 155 данного приложения всю сумму, полученную от реализации квартиры, в размере 1700000 сомов и уплатить с продажи подоходный налог.</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54. В ячейке 156 указывается доход, полученный от реализации ценных бумаг, за минусом стоимости приобретения, сумма которого определяется следующим образом:</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в случае, если Декларант имел в отчетном году доход от продажи ценных бумаг, то эта сумма включается в данную ячейку (доход = сумма продажи - стоимость приобретения). Исключение составляет доход, полученный от реализации ценных бумаг, находящихся на день реализации в листинге фондовой биржи по наивысшей и следующей </w:t>
      </w:r>
      <w:proofErr w:type="gramStart"/>
      <w:r w:rsidR="00FA37EA" w:rsidRPr="00565CC6">
        <w:rPr>
          <w:rFonts w:ascii="Times New Roman" w:hAnsi="Times New Roman" w:cs="Times New Roman"/>
          <w:sz w:val="28"/>
          <w:szCs w:val="28"/>
        </w:rPr>
        <w:t xml:space="preserve">за наивысшей </w:t>
      </w:r>
      <w:proofErr w:type="spellStart"/>
      <w:r w:rsidR="00FA37EA" w:rsidRPr="00565CC6">
        <w:rPr>
          <w:rFonts w:ascii="Times New Roman" w:hAnsi="Times New Roman" w:cs="Times New Roman"/>
          <w:sz w:val="28"/>
          <w:szCs w:val="28"/>
        </w:rPr>
        <w:t>категори</w:t>
      </w:r>
      <w:proofErr w:type="spellEnd"/>
      <w:r w:rsidR="00B36C21">
        <w:rPr>
          <w:rFonts w:ascii="Times New Roman" w:hAnsi="Times New Roman" w:cs="Times New Roman"/>
          <w:sz w:val="28"/>
          <w:szCs w:val="28"/>
          <w:lang w:val="ky-KG"/>
        </w:rPr>
        <w:t>ях</w:t>
      </w:r>
      <w:proofErr w:type="gramEnd"/>
      <w:r w:rsidR="00FA37EA" w:rsidRPr="00565CC6">
        <w:rPr>
          <w:rFonts w:ascii="Times New Roman" w:hAnsi="Times New Roman" w:cs="Times New Roman"/>
          <w:sz w:val="28"/>
          <w:szCs w:val="28"/>
        </w:rPr>
        <w:t xml:space="preserve"> листинга. Данный доход является необлагаемым и указывается в ячейке 268 приложения 2;</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сумма, вырученная от реализации ценных бумаг, в размере первоначальной стоимости долевых ценных бумаг и/или внесенной доли, и/или пая участников, то есть стоимости их приобретения, является необлагаемой и включается в ячейку 266 приложения 2.</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55. В ячейке 157 указывается сумма дохода, полученная в качестве субсидии.</w:t>
      </w:r>
    </w:p>
    <w:p w:rsidR="00FA37EA" w:rsidRPr="00565CC6" w:rsidRDefault="00434EA7"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FA37EA" w:rsidRPr="00565CC6">
        <w:rPr>
          <w:rFonts w:ascii="Times New Roman" w:hAnsi="Times New Roman" w:cs="Times New Roman"/>
          <w:sz w:val="28"/>
          <w:szCs w:val="28"/>
        </w:rPr>
        <w:t xml:space="preserve">убсидия - помощь, предоставляемая Правительством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 </w:t>
      </w:r>
      <w:proofErr w:type="spellStart"/>
      <w:r w:rsidR="00FA37EA" w:rsidRPr="00565CC6">
        <w:rPr>
          <w:rFonts w:ascii="Times New Roman" w:hAnsi="Times New Roman" w:cs="Times New Roman"/>
          <w:sz w:val="28"/>
          <w:szCs w:val="28"/>
        </w:rPr>
        <w:t>Жогорку</w:t>
      </w:r>
      <w:proofErr w:type="spellEnd"/>
      <w:r w:rsidR="00B36C21">
        <w:rPr>
          <w:rFonts w:ascii="Times New Roman" w:hAnsi="Times New Roman" w:cs="Times New Roman"/>
          <w:sz w:val="28"/>
          <w:szCs w:val="28"/>
          <w:lang w:val="ky-KG"/>
        </w:rPr>
        <w:t xml:space="preserve"> </w:t>
      </w:r>
      <w:proofErr w:type="spellStart"/>
      <w:r w:rsidR="00FA37EA" w:rsidRPr="00565CC6">
        <w:rPr>
          <w:rFonts w:ascii="Times New Roman" w:hAnsi="Times New Roman" w:cs="Times New Roman"/>
          <w:sz w:val="28"/>
          <w:szCs w:val="28"/>
        </w:rPr>
        <w:t>Кенешем</w:t>
      </w:r>
      <w:proofErr w:type="spellEnd"/>
      <w:r w:rsidR="00FA37EA" w:rsidRPr="00565CC6">
        <w:rPr>
          <w:rFonts w:ascii="Times New Roman" w:hAnsi="Times New Roman" w:cs="Times New Roman"/>
          <w:sz w:val="28"/>
          <w:szCs w:val="28"/>
        </w:rPr>
        <w:t xml:space="preserve">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 и местными </w:t>
      </w:r>
      <w:proofErr w:type="spellStart"/>
      <w:r w:rsidR="00FA37EA" w:rsidRPr="00565CC6">
        <w:rPr>
          <w:rFonts w:ascii="Times New Roman" w:hAnsi="Times New Roman" w:cs="Times New Roman"/>
          <w:sz w:val="28"/>
          <w:szCs w:val="28"/>
        </w:rPr>
        <w:t>кенешами</w:t>
      </w:r>
      <w:proofErr w:type="spellEnd"/>
      <w:r w:rsidR="00FA37EA" w:rsidRPr="00565CC6">
        <w:rPr>
          <w:rFonts w:ascii="Times New Roman" w:hAnsi="Times New Roman" w:cs="Times New Roman"/>
          <w:sz w:val="28"/>
          <w:szCs w:val="28"/>
        </w:rPr>
        <w:t xml:space="preserve">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 в виде передачи активов Декларанту в обмен на прошлое или будущее выполнение определенных условий, связанных с его экономической деятельностью.</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56. В ячейке 158 указывается сумма, полученная в виде компенсации морального вреда, которая может быть выплачена по решению суда или по взаимной договоренности сторон.</w:t>
      </w:r>
    </w:p>
    <w:p w:rsidR="00FA37EA" w:rsidRPr="00565CC6" w:rsidRDefault="00434EA7"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С</w:t>
      </w:r>
      <w:r w:rsidR="00FA37EA" w:rsidRPr="00565CC6">
        <w:rPr>
          <w:rFonts w:ascii="Times New Roman" w:hAnsi="Times New Roman" w:cs="Times New Roman"/>
          <w:sz w:val="28"/>
          <w:szCs w:val="28"/>
        </w:rPr>
        <w:t>обственник квартиры, расположенной на 4 этаже многоэтажного жилого дома, Асанов затопил кварт</w:t>
      </w:r>
      <w:r>
        <w:rPr>
          <w:rFonts w:ascii="Times New Roman" w:hAnsi="Times New Roman" w:cs="Times New Roman"/>
          <w:sz w:val="28"/>
          <w:szCs w:val="28"/>
        </w:rPr>
        <w:t>иру, расположенную этажом ниже,</w:t>
      </w:r>
      <w:r w:rsidR="00FA37EA" w:rsidRPr="00565CC6">
        <w:rPr>
          <w:rFonts w:ascii="Times New Roman" w:hAnsi="Times New Roman" w:cs="Times New Roman"/>
          <w:sz w:val="28"/>
          <w:szCs w:val="28"/>
        </w:rPr>
        <w:t xml:space="preserve"> принадлежащую </w:t>
      </w:r>
      <w:proofErr w:type="spellStart"/>
      <w:r w:rsidR="00FA37EA" w:rsidRPr="00565CC6">
        <w:rPr>
          <w:rFonts w:ascii="Times New Roman" w:hAnsi="Times New Roman" w:cs="Times New Roman"/>
          <w:sz w:val="28"/>
          <w:szCs w:val="28"/>
        </w:rPr>
        <w:t>Сыды</w:t>
      </w:r>
      <w:r>
        <w:rPr>
          <w:rFonts w:ascii="Times New Roman" w:hAnsi="Times New Roman" w:cs="Times New Roman"/>
          <w:sz w:val="28"/>
          <w:szCs w:val="28"/>
        </w:rPr>
        <w:t>кову</w:t>
      </w:r>
      <w:proofErr w:type="spellEnd"/>
      <w:r>
        <w:rPr>
          <w:rFonts w:ascii="Times New Roman" w:hAnsi="Times New Roman" w:cs="Times New Roman"/>
          <w:sz w:val="28"/>
          <w:szCs w:val="28"/>
        </w:rPr>
        <w:t>. По взаимной договоренности</w:t>
      </w:r>
      <w:r w:rsidR="00FA37EA" w:rsidRPr="00565CC6">
        <w:rPr>
          <w:rFonts w:ascii="Times New Roman" w:hAnsi="Times New Roman" w:cs="Times New Roman"/>
          <w:sz w:val="28"/>
          <w:szCs w:val="28"/>
        </w:rPr>
        <w:t xml:space="preserve"> Асанов производит ремонт квартиры </w:t>
      </w:r>
      <w:proofErr w:type="spellStart"/>
      <w:r w:rsidR="00FA37EA" w:rsidRPr="00565CC6">
        <w:rPr>
          <w:rFonts w:ascii="Times New Roman" w:hAnsi="Times New Roman" w:cs="Times New Roman"/>
          <w:sz w:val="28"/>
          <w:szCs w:val="28"/>
        </w:rPr>
        <w:t>Сыдыкова</w:t>
      </w:r>
      <w:proofErr w:type="spellEnd"/>
      <w:r w:rsidR="00FA37EA" w:rsidRPr="00565CC6">
        <w:rPr>
          <w:rFonts w:ascii="Times New Roman" w:hAnsi="Times New Roman" w:cs="Times New Roman"/>
          <w:sz w:val="28"/>
          <w:szCs w:val="28"/>
        </w:rPr>
        <w:t xml:space="preserve"> и дополнительно сверх стоимости ремонта компенсирует </w:t>
      </w:r>
      <w:proofErr w:type="spellStart"/>
      <w:r w:rsidR="00FA37EA" w:rsidRPr="00565CC6">
        <w:rPr>
          <w:rFonts w:ascii="Times New Roman" w:hAnsi="Times New Roman" w:cs="Times New Roman"/>
          <w:sz w:val="28"/>
          <w:szCs w:val="28"/>
        </w:rPr>
        <w:t>Сыдыкову</w:t>
      </w:r>
      <w:proofErr w:type="spellEnd"/>
      <w:r w:rsidR="00FA37EA" w:rsidRPr="00565CC6">
        <w:rPr>
          <w:rFonts w:ascii="Times New Roman" w:hAnsi="Times New Roman" w:cs="Times New Roman"/>
          <w:sz w:val="28"/>
          <w:szCs w:val="28"/>
        </w:rPr>
        <w:t xml:space="preserve"> причиненный моральный ущерб в размере 10000 сомов. При этом сумма, затраченная Асановым на ремонт, является возмещением понесенного материального ущерба и не выступает доходом </w:t>
      </w:r>
      <w:proofErr w:type="spellStart"/>
      <w:r w:rsidR="00FA37EA" w:rsidRPr="00565CC6">
        <w:rPr>
          <w:rFonts w:ascii="Times New Roman" w:hAnsi="Times New Roman" w:cs="Times New Roman"/>
          <w:sz w:val="28"/>
          <w:szCs w:val="28"/>
        </w:rPr>
        <w:t>Сыдыкова</w:t>
      </w:r>
      <w:proofErr w:type="spellEnd"/>
      <w:r w:rsidR="00FA37EA" w:rsidRPr="00565CC6">
        <w:rPr>
          <w:rFonts w:ascii="Times New Roman" w:hAnsi="Times New Roman" w:cs="Times New Roman"/>
          <w:sz w:val="28"/>
          <w:szCs w:val="28"/>
        </w:rPr>
        <w:t xml:space="preserve">, а сумма компенсации в размере 10000 сомов является доходом </w:t>
      </w:r>
      <w:proofErr w:type="spellStart"/>
      <w:r w:rsidR="00FA37EA" w:rsidRPr="00565CC6">
        <w:rPr>
          <w:rFonts w:ascii="Times New Roman" w:hAnsi="Times New Roman" w:cs="Times New Roman"/>
          <w:sz w:val="28"/>
          <w:szCs w:val="28"/>
        </w:rPr>
        <w:t>Сыдыкова</w:t>
      </w:r>
      <w:proofErr w:type="spellEnd"/>
      <w:r w:rsidR="00FA37EA" w:rsidRPr="00565CC6">
        <w:rPr>
          <w:rFonts w:ascii="Times New Roman" w:hAnsi="Times New Roman" w:cs="Times New Roman"/>
          <w:sz w:val="28"/>
          <w:szCs w:val="28"/>
        </w:rPr>
        <w:t xml:space="preserve"> и подлежит обложению подоходным налогом.</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57. В ячейке 159 указывается сумма полученных пенсий, стипендий, пособий, за исключением выплачиваемых в соответствии с законодательством Кыргызской Республики, а также сумм пенсий, полученных в иностранном государстве, которые в соответствии с соглашениями об избежании двойного налогообложения, ратифицированными </w:t>
      </w:r>
      <w:proofErr w:type="spellStart"/>
      <w:r w:rsidRPr="00565CC6">
        <w:rPr>
          <w:rFonts w:ascii="Times New Roman" w:hAnsi="Times New Roman" w:cs="Times New Roman"/>
          <w:sz w:val="28"/>
          <w:szCs w:val="28"/>
        </w:rPr>
        <w:t>Жогорку</w:t>
      </w:r>
      <w:proofErr w:type="spellEnd"/>
      <w:r w:rsidR="00B36C21">
        <w:rPr>
          <w:rFonts w:ascii="Times New Roman" w:hAnsi="Times New Roman" w:cs="Times New Roman"/>
          <w:sz w:val="28"/>
          <w:szCs w:val="28"/>
          <w:lang w:val="ky-KG"/>
        </w:rPr>
        <w:t xml:space="preserve"> </w:t>
      </w:r>
      <w:proofErr w:type="spellStart"/>
      <w:r w:rsidRPr="00565CC6">
        <w:rPr>
          <w:rFonts w:ascii="Times New Roman" w:hAnsi="Times New Roman" w:cs="Times New Roman"/>
          <w:sz w:val="28"/>
          <w:szCs w:val="28"/>
        </w:rPr>
        <w:t>Кенешем</w:t>
      </w:r>
      <w:proofErr w:type="spellEnd"/>
      <w:r w:rsidRPr="00565CC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облагаются налогами только в стране выплаты.</w:t>
      </w:r>
    </w:p>
    <w:p w:rsidR="00FA37EA" w:rsidRPr="00565CC6" w:rsidRDefault="00434EA7"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Г</w:t>
      </w:r>
      <w:r w:rsidR="00FA37EA" w:rsidRPr="00565CC6">
        <w:rPr>
          <w:rFonts w:ascii="Times New Roman" w:hAnsi="Times New Roman" w:cs="Times New Roman"/>
          <w:sz w:val="28"/>
          <w:szCs w:val="28"/>
        </w:rPr>
        <w:t>ражданин Российской Федерации Иванов постоянно проживает в Кыргызской Республике и получает пенсию в соответствии с законодательством Российской Федерации, которая поступает ему на банковский счет. Данная пенсия не является его налогооблагаемым доходом и не включается в данную ячейку, так как по условиям соглашения об избежании двойного налогообложения между Кыргызской Республикой и Российской Федерацией, пенсии, выплачиваемые в соответствии с законодательством Российской Федерацией, облагаются налогами только в Российской Федерации.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Указанная выше пенсия, полученная за пределами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w:t>
      </w:r>
      <w:r w:rsidR="00434EA7">
        <w:rPr>
          <w:rFonts w:ascii="Times New Roman" w:hAnsi="Times New Roman" w:cs="Times New Roman"/>
          <w:sz w:val="28"/>
          <w:szCs w:val="28"/>
        </w:rPr>
        <w:t>указывается в ячейке</w:t>
      </w:r>
      <w:r w:rsidRPr="00565CC6">
        <w:rPr>
          <w:rFonts w:ascii="Times New Roman" w:hAnsi="Times New Roman" w:cs="Times New Roman"/>
          <w:sz w:val="28"/>
          <w:szCs w:val="28"/>
        </w:rPr>
        <w:t xml:space="preserve"> 270 приложения 2.</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В то же время гражданин иностранного государства, с которым Кыргызская Республика не имеет соглашения об избежании двойного налогообложении (например, Соединенные Штаты Америки), постоянно проживающий в Кыргызской Республике и получающий пенсию в соответствии с законодательством Соединенных Штатов Америки, должен включить в данную ячейку всю сумму полученной за год пенсии и уплатить с нее подоходный налог.</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58. В ячейке 160 указывается сумма дохода, полученная в виде выигрыша. В данной ячейке отражаются все доходы, полученные от участия в лотереях, конкурсах, соревнованиях и других мероприятиях, полученные в виде выигрыша, если сумма или стоимость выигрыша составляет более 10 расчетных показателей. В случае, если сумма выигрыша меньше 10 расчетных показателей, то есть 1000 сомов, она является необлагаемой и включ</w:t>
      </w:r>
      <w:r w:rsidR="00434EA7">
        <w:rPr>
          <w:rFonts w:ascii="Times New Roman" w:hAnsi="Times New Roman" w:cs="Times New Roman"/>
          <w:sz w:val="28"/>
          <w:szCs w:val="28"/>
        </w:rPr>
        <w:t>ается в ячейку 264 приложения 2</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59. В ячейке 161 указывается сумма дохода от прекращения о</w:t>
      </w:r>
      <w:r w:rsidR="00434EA7">
        <w:rPr>
          <w:rFonts w:ascii="Times New Roman" w:hAnsi="Times New Roman" w:cs="Times New Roman"/>
          <w:sz w:val="28"/>
          <w:szCs w:val="28"/>
        </w:rPr>
        <w:t>бязательства Декларанта, которая возникает в случае</w:t>
      </w:r>
      <w:r w:rsidRPr="00565CC6">
        <w:rPr>
          <w:rFonts w:ascii="Times New Roman" w:hAnsi="Times New Roman" w:cs="Times New Roman"/>
          <w:sz w:val="28"/>
          <w:szCs w:val="28"/>
        </w:rPr>
        <w:t>:</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прощения долга кредитором;</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904353">
        <w:rPr>
          <w:rFonts w:ascii="Times New Roman" w:hAnsi="Times New Roman" w:cs="Times New Roman"/>
          <w:sz w:val="28"/>
          <w:szCs w:val="28"/>
        </w:rPr>
        <w:t>) списания обязательств</w:t>
      </w:r>
      <w:r w:rsidR="00FA37EA" w:rsidRPr="00565CC6">
        <w:rPr>
          <w:rFonts w:ascii="Times New Roman" w:hAnsi="Times New Roman" w:cs="Times New Roman"/>
          <w:sz w:val="28"/>
          <w:szCs w:val="28"/>
        </w:rPr>
        <w:t xml:space="preserve"> в связи с истечением срока исковой давности, установленного Гражданским кодексом Кыргызской Республики;</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исполнения обязательства физического лица, в том числе налогового обязательства, третьей стороной.</w:t>
      </w:r>
    </w:p>
    <w:p w:rsidR="00FA37EA" w:rsidRPr="00565CC6" w:rsidRDefault="00904353"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402C28">
        <w:rPr>
          <w:rFonts w:ascii="Times New Roman" w:hAnsi="Times New Roman" w:cs="Times New Roman"/>
          <w:sz w:val="28"/>
          <w:szCs w:val="28"/>
        </w:rPr>
        <w:t xml:space="preserve"> </w:t>
      </w:r>
      <w:r>
        <w:rPr>
          <w:rFonts w:ascii="Times New Roman" w:hAnsi="Times New Roman" w:cs="Times New Roman"/>
          <w:sz w:val="28"/>
          <w:szCs w:val="28"/>
        </w:rPr>
        <w:t>Е</w:t>
      </w:r>
      <w:r w:rsidR="00FA37EA" w:rsidRPr="00565CC6">
        <w:rPr>
          <w:rFonts w:ascii="Times New Roman" w:hAnsi="Times New Roman" w:cs="Times New Roman"/>
          <w:sz w:val="28"/>
          <w:szCs w:val="28"/>
        </w:rPr>
        <w:t xml:space="preserve">сли имеет место прощение долга или прекращены обязательства по его оплате по причине истечения трех лет - срока исковой давности, установленного гражданским законодательством, или третье лицо без предъявления встречных требований выплатило за Декларанта суммы, которые должен был уплатить он, то сумма долга, которую не </w:t>
      </w:r>
      <w:r w:rsidR="008F080A">
        <w:rPr>
          <w:rFonts w:ascii="Times New Roman" w:hAnsi="Times New Roman" w:cs="Times New Roman"/>
          <w:sz w:val="28"/>
          <w:szCs w:val="28"/>
        </w:rPr>
        <w:t>нужно</w:t>
      </w:r>
      <w:r w:rsidR="00FA37EA" w:rsidRPr="00565CC6">
        <w:rPr>
          <w:rFonts w:ascii="Times New Roman" w:hAnsi="Times New Roman" w:cs="Times New Roman"/>
          <w:sz w:val="28"/>
          <w:szCs w:val="28"/>
        </w:rPr>
        <w:t xml:space="preserve"> возвращать или выплачивать третьему лицу, является доходом Декларанта. Сумму указанного дохода необходимо указать в данной ячейке.</w:t>
      </w:r>
    </w:p>
    <w:p w:rsidR="00FA37EA" w:rsidRPr="00565CC6" w:rsidRDefault="00904353"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 По условиям договора аренды</w:t>
      </w:r>
      <w:r w:rsidR="00FA37EA" w:rsidRPr="00565CC6">
        <w:rPr>
          <w:rFonts w:ascii="Times New Roman" w:hAnsi="Times New Roman" w:cs="Times New Roman"/>
          <w:sz w:val="28"/>
          <w:szCs w:val="28"/>
        </w:rPr>
        <w:t xml:space="preserve"> арендатор из своих средств уплачивает за арендодателя - физическое лицо подоходный налог, отчисления в Социальный фонд Кыргызской Республики от суммы выплачиваемой аренды, налог на имущество и земельный налог. В этом случае сумма всех этих выплат признается налогооблагаемым доходом арендодателя - физического лица и полностью включается в ячейку 161.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60. В ячей</w:t>
      </w:r>
      <w:r w:rsidR="00904353">
        <w:rPr>
          <w:rFonts w:ascii="Times New Roman" w:hAnsi="Times New Roman" w:cs="Times New Roman"/>
          <w:sz w:val="28"/>
          <w:szCs w:val="28"/>
        </w:rPr>
        <w:t>ке 162 указывается сумма дохода,</w:t>
      </w:r>
      <w:r w:rsidRPr="00565CC6">
        <w:rPr>
          <w:rFonts w:ascii="Times New Roman" w:hAnsi="Times New Roman" w:cs="Times New Roman"/>
          <w:sz w:val="28"/>
          <w:szCs w:val="28"/>
        </w:rPr>
        <w:t xml:space="preserve"> полученного в виде страховой выплаты по договору страхования за </w:t>
      </w:r>
      <w:r w:rsidR="001E4AB8">
        <w:rPr>
          <w:rFonts w:ascii="Times New Roman" w:hAnsi="Times New Roman" w:cs="Times New Roman"/>
          <w:sz w:val="28"/>
          <w:szCs w:val="28"/>
        </w:rPr>
        <w:t>налоговый период</w:t>
      </w:r>
      <w:r w:rsidRPr="00565CC6">
        <w:rPr>
          <w:rFonts w:ascii="Times New Roman" w:hAnsi="Times New Roman" w:cs="Times New Roman"/>
          <w:sz w:val="28"/>
          <w:szCs w:val="28"/>
        </w:rPr>
        <w:t>. Сумма дохода рассчитывается как разница между суммой полученного страхового возмещения и суммой выплат по договору страхования, произведенных застрахованным лицом во время действия договора страхования, за исключением страховых выплат, полученных работником по договорам обязат</w:t>
      </w:r>
      <w:r w:rsidR="00904353">
        <w:rPr>
          <w:rFonts w:ascii="Times New Roman" w:hAnsi="Times New Roman" w:cs="Times New Roman"/>
          <w:sz w:val="28"/>
          <w:szCs w:val="28"/>
        </w:rPr>
        <w:t>ельного страхования, заключенным</w:t>
      </w:r>
      <w:r w:rsidRPr="00565CC6">
        <w:rPr>
          <w:rFonts w:ascii="Times New Roman" w:hAnsi="Times New Roman" w:cs="Times New Roman"/>
          <w:sz w:val="28"/>
          <w:szCs w:val="28"/>
        </w:rPr>
        <w:t xml:space="preserve"> работодателем в пользу работника.</w:t>
      </w:r>
    </w:p>
    <w:p w:rsidR="00FA37EA" w:rsidRPr="00565CC6" w:rsidRDefault="00904353"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Пример.</w:t>
      </w:r>
      <w:r w:rsidR="00FA37EA" w:rsidRPr="00565CC6">
        <w:rPr>
          <w:rFonts w:ascii="Times New Roman" w:hAnsi="Times New Roman" w:cs="Times New Roman"/>
          <w:sz w:val="28"/>
          <w:szCs w:val="28"/>
        </w:rPr>
        <w:t xml:space="preserve"> Декларант Айдаров с 1 января 2010 года заключил договор добровольного страхования жилья (квартиры) на 5 лет. По договору страхования Айдаров ежемесячно уплачивал по 200 сомов. В ноябре 2013 года, в результате аварии теплосетей жилого дома, квартира </w:t>
      </w:r>
      <w:proofErr w:type="spellStart"/>
      <w:r w:rsidR="00FA37EA" w:rsidRPr="00565CC6">
        <w:rPr>
          <w:rFonts w:ascii="Times New Roman" w:hAnsi="Times New Roman" w:cs="Times New Roman"/>
          <w:sz w:val="28"/>
          <w:szCs w:val="28"/>
        </w:rPr>
        <w:t>Айдарова</w:t>
      </w:r>
      <w:proofErr w:type="spellEnd"/>
      <w:r w:rsidR="00FA37EA" w:rsidRPr="00565CC6">
        <w:rPr>
          <w:rFonts w:ascii="Times New Roman" w:hAnsi="Times New Roman" w:cs="Times New Roman"/>
          <w:sz w:val="28"/>
          <w:szCs w:val="28"/>
        </w:rPr>
        <w:t xml:space="preserve"> была затоплена. Страховая компания в соответствии с условиями заключенного договора назначила сумму страхового возмещения и выплатила </w:t>
      </w:r>
      <w:proofErr w:type="spellStart"/>
      <w:r w:rsidR="00FA37EA" w:rsidRPr="00565CC6">
        <w:rPr>
          <w:rFonts w:ascii="Times New Roman" w:hAnsi="Times New Roman" w:cs="Times New Roman"/>
          <w:sz w:val="28"/>
          <w:szCs w:val="28"/>
        </w:rPr>
        <w:t>Айдарову</w:t>
      </w:r>
      <w:proofErr w:type="spellEnd"/>
      <w:r w:rsidR="00FA37EA" w:rsidRPr="00565CC6">
        <w:rPr>
          <w:rFonts w:ascii="Times New Roman" w:hAnsi="Times New Roman" w:cs="Times New Roman"/>
          <w:sz w:val="28"/>
          <w:szCs w:val="28"/>
        </w:rPr>
        <w:t xml:space="preserve"> 25000 сомов. За 47 месяцев, с января 2010 года по ноябрь 2013 года, Айдаров внес страховой компании в счет уплаты страховых взносов по договору страхования сумму в размере 47х200=9400 сомов. Облагаемый доход, полученный </w:t>
      </w:r>
      <w:proofErr w:type="spellStart"/>
      <w:r w:rsidR="00FA37EA" w:rsidRPr="00565CC6">
        <w:rPr>
          <w:rFonts w:ascii="Times New Roman" w:hAnsi="Times New Roman" w:cs="Times New Roman"/>
          <w:sz w:val="28"/>
          <w:szCs w:val="28"/>
        </w:rPr>
        <w:t>Айдаровым</w:t>
      </w:r>
      <w:proofErr w:type="spellEnd"/>
      <w:r w:rsidR="00FA37EA" w:rsidRPr="00565CC6">
        <w:rPr>
          <w:rFonts w:ascii="Times New Roman" w:hAnsi="Times New Roman" w:cs="Times New Roman"/>
          <w:sz w:val="28"/>
          <w:szCs w:val="28"/>
        </w:rPr>
        <w:t>, исчисляется как арифметическая разница между суммой полученных страховых выплат и суммой внесенных страховых взносов: 25000</w:t>
      </w:r>
      <w:r w:rsidR="00B160FC">
        <w:rPr>
          <w:rFonts w:ascii="Times New Roman" w:hAnsi="Times New Roman" w:cs="Times New Roman"/>
          <w:sz w:val="28"/>
          <w:szCs w:val="28"/>
        </w:rPr>
        <w:t xml:space="preserve"> – </w:t>
      </w:r>
      <w:r w:rsidR="00FA37EA" w:rsidRPr="00565CC6">
        <w:rPr>
          <w:rFonts w:ascii="Times New Roman" w:hAnsi="Times New Roman" w:cs="Times New Roman"/>
          <w:sz w:val="28"/>
          <w:szCs w:val="28"/>
        </w:rPr>
        <w:t>9400=15600 сомов. Таким образом, Айдаров в ячейке 162 должен указать сумму в размере 15600 сомов.</w:t>
      </w:r>
    </w:p>
    <w:p w:rsidR="00FA37EA" w:rsidRPr="00565CC6" w:rsidRDefault="00904353"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24486E">
        <w:rPr>
          <w:rFonts w:ascii="Times New Roman" w:hAnsi="Times New Roman" w:cs="Times New Roman"/>
          <w:sz w:val="28"/>
          <w:szCs w:val="28"/>
        </w:rPr>
        <w:t>.</w:t>
      </w:r>
      <w:r>
        <w:rPr>
          <w:rFonts w:ascii="Times New Roman" w:hAnsi="Times New Roman" w:cs="Times New Roman"/>
          <w:sz w:val="28"/>
          <w:szCs w:val="28"/>
        </w:rPr>
        <w:t xml:space="preserve"> С</w:t>
      </w:r>
      <w:r w:rsidR="00FA37EA" w:rsidRPr="00565CC6">
        <w:rPr>
          <w:rFonts w:ascii="Times New Roman" w:hAnsi="Times New Roman" w:cs="Times New Roman"/>
          <w:sz w:val="28"/>
          <w:szCs w:val="28"/>
        </w:rPr>
        <w:t>траховые выплаты, полученные по договорам обязательного страхования, признаются необлагаемым доходом и включаются в ячейку 267 приложения 2.</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61. В ячейке 198 указываются другие облагаемые доходы, не указанные в ячейках 150-162. Таким доходом, например, может быть сумма процентов, полученная Декларантом в течение отчетного года по выданным им ранее займам, а также роялти.</w:t>
      </w:r>
    </w:p>
    <w:p w:rsidR="00FA37EA" w:rsidRPr="00565CC6" w:rsidRDefault="008342BF"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Р</w:t>
      </w:r>
      <w:r w:rsidR="00FA37EA" w:rsidRPr="00565CC6">
        <w:rPr>
          <w:rFonts w:ascii="Times New Roman" w:hAnsi="Times New Roman" w:cs="Times New Roman"/>
          <w:sz w:val="28"/>
          <w:szCs w:val="28"/>
        </w:rPr>
        <w:t>оялти - это платежи любого вида, получаемые в качестве вознаграждения:</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за использование или предоставление права использования авторских прав на любые произведения литературы, искусства или науки, включая компьютерные програм</w:t>
      </w:r>
      <w:r w:rsidR="005D5286">
        <w:rPr>
          <w:rFonts w:ascii="Times New Roman" w:hAnsi="Times New Roman" w:cs="Times New Roman"/>
          <w:sz w:val="28"/>
          <w:szCs w:val="28"/>
        </w:rPr>
        <w:t>мы, кино-, теле-, видеофильмы</w:t>
      </w:r>
      <w:r w:rsidR="00FA37EA" w:rsidRPr="00565CC6">
        <w:rPr>
          <w:rFonts w:ascii="Times New Roman" w:hAnsi="Times New Roman" w:cs="Times New Roman"/>
          <w:sz w:val="28"/>
          <w:szCs w:val="28"/>
        </w:rPr>
        <w:t xml:space="preserve"> или записи для радио и телевидения;</w:t>
      </w:r>
    </w:p>
    <w:p w:rsidR="00FA37EA" w:rsidRPr="00565CC6" w:rsidRDefault="00584EB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за любой патент, подтверждающий право на объект промышленной собственности, торговую марку, дизайн или модель, план, секретную формулу или процесс, или на информацию (ноу-хау), касающуюся промышленного, коммерческого или научного опыта.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Роялти не включает вознаграждение, полученное по договору финансовой аренды (лизинга).</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62. В ячейке 199 указывается общая сумма совокупного годового дохода, полученного за отчетный год. В данную ячейку вносится общая сумма всех ячеек </w:t>
      </w:r>
      <w:r w:rsidRPr="00991552">
        <w:rPr>
          <w:rFonts w:ascii="Times New Roman" w:hAnsi="Times New Roman" w:cs="Times New Roman"/>
          <w:sz w:val="28"/>
          <w:szCs w:val="28"/>
        </w:rPr>
        <w:t>со</w:t>
      </w:r>
      <w:r w:rsidRPr="00565CC6">
        <w:rPr>
          <w:rFonts w:ascii="Times New Roman" w:hAnsi="Times New Roman" w:cs="Times New Roman"/>
          <w:sz w:val="28"/>
          <w:szCs w:val="28"/>
        </w:rPr>
        <w:t xml:space="preserve"> 150 по 198. Значение ячейки 199 переносится в ячейку 050 Декларации.</w:t>
      </w:r>
    </w:p>
    <w:p w:rsidR="00133C8C" w:rsidRPr="00565CC6" w:rsidRDefault="00133C8C" w:rsidP="001B2B4A">
      <w:pPr>
        <w:pStyle w:val="tkTekst"/>
        <w:spacing w:after="0" w:line="240" w:lineRule="auto"/>
        <w:ind w:firstLine="709"/>
        <w:rPr>
          <w:rFonts w:ascii="Times New Roman" w:hAnsi="Times New Roman" w:cs="Times New Roman"/>
          <w:sz w:val="28"/>
          <w:szCs w:val="28"/>
        </w:rPr>
      </w:pPr>
    </w:p>
    <w:p w:rsidR="00FA37EA" w:rsidRDefault="00FA37EA" w:rsidP="001B2B4A">
      <w:pPr>
        <w:pStyle w:val="tkZagolovok3"/>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 xml:space="preserve">Глава 4. Заполнение приложения 2 </w:t>
      </w:r>
      <w:r w:rsidR="00B160FC">
        <w:rPr>
          <w:rFonts w:ascii="Times New Roman" w:hAnsi="Times New Roman" w:cs="Times New Roman"/>
          <w:sz w:val="28"/>
          <w:szCs w:val="28"/>
        </w:rPr>
        <w:t>«</w:t>
      </w:r>
      <w:r w:rsidRPr="00565CC6">
        <w:rPr>
          <w:rFonts w:ascii="Times New Roman" w:hAnsi="Times New Roman" w:cs="Times New Roman"/>
          <w:sz w:val="28"/>
          <w:szCs w:val="28"/>
        </w:rPr>
        <w:t>Необлагаемые доходы и доходы,</w:t>
      </w:r>
      <w:r w:rsidR="0092619B" w:rsidRPr="0092619B">
        <w:rPr>
          <w:rFonts w:ascii="Times New Roman" w:hAnsi="Times New Roman" w:cs="Times New Roman"/>
          <w:sz w:val="28"/>
          <w:szCs w:val="28"/>
        </w:rPr>
        <w:t xml:space="preserve"> </w:t>
      </w:r>
      <w:r w:rsidRPr="00565CC6">
        <w:rPr>
          <w:rFonts w:ascii="Times New Roman" w:hAnsi="Times New Roman" w:cs="Times New Roman"/>
          <w:sz w:val="28"/>
          <w:szCs w:val="28"/>
        </w:rPr>
        <w:t>обложенные у источника выплаты</w:t>
      </w:r>
      <w:r w:rsidR="00B160FC">
        <w:rPr>
          <w:rFonts w:ascii="Times New Roman" w:hAnsi="Times New Roman" w:cs="Times New Roman"/>
          <w:sz w:val="28"/>
          <w:szCs w:val="28"/>
        </w:rPr>
        <w:t>»</w:t>
      </w:r>
      <w:r w:rsidR="00C76AA1">
        <w:rPr>
          <w:rFonts w:ascii="Times New Roman" w:hAnsi="Times New Roman" w:cs="Times New Roman"/>
          <w:sz w:val="28"/>
          <w:szCs w:val="28"/>
          <w:lang w:val="ky-KG"/>
        </w:rPr>
        <w:t xml:space="preserve"> </w:t>
      </w:r>
      <w:r w:rsidRPr="00565CC6">
        <w:rPr>
          <w:rFonts w:ascii="Times New Roman" w:hAnsi="Times New Roman" w:cs="Times New Roman"/>
          <w:sz w:val="28"/>
          <w:szCs w:val="28"/>
        </w:rPr>
        <w:t>(FORM STI-100-002)</w:t>
      </w:r>
    </w:p>
    <w:p w:rsidR="00133C8C" w:rsidRPr="00565CC6" w:rsidRDefault="00133C8C" w:rsidP="001B2B4A">
      <w:pPr>
        <w:pStyle w:val="tkZagolovok3"/>
        <w:spacing w:before="0" w:after="0" w:line="240" w:lineRule="auto"/>
        <w:ind w:left="0" w:right="-1" w:firstLine="709"/>
        <w:rPr>
          <w:rFonts w:ascii="Times New Roman" w:hAnsi="Times New Roman" w:cs="Times New Roman"/>
          <w:sz w:val="28"/>
          <w:szCs w:val="28"/>
        </w:rPr>
      </w:pP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63. При заполнении данного приложения стоимость активов, за исключением денежных средств, указывается Декларантом на основе подтверждающих документов, а при их отсутствии - по действующим рыночным ценам на конец декларируемого периода на основе самостоятельной оценки Декларанта.</w:t>
      </w:r>
    </w:p>
    <w:p w:rsidR="00FA37EA" w:rsidRPr="00565CC6" w:rsidRDefault="009B69F6"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С</w:t>
      </w:r>
      <w:r w:rsidR="00FA37EA" w:rsidRPr="00565CC6">
        <w:rPr>
          <w:rFonts w:ascii="Times New Roman" w:hAnsi="Times New Roman" w:cs="Times New Roman"/>
          <w:sz w:val="28"/>
          <w:szCs w:val="28"/>
        </w:rPr>
        <w:t xml:space="preserve">тоимость имущества в иностранной валюте </w:t>
      </w:r>
      <w:r w:rsidR="003126F0">
        <w:rPr>
          <w:rFonts w:ascii="Times New Roman" w:hAnsi="Times New Roman" w:cs="Times New Roman"/>
          <w:sz w:val="28"/>
          <w:szCs w:val="28"/>
        </w:rPr>
        <w:t xml:space="preserve">пересчитывается и </w:t>
      </w:r>
      <w:r w:rsidR="003126F0" w:rsidRPr="00565CC6">
        <w:rPr>
          <w:rFonts w:ascii="Times New Roman" w:hAnsi="Times New Roman" w:cs="Times New Roman"/>
          <w:sz w:val="28"/>
          <w:szCs w:val="28"/>
        </w:rPr>
        <w:t xml:space="preserve">указывается </w:t>
      </w:r>
      <w:r w:rsidR="003126F0">
        <w:rPr>
          <w:rFonts w:ascii="Times New Roman" w:hAnsi="Times New Roman" w:cs="Times New Roman"/>
          <w:sz w:val="28"/>
          <w:szCs w:val="28"/>
        </w:rPr>
        <w:t>в национальной валюте</w:t>
      </w:r>
      <w:r w:rsidR="003126F0" w:rsidRPr="00565CC6">
        <w:rPr>
          <w:rFonts w:ascii="Times New Roman" w:hAnsi="Times New Roman" w:cs="Times New Roman"/>
          <w:sz w:val="28"/>
          <w:szCs w:val="28"/>
        </w:rPr>
        <w:t xml:space="preserve"> </w:t>
      </w:r>
      <w:r w:rsidR="00FA37EA" w:rsidRPr="00565CC6">
        <w:rPr>
          <w:rFonts w:ascii="Times New Roman" w:hAnsi="Times New Roman" w:cs="Times New Roman"/>
          <w:sz w:val="28"/>
          <w:szCs w:val="28"/>
        </w:rPr>
        <w:t xml:space="preserve">по курсу Национального банка Кыргызской Республики на конец декларируемого периода. Количество денежных средств указывается по номинальной стоимости. Денежные средства в иностранной валюте </w:t>
      </w:r>
      <w:r w:rsidR="00CE3903">
        <w:rPr>
          <w:rFonts w:ascii="Times New Roman" w:hAnsi="Times New Roman" w:cs="Times New Roman"/>
          <w:sz w:val="28"/>
          <w:szCs w:val="28"/>
        </w:rPr>
        <w:t>пересчитыва</w:t>
      </w:r>
      <w:r w:rsidR="00427BDB">
        <w:rPr>
          <w:rFonts w:ascii="Times New Roman" w:hAnsi="Times New Roman" w:cs="Times New Roman"/>
          <w:sz w:val="28"/>
          <w:szCs w:val="28"/>
        </w:rPr>
        <w:t>ю</w:t>
      </w:r>
      <w:r w:rsidR="00CE3903">
        <w:rPr>
          <w:rFonts w:ascii="Times New Roman" w:hAnsi="Times New Roman" w:cs="Times New Roman"/>
          <w:sz w:val="28"/>
          <w:szCs w:val="28"/>
        </w:rPr>
        <w:t xml:space="preserve">тся и </w:t>
      </w:r>
      <w:r w:rsidR="00CE3903" w:rsidRPr="00565CC6">
        <w:rPr>
          <w:rFonts w:ascii="Times New Roman" w:hAnsi="Times New Roman" w:cs="Times New Roman"/>
          <w:sz w:val="28"/>
          <w:szCs w:val="28"/>
        </w:rPr>
        <w:t>указыва</w:t>
      </w:r>
      <w:r w:rsidR="00427BDB">
        <w:rPr>
          <w:rFonts w:ascii="Times New Roman" w:hAnsi="Times New Roman" w:cs="Times New Roman"/>
          <w:sz w:val="28"/>
          <w:szCs w:val="28"/>
        </w:rPr>
        <w:t>ю</w:t>
      </w:r>
      <w:r w:rsidR="00CE3903" w:rsidRPr="00565CC6">
        <w:rPr>
          <w:rFonts w:ascii="Times New Roman" w:hAnsi="Times New Roman" w:cs="Times New Roman"/>
          <w:sz w:val="28"/>
          <w:szCs w:val="28"/>
        </w:rPr>
        <w:t xml:space="preserve">тся </w:t>
      </w:r>
      <w:r w:rsidR="00CE3903">
        <w:rPr>
          <w:rFonts w:ascii="Times New Roman" w:hAnsi="Times New Roman" w:cs="Times New Roman"/>
          <w:sz w:val="28"/>
          <w:szCs w:val="28"/>
        </w:rPr>
        <w:t>в национальной валюте</w:t>
      </w:r>
      <w:r w:rsidR="00CE3903" w:rsidRPr="00565CC6">
        <w:rPr>
          <w:rFonts w:ascii="Times New Roman" w:hAnsi="Times New Roman" w:cs="Times New Roman"/>
          <w:sz w:val="28"/>
          <w:szCs w:val="28"/>
        </w:rPr>
        <w:t xml:space="preserve"> </w:t>
      </w:r>
      <w:r w:rsidR="00FA37EA" w:rsidRPr="00565CC6">
        <w:rPr>
          <w:rFonts w:ascii="Times New Roman" w:hAnsi="Times New Roman" w:cs="Times New Roman"/>
          <w:sz w:val="28"/>
          <w:szCs w:val="28"/>
        </w:rPr>
        <w:t>по курсу Национального банка Кыргызской Республики на конец декларируемого периода.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64. Сумма необлагаемых доходов указывается в Декларации с целью подтверждения источников дохода Декларанта.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65. В ячейке 250 указывается доход, полученный Декларантом в виде выплаты из резервных фондов Президента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w:t>
      </w:r>
      <w:proofErr w:type="spellStart"/>
      <w:r w:rsidRPr="00565CC6">
        <w:rPr>
          <w:rFonts w:ascii="Times New Roman" w:hAnsi="Times New Roman" w:cs="Times New Roman"/>
          <w:sz w:val="28"/>
          <w:szCs w:val="28"/>
        </w:rPr>
        <w:t>Торага</w:t>
      </w:r>
      <w:proofErr w:type="spellEnd"/>
      <w:r w:rsidR="009B69F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Жогорку</w:t>
      </w:r>
      <w:proofErr w:type="spellEnd"/>
      <w:r w:rsidR="009B69F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Кенеша</w:t>
      </w:r>
      <w:proofErr w:type="spellEnd"/>
      <w:r w:rsidRPr="00565CC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Кыргызской</w:t>
      </w:r>
      <w:proofErr w:type="spellEnd"/>
      <w:r w:rsidRPr="00565CC6">
        <w:rPr>
          <w:rFonts w:ascii="Times New Roman" w:hAnsi="Times New Roman" w:cs="Times New Roman"/>
          <w:sz w:val="28"/>
          <w:szCs w:val="28"/>
        </w:rPr>
        <w:t xml:space="preserve"> Республики и Правительства Кыргызской Республики.</w:t>
      </w:r>
    </w:p>
    <w:p w:rsidR="00FA37EA" w:rsidRPr="00C40293" w:rsidRDefault="00FA37EA" w:rsidP="001B2B4A">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 xml:space="preserve">66. В ячейке 251 указываются </w:t>
      </w:r>
      <w:r w:rsidR="001126A7" w:rsidRPr="00C40293">
        <w:rPr>
          <w:rFonts w:ascii="Times New Roman" w:hAnsi="Times New Roman" w:cs="Times New Roman"/>
          <w:sz w:val="28"/>
          <w:szCs w:val="28"/>
        </w:rPr>
        <w:t xml:space="preserve">суммы </w:t>
      </w:r>
      <w:r w:rsidR="009B69F6" w:rsidRPr="00C40293">
        <w:rPr>
          <w:rFonts w:ascii="Times New Roman" w:hAnsi="Times New Roman" w:cs="Times New Roman"/>
          <w:sz w:val="28"/>
          <w:szCs w:val="28"/>
        </w:rPr>
        <w:t>пособий и компенсаций</w:t>
      </w:r>
      <w:r w:rsidRPr="00C40293">
        <w:rPr>
          <w:rFonts w:ascii="Times New Roman" w:hAnsi="Times New Roman" w:cs="Times New Roman"/>
          <w:sz w:val="28"/>
          <w:szCs w:val="28"/>
        </w:rPr>
        <w:t xml:space="preserve"> по государственному социальному страхов</w:t>
      </w:r>
      <w:r w:rsidR="001126A7" w:rsidRPr="00C40293">
        <w:rPr>
          <w:rFonts w:ascii="Times New Roman" w:hAnsi="Times New Roman" w:cs="Times New Roman"/>
          <w:sz w:val="28"/>
          <w:szCs w:val="28"/>
        </w:rPr>
        <w:t xml:space="preserve">анию, </w:t>
      </w:r>
      <w:proofErr w:type="spellStart"/>
      <w:r w:rsidR="001126A7" w:rsidRPr="00C40293">
        <w:rPr>
          <w:rFonts w:ascii="Times New Roman" w:hAnsi="Times New Roman" w:cs="Times New Roman"/>
          <w:sz w:val="28"/>
          <w:szCs w:val="28"/>
        </w:rPr>
        <w:t>полученны</w:t>
      </w:r>
      <w:proofErr w:type="spellEnd"/>
      <w:r w:rsidR="00924308">
        <w:rPr>
          <w:rFonts w:ascii="Times New Roman" w:hAnsi="Times New Roman" w:cs="Times New Roman"/>
          <w:sz w:val="28"/>
          <w:szCs w:val="28"/>
          <w:lang w:val="ky-KG"/>
        </w:rPr>
        <w:t>е</w:t>
      </w:r>
      <w:r w:rsidR="001126A7" w:rsidRPr="00C40293">
        <w:rPr>
          <w:rFonts w:ascii="Times New Roman" w:hAnsi="Times New Roman" w:cs="Times New Roman"/>
          <w:sz w:val="28"/>
          <w:szCs w:val="28"/>
        </w:rPr>
        <w:t xml:space="preserve"> Декларантом.</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lastRenderedPageBreak/>
        <w:t xml:space="preserve">67. В ячейке 252 указываются </w:t>
      </w:r>
      <w:r w:rsidR="009B69F6" w:rsidRPr="00C40293">
        <w:rPr>
          <w:rFonts w:ascii="Times New Roman" w:hAnsi="Times New Roman" w:cs="Times New Roman"/>
          <w:sz w:val="28"/>
          <w:szCs w:val="28"/>
        </w:rPr>
        <w:t>суммы</w:t>
      </w:r>
      <w:r w:rsidR="001126A7" w:rsidRPr="00C40293">
        <w:rPr>
          <w:rFonts w:ascii="Times New Roman" w:hAnsi="Times New Roman" w:cs="Times New Roman"/>
          <w:sz w:val="28"/>
          <w:szCs w:val="28"/>
        </w:rPr>
        <w:t xml:space="preserve"> пенсий, стипендий, пособий</w:t>
      </w:r>
      <w:r w:rsidRPr="00C40293">
        <w:rPr>
          <w:rFonts w:ascii="Times New Roman" w:hAnsi="Times New Roman" w:cs="Times New Roman"/>
          <w:sz w:val="28"/>
          <w:szCs w:val="28"/>
        </w:rPr>
        <w:t xml:space="preserve">, </w:t>
      </w:r>
      <w:r w:rsidR="00B36C21" w:rsidRPr="00C40293">
        <w:rPr>
          <w:rFonts w:ascii="Times New Roman" w:hAnsi="Times New Roman" w:cs="Times New Roman"/>
          <w:sz w:val="28"/>
          <w:szCs w:val="28"/>
        </w:rPr>
        <w:t>полученные</w:t>
      </w:r>
      <w:r w:rsidR="001126A7" w:rsidRPr="00C40293">
        <w:rPr>
          <w:rFonts w:ascii="Times New Roman" w:hAnsi="Times New Roman" w:cs="Times New Roman"/>
          <w:sz w:val="28"/>
          <w:szCs w:val="28"/>
        </w:rPr>
        <w:t xml:space="preserve"> Декларантом</w:t>
      </w:r>
      <w:r w:rsidRPr="00C40293">
        <w:rPr>
          <w:rFonts w:ascii="Times New Roman" w:hAnsi="Times New Roman" w:cs="Times New Roman"/>
          <w:sz w:val="28"/>
          <w:szCs w:val="28"/>
        </w:rPr>
        <w:t xml:space="preserve"> в соответствии с законодательством </w:t>
      </w:r>
      <w:proofErr w:type="spellStart"/>
      <w:r w:rsidRPr="00C40293">
        <w:rPr>
          <w:rFonts w:ascii="Times New Roman" w:hAnsi="Times New Roman" w:cs="Times New Roman"/>
          <w:sz w:val="28"/>
          <w:szCs w:val="28"/>
        </w:rPr>
        <w:t>Кыргызской</w:t>
      </w:r>
      <w:proofErr w:type="spellEnd"/>
      <w:r w:rsidRPr="00C40293">
        <w:rPr>
          <w:rFonts w:ascii="Times New Roman" w:hAnsi="Times New Roman" w:cs="Times New Roman"/>
          <w:sz w:val="28"/>
          <w:szCs w:val="28"/>
        </w:rPr>
        <w:t xml:space="preserve"> Рес</w:t>
      </w:r>
      <w:r w:rsidR="001126A7" w:rsidRPr="00C40293">
        <w:rPr>
          <w:rFonts w:ascii="Times New Roman" w:hAnsi="Times New Roman" w:cs="Times New Roman"/>
          <w:sz w:val="28"/>
          <w:szCs w:val="28"/>
        </w:rPr>
        <w:t>публики</w:t>
      </w:r>
      <w:r w:rsidRPr="00C40293">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68. В ячейке 253 указываются </w:t>
      </w:r>
      <w:r w:rsidR="00AD0B9D">
        <w:rPr>
          <w:rFonts w:ascii="Times New Roman" w:hAnsi="Times New Roman" w:cs="Times New Roman"/>
          <w:sz w:val="28"/>
          <w:szCs w:val="28"/>
        </w:rPr>
        <w:t xml:space="preserve">суммы </w:t>
      </w:r>
      <w:r w:rsidRPr="00565CC6">
        <w:rPr>
          <w:rFonts w:ascii="Times New Roman" w:hAnsi="Times New Roman" w:cs="Times New Roman"/>
          <w:sz w:val="28"/>
          <w:szCs w:val="28"/>
        </w:rPr>
        <w:t>пособия и компенсации, выплаченные Декларанту за счет средств бюджета на основании решения, принятого государственными органами, органами местного самоуправления.</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69. В ячейке 254 указываются суммы, полученные Декларантом безвозмездно в связи с обстоятельствами непреодолимой силы в целях возмещения ему материального ущерба или вреда, причиненного здоровью.</w:t>
      </w:r>
    </w:p>
    <w:p w:rsidR="00FA37EA" w:rsidRPr="00565CC6" w:rsidRDefault="00E1005D"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A37EA" w:rsidRPr="00565CC6">
        <w:rPr>
          <w:rFonts w:ascii="Times New Roman" w:hAnsi="Times New Roman" w:cs="Times New Roman"/>
          <w:sz w:val="28"/>
          <w:szCs w:val="28"/>
        </w:rPr>
        <w:t>епреодолимой силой является возникновение чрезвычайных и неотвратимых обстоятельств в результате стихийных бедствий, таких</w:t>
      </w:r>
      <w:r>
        <w:rPr>
          <w:rFonts w:ascii="Times New Roman" w:hAnsi="Times New Roman" w:cs="Times New Roman"/>
          <w:sz w:val="28"/>
          <w:szCs w:val="28"/>
        </w:rPr>
        <w:t>,</w:t>
      </w:r>
      <w:r w:rsidR="00FA37EA" w:rsidRPr="00565CC6">
        <w:rPr>
          <w:rFonts w:ascii="Times New Roman" w:hAnsi="Times New Roman" w:cs="Times New Roman"/>
          <w:sz w:val="28"/>
          <w:szCs w:val="28"/>
        </w:rPr>
        <w:t xml:space="preserve"> как землетрясения, наводнения</w:t>
      </w:r>
      <w:r>
        <w:rPr>
          <w:rFonts w:ascii="Times New Roman" w:hAnsi="Times New Roman" w:cs="Times New Roman"/>
          <w:sz w:val="28"/>
          <w:szCs w:val="28"/>
        </w:rPr>
        <w:t>,</w:t>
      </w:r>
      <w:r w:rsidR="00FA37EA" w:rsidRPr="00565CC6">
        <w:rPr>
          <w:rFonts w:ascii="Times New Roman" w:hAnsi="Times New Roman" w:cs="Times New Roman"/>
          <w:sz w:val="28"/>
          <w:szCs w:val="28"/>
        </w:rPr>
        <w:t xml:space="preserve"> или иных обстоятельств, которые невозможно предусмотреть или предотвратить, либо возможно предусмотреть, но невозможно предотвратить.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70. В ячейке 255 указываются суммы компенсационных выплат и пособий, полученные из средств государственного бюджета Декларантом - военнослужащим, сотрудником органов национальной безопасности, правоохранительных органов, государственным служащим, связанных с </w:t>
      </w:r>
      <w:r w:rsidR="00415DBB">
        <w:rPr>
          <w:rFonts w:ascii="Times New Roman" w:hAnsi="Times New Roman" w:cs="Times New Roman"/>
          <w:sz w:val="28"/>
          <w:szCs w:val="28"/>
        </w:rPr>
        <w:t>гибель</w:t>
      </w:r>
      <w:r w:rsidR="00D23975">
        <w:rPr>
          <w:rFonts w:ascii="Times New Roman" w:hAnsi="Times New Roman" w:cs="Times New Roman"/>
          <w:sz w:val="28"/>
          <w:szCs w:val="28"/>
        </w:rPr>
        <w:t>ю</w:t>
      </w:r>
      <w:r w:rsidR="00415DBB">
        <w:rPr>
          <w:rFonts w:ascii="Times New Roman" w:hAnsi="Times New Roman" w:cs="Times New Roman"/>
          <w:sz w:val="28"/>
          <w:szCs w:val="28"/>
        </w:rPr>
        <w:t xml:space="preserve"> и/или </w:t>
      </w:r>
      <w:r w:rsidRPr="00565CC6">
        <w:rPr>
          <w:rFonts w:ascii="Times New Roman" w:hAnsi="Times New Roman" w:cs="Times New Roman"/>
          <w:sz w:val="28"/>
          <w:szCs w:val="28"/>
        </w:rPr>
        <w:t>получением телесных повреждений при исполнении ими своих служебных обязанностей. При этом Декларант - бл</w:t>
      </w:r>
      <w:r w:rsidR="00E1005D">
        <w:rPr>
          <w:rFonts w:ascii="Times New Roman" w:hAnsi="Times New Roman" w:cs="Times New Roman"/>
          <w:sz w:val="28"/>
          <w:szCs w:val="28"/>
        </w:rPr>
        <w:t>изкий родственник военнослужащего, сотрудника</w:t>
      </w:r>
      <w:r w:rsidRPr="00565CC6">
        <w:rPr>
          <w:rFonts w:ascii="Times New Roman" w:hAnsi="Times New Roman" w:cs="Times New Roman"/>
          <w:sz w:val="28"/>
          <w:szCs w:val="28"/>
        </w:rPr>
        <w:t xml:space="preserve"> органов национальной безопасности, правоохрани</w:t>
      </w:r>
      <w:r w:rsidR="00E1005D">
        <w:rPr>
          <w:rFonts w:ascii="Times New Roman" w:hAnsi="Times New Roman" w:cs="Times New Roman"/>
          <w:sz w:val="28"/>
          <w:szCs w:val="28"/>
        </w:rPr>
        <w:t>тельных органов, государственного</w:t>
      </w:r>
      <w:r w:rsidRPr="00565CC6">
        <w:rPr>
          <w:rFonts w:ascii="Times New Roman" w:hAnsi="Times New Roman" w:cs="Times New Roman"/>
          <w:sz w:val="28"/>
          <w:szCs w:val="28"/>
        </w:rPr>
        <w:t xml:space="preserve"> с</w:t>
      </w:r>
      <w:r w:rsidR="00E1005D">
        <w:rPr>
          <w:rFonts w:ascii="Times New Roman" w:hAnsi="Times New Roman" w:cs="Times New Roman"/>
          <w:sz w:val="28"/>
          <w:szCs w:val="28"/>
        </w:rPr>
        <w:t>лужащего</w:t>
      </w:r>
      <w:r w:rsidRPr="00565CC6">
        <w:rPr>
          <w:rFonts w:ascii="Times New Roman" w:hAnsi="Times New Roman" w:cs="Times New Roman"/>
          <w:sz w:val="28"/>
          <w:szCs w:val="28"/>
        </w:rPr>
        <w:t xml:space="preserve"> в данной ячейке отражает сумму полученных им компенсационных выплат и пособий, назначенных из средств государственного бюджета в связи с гибелью последних.</w:t>
      </w:r>
    </w:p>
    <w:p w:rsidR="00FA37EA" w:rsidRPr="00565CC6" w:rsidRDefault="00E1005D"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Б</w:t>
      </w:r>
      <w:r w:rsidR="00FA37EA" w:rsidRPr="00565CC6">
        <w:rPr>
          <w:rFonts w:ascii="Times New Roman" w:hAnsi="Times New Roman" w:cs="Times New Roman"/>
          <w:sz w:val="28"/>
          <w:szCs w:val="28"/>
        </w:rPr>
        <w:t xml:space="preserve">лизкими родственниками являются лица, состоящие в браке в соответствии с семейным законодательством Кыргызской Республики, усыновители и усыновленные, опекуны и (или) попечители, а также родители, дети, полнородные и </w:t>
      </w:r>
      <w:proofErr w:type="spellStart"/>
      <w:r w:rsidR="00FA37EA" w:rsidRPr="00B36C21">
        <w:rPr>
          <w:rFonts w:ascii="Times New Roman" w:hAnsi="Times New Roman" w:cs="Times New Roman"/>
          <w:sz w:val="28"/>
          <w:szCs w:val="28"/>
        </w:rPr>
        <w:t>неполнородные</w:t>
      </w:r>
      <w:proofErr w:type="spellEnd"/>
      <w:r w:rsidR="00FA37EA" w:rsidRPr="00565CC6">
        <w:rPr>
          <w:rFonts w:ascii="Times New Roman" w:hAnsi="Times New Roman" w:cs="Times New Roman"/>
          <w:sz w:val="28"/>
          <w:szCs w:val="28"/>
        </w:rPr>
        <w:t xml:space="preserve"> братья и сестры, дедушки, бабушки, внуки.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71</w:t>
      </w:r>
      <w:r w:rsidR="00E1005D">
        <w:rPr>
          <w:rFonts w:ascii="Times New Roman" w:hAnsi="Times New Roman" w:cs="Times New Roman"/>
          <w:sz w:val="28"/>
          <w:szCs w:val="28"/>
        </w:rPr>
        <w:t>. В ячейке 256 указывается сумма</w:t>
      </w:r>
      <w:r w:rsidRPr="00565CC6">
        <w:rPr>
          <w:rFonts w:ascii="Times New Roman" w:hAnsi="Times New Roman" w:cs="Times New Roman"/>
          <w:sz w:val="28"/>
          <w:szCs w:val="28"/>
        </w:rPr>
        <w:t xml:space="preserve"> безвозмездной помощи, получ</w:t>
      </w:r>
      <w:r w:rsidR="00E1005D">
        <w:rPr>
          <w:rFonts w:ascii="Times New Roman" w:hAnsi="Times New Roman" w:cs="Times New Roman"/>
          <w:sz w:val="28"/>
          <w:szCs w:val="28"/>
        </w:rPr>
        <w:t>енная</w:t>
      </w:r>
      <w:r w:rsidRPr="00565CC6">
        <w:rPr>
          <w:rFonts w:ascii="Times New Roman" w:hAnsi="Times New Roman" w:cs="Times New Roman"/>
          <w:sz w:val="28"/>
          <w:szCs w:val="28"/>
        </w:rPr>
        <w:t xml:space="preserve"> Декларантом от работодателя в связи со смертью близкого родственника. Декларанты - близкие родственники умершего работника, получившие безвозмездную помощь от работод</w:t>
      </w:r>
      <w:r w:rsidR="00E1005D">
        <w:rPr>
          <w:rFonts w:ascii="Times New Roman" w:hAnsi="Times New Roman" w:cs="Times New Roman"/>
          <w:sz w:val="28"/>
          <w:szCs w:val="28"/>
        </w:rPr>
        <w:t>ателя умершего работника, указывают</w:t>
      </w:r>
      <w:r w:rsidRPr="00565CC6">
        <w:rPr>
          <w:rFonts w:ascii="Times New Roman" w:hAnsi="Times New Roman" w:cs="Times New Roman"/>
          <w:sz w:val="28"/>
          <w:szCs w:val="28"/>
        </w:rPr>
        <w:t xml:space="preserve"> в данной ячейке сумму полученной помощи.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72. В ячей</w:t>
      </w:r>
      <w:r w:rsidR="00E1005D">
        <w:rPr>
          <w:rFonts w:ascii="Times New Roman" w:hAnsi="Times New Roman" w:cs="Times New Roman"/>
          <w:sz w:val="28"/>
          <w:szCs w:val="28"/>
        </w:rPr>
        <w:t>ке 257 указываю</w:t>
      </w:r>
      <w:r w:rsidRPr="00565CC6">
        <w:rPr>
          <w:rFonts w:ascii="Times New Roman" w:hAnsi="Times New Roman" w:cs="Times New Roman"/>
          <w:sz w:val="28"/>
          <w:szCs w:val="28"/>
        </w:rPr>
        <w:t xml:space="preserve">тся суммы, полученные в соответствии с законодательством Кыргызской Республики Декларантом - наемным работником, в счет возмещения вреда, причиненного его здоровью, а также в случае получения им увечья при исполнении трудовых обязанностей, в том числе компенсация морального вреда. Декларант - близкий родственник </w:t>
      </w:r>
      <w:r w:rsidRPr="00565CC6">
        <w:rPr>
          <w:rFonts w:ascii="Times New Roman" w:hAnsi="Times New Roman" w:cs="Times New Roman"/>
          <w:sz w:val="28"/>
          <w:szCs w:val="28"/>
        </w:rPr>
        <w:lastRenderedPageBreak/>
        <w:t xml:space="preserve">указанного наемного работника в данной </w:t>
      </w:r>
      <w:r w:rsidR="00E1005D">
        <w:rPr>
          <w:rFonts w:ascii="Times New Roman" w:hAnsi="Times New Roman" w:cs="Times New Roman"/>
          <w:sz w:val="28"/>
          <w:szCs w:val="28"/>
        </w:rPr>
        <w:t>ячейке своей Декларации указывает</w:t>
      </w:r>
      <w:r w:rsidRPr="00565CC6">
        <w:rPr>
          <w:rFonts w:ascii="Times New Roman" w:hAnsi="Times New Roman" w:cs="Times New Roman"/>
          <w:sz w:val="28"/>
          <w:szCs w:val="28"/>
        </w:rPr>
        <w:t xml:space="preserve"> сумму возмещения вреда, в том числе компенсации морального вреда, полученную Декларантом в случае гибели наемного работника при исполнении трудовых обязанностей.</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73. В ячейке 258 указываются дивиденды, полученные от участия в отечественных организациях. Подтверждением этой суммы является справка от источника выплаты о суммах полученных дивидендов.</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74. В ячейке 259 указывается доход, полученный от третьей стороны:</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инвалидом - в виде оплаты за технические средства для инвалидов;</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инвалидом - в размере сумм для профилактики инвалидности и ее реабилитации, на содержание собак-проводников для инвалидов;</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инвалидом,</w:t>
      </w:r>
      <w:r w:rsidR="00E1005D">
        <w:rPr>
          <w:rFonts w:ascii="Times New Roman" w:hAnsi="Times New Roman" w:cs="Times New Roman"/>
          <w:sz w:val="28"/>
          <w:szCs w:val="28"/>
        </w:rPr>
        <w:t xml:space="preserve"> пенсионером, сиротой до 16 лет</w:t>
      </w:r>
      <w:r w:rsidR="00FA37EA" w:rsidRPr="00565CC6">
        <w:rPr>
          <w:rFonts w:ascii="Times New Roman" w:hAnsi="Times New Roman" w:cs="Times New Roman"/>
          <w:sz w:val="28"/>
          <w:szCs w:val="28"/>
        </w:rPr>
        <w:t xml:space="preserve"> - в виде пособий.</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Также в данной ячейке Декларант - получатель пособия, назначенного многодетной семье, в которой количество несовершеннолетних де</w:t>
      </w:r>
      <w:r w:rsidR="00E1005D">
        <w:rPr>
          <w:rFonts w:ascii="Times New Roman" w:hAnsi="Times New Roman" w:cs="Times New Roman"/>
          <w:sz w:val="28"/>
          <w:szCs w:val="28"/>
        </w:rPr>
        <w:t>тей составляет 4 и более детей</w:t>
      </w:r>
      <w:r w:rsidRPr="00565CC6">
        <w:rPr>
          <w:rFonts w:ascii="Times New Roman" w:hAnsi="Times New Roman" w:cs="Times New Roman"/>
          <w:sz w:val="28"/>
          <w:szCs w:val="28"/>
        </w:rPr>
        <w:t>, отражает полученную сумму пособия;</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д</w:t>
      </w:r>
      <w:r w:rsidR="006A3E96">
        <w:rPr>
          <w:rFonts w:ascii="Times New Roman" w:hAnsi="Times New Roman" w:cs="Times New Roman"/>
          <w:sz w:val="28"/>
          <w:szCs w:val="28"/>
        </w:rPr>
        <w:t>) социально незащищенным лицом</w:t>
      </w:r>
      <w:r w:rsidR="00FA37EA" w:rsidRPr="00565CC6">
        <w:rPr>
          <w:rFonts w:ascii="Times New Roman" w:hAnsi="Times New Roman" w:cs="Times New Roman"/>
          <w:sz w:val="28"/>
          <w:szCs w:val="28"/>
        </w:rPr>
        <w:t xml:space="preserve"> - в виде бесплатных обедов.</w:t>
      </w:r>
    </w:p>
    <w:p w:rsidR="00FA37EA" w:rsidRPr="00565CC6" w:rsidRDefault="00E1005D"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FA37EA" w:rsidRPr="00565CC6">
        <w:rPr>
          <w:rFonts w:ascii="Times New Roman" w:hAnsi="Times New Roman" w:cs="Times New Roman"/>
          <w:sz w:val="28"/>
          <w:szCs w:val="28"/>
        </w:rPr>
        <w:t xml:space="preserve">ля перечисленных категорий Декларантов указанные доходы относятся к </w:t>
      </w:r>
      <w:r w:rsidR="007855AF">
        <w:rPr>
          <w:rFonts w:ascii="Times New Roman" w:hAnsi="Times New Roman" w:cs="Times New Roman"/>
          <w:sz w:val="28"/>
          <w:szCs w:val="28"/>
        </w:rPr>
        <w:t>необлагаемым</w:t>
      </w:r>
      <w:r w:rsidR="00FA37EA" w:rsidRPr="00565CC6">
        <w:rPr>
          <w:rFonts w:ascii="Times New Roman" w:hAnsi="Times New Roman" w:cs="Times New Roman"/>
          <w:sz w:val="28"/>
          <w:szCs w:val="28"/>
        </w:rPr>
        <w:t xml:space="preserve"> вне зависимости от того, кем и из каких источников выплачен доход.</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75. В ячейке 260 указывается доход, полученный Декларантом в результате раздела и передачи имущества, произведенного в связи с разводом между супругами или бывшими супругами.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76. В ячейке 261 </w:t>
      </w:r>
      <w:proofErr w:type="spellStart"/>
      <w:r w:rsidRPr="00480001">
        <w:rPr>
          <w:rFonts w:ascii="Times New Roman" w:hAnsi="Times New Roman" w:cs="Times New Roman"/>
          <w:sz w:val="28"/>
          <w:szCs w:val="28"/>
        </w:rPr>
        <w:t>указыва</w:t>
      </w:r>
      <w:proofErr w:type="spellEnd"/>
      <w:r w:rsidR="00425704">
        <w:rPr>
          <w:rFonts w:ascii="Times New Roman" w:hAnsi="Times New Roman" w:cs="Times New Roman"/>
          <w:sz w:val="28"/>
          <w:szCs w:val="28"/>
          <w:lang w:val="ky-KG"/>
        </w:rPr>
        <w:t>е</w:t>
      </w:r>
      <w:proofErr w:type="spellStart"/>
      <w:r w:rsidRPr="00480001">
        <w:rPr>
          <w:rFonts w:ascii="Times New Roman" w:hAnsi="Times New Roman" w:cs="Times New Roman"/>
          <w:sz w:val="28"/>
          <w:szCs w:val="28"/>
        </w:rPr>
        <w:t>тся</w:t>
      </w:r>
      <w:proofErr w:type="spellEnd"/>
      <w:r w:rsidRPr="00480001">
        <w:rPr>
          <w:rFonts w:ascii="Times New Roman" w:hAnsi="Times New Roman" w:cs="Times New Roman"/>
          <w:sz w:val="28"/>
          <w:szCs w:val="28"/>
        </w:rPr>
        <w:t xml:space="preserve"> </w:t>
      </w:r>
      <w:r w:rsidR="00521D7C" w:rsidRPr="00480001">
        <w:rPr>
          <w:rFonts w:ascii="Times New Roman" w:hAnsi="Times New Roman" w:cs="Times New Roman"/>
          <w:sz w:val="28"/>
          <w:szCs w:val="28"/>
        </w:rPr>
        <w:t xml:space="preserve">сумма </w:t>
      </w:r>
      <w:r w:rsidRPr="00480001">
        <w:rPr>
          <w:rFonts w:ascii="Times New Roman" w:hAnsi="Times New Roman" w:cs="Times New Roman"/>
          <w:sz w:val="28"/>
          <w:szCs w:val="28"/>
        </w:rPr>
        <w:t>алимент</w:t>
      </w:r>
      <w:r w:rsidR="00521D7C" w:rsidRPr="00480001">
        <w:rPr>
          <w:rFonts w:ascii="Times New Roman" w:hAnsi="Times New Roman" w:cs="Times New Roman"/>
          <w:sz w:val="28"/>
          <w:szCs w:val="28"/>
        </w:rPr>
        <w:t>ов</w:t>
      </w:r>
      <w:r w:rsidRPr="00565CC6">
        <w:rPr>
          <w:rFonts w:ascii="Times New Roman" w:hAnsi="Times New Roman" w:cs="Times New Roman"/>
          <w:sz w:val="28"/>
          <w:szCs w:val="28"/>
        </w:rPr>
        <w:t>, получаемы</w:t>
      </w:r>
      <w:r w:rsidR="00521D7C">
        <w:rPr>
          <w:rFonts w:ascii="Times New Roman" w:hAnsi="Times New Roman" w:cs="Times New Roman"/>
          <w:sz w:val="28"/>
          <w:szCs w:val="28"/>
        </w:rPr>
        <w:t>х</w:t>
      </w:r>
      <w:r w:rsidRPr="00565CC6">
        <w:rPr>
          <w:rFonts w:ascii="Times New Roman" w:hAnsi="Times New Roman" w:cs="Times New Roman"/>
          <w:sz w:val="28"/>
          <w:szCs w:val="28"/>
        </w:rPr>
        <w:t xml:space="preserve"> Декларантом в соответствии с законодательством Кыргызской Республики. Алименты могут быть получены на содержание несовершеннолетних детей, а также на содержание престарелых родителей.</w:t>
      </w:r>
    </w:p>
    <w:p w:rsidR="00FA37EA" w:rsidRPr="00565CC6" w:rsidRDefault="00E1005D"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A37EA" w:rsidRPr="00565CC6">
        <w:rPr>
          <w:rFonts w:ascii="Times New Roman" w:hAnsi="Times New Roman" w:cs="Times New Roman"/>
          <w:sz w:val="28"/>
          <w:szCs w:val="28"/>
        </w:rPr>
        <w:t xml:space="preserve"> случае, если сумма полученных алиментов превышает размер, установленный законодательством или решением суда, вся сумма получе</w:t>
      </w:r>
      <w:r>
        <w:rPr>
          <w:rFonts w:ascii="Times New Roman" w:hAnsi="Times New Roman" w:cs="Times New Roman"/>
          <w:sz w:val="28"/>
          <w:szCs w:val="28"/>
        </w:rPr>
        <w:t>нных алиментов указывается</w:t>
      </w:r>
      <w:r w:rsidR="00FA37EA" w:rsidRPr="00565CC6">
        <w:rPr>
          <w:rFonts w:ascii="Times New Roman" w:hAnsi="Times New Roman" w:cs="Times New Roman"/>
          <w:sz w:val="28"/>
          <w:szCs w:val="28"/>
        </w:rPr>
        <w:t xml:space="preserve"> в данной ячейке и является необлагаемой в связи с тем, что подарки, полученные от близких родственников, также относятся к необлагаемым доходам.</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77. В ячейке 262 указывается стоимость имущества, полученного Декларантом в качестве гуманитарной помощи, а также стоимость имущества, работ, услуг, полученных им от близких родственников в порядке наследования или дарения.</w:t>
      </w:r>
    </w:p>
    <w:p w:rsidR="00FA37EA" w:rsidRPr="00565CC6" w:rsidRDefault="00E1005D"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Е</w:t>
      </w:r>
      <w:r w:rsidR="00FA37EA" w:rsidRPr="00565CC6">
        <w:rPr>
          <w:rFonts w:ascii="Times New Roman" w:hAnsi="Times New Roman" w:cs="Times New Roman"/>
          <w:sz w:val="28"/>
          <w:szCs w:val="28"/>
        </w:rPr>
        <w:t>сли близкие родственники дарят подарки, то их стоимость я</w:t>
      </w:r>
      <w:r w:rsidR="008534C2">
        <w:rPr>
          <w:rFonts w:ascii="Times New Roman" w:hAnsi="Times New Roman" w:cs="Times New Roman"/>
          <w:sz w:val="28"/>
          <w:szCs w:val="28"/>
        </w:rPr>
        <w:t>вляется необлагаемым доходом. Е</w:t>
      </w:r>
      <w:r w:rsidR="00FA37EA" w:rsidRPr="00565CC6">
        <w:rPr>
          <w:rFonts w:ascii="Times New Roman" w:hAnsi="Times New Roman" w:cs="Times New Roman"/>
          <w:sz w:val="28"/>
          <w:szCs w:val="28"/>
        </w:rPr>
        <w:t xml:space="preserve">сли подарок получен от родственников, которые не признаются близкими в налоговых целях, например, от дяди, тети, племянника, а также </w:t>
      </w:r>
      <w:r w:rsidR="008534C2">
        <w:rPr>
          <w:rFonts w:ascii="Times New Roman" w:hAnsi="Times New Roman" w:cs="Times New Roman"/>
          <w:sz w:val="28"/>
          <w:szCs w:val="28"/>
        </w:rPr>
        <w:t xml:space="preserve">лиц, не </w:t>
      </w:r>
      <w:r w:rsidR="00B36C21">
        <w:rPr>
          <w:rFonts w:ascii="Times New Roman" w:hAnsi="Times New Roman" w:cs="Times New Roman"/>
          <w:sz w:val="28"/>
          <w:szCs w:val="28"/>
        </w:rPr>
        <w:t>являющихся родственниками</w:t>
      </w:r>
      <w:r w:rsidR="00FA37EA" w:rsidRPr="00565CC6">
        <w:rPr>
          <w:rFonts w:ascii="Times New Roman" w:hAnsi="Times New Roman" w:cs="Times New Roman"/>
          <w:sz w:val="28"/>
          <w:szCs w:val="28"/>
        </w:rPr>
        <w:t>, его стоимость признается облагаемым доходом и включается в ячейку 152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Если близкий родственник занимается предпринимательской деятельностью, то со стоимости безвозмездно переданных таким родственником активов, участвующих в его предпринимательской </w:t>
      </w:r>
      <w:r w:rsidRPr="00565CC6">
        <w:rPr>
          <w:rFonts w:ascii="Times New Roman" w:hAnsi="Times New Roman" w:cs="Times New Roman"/>
          <w:sz w:val="28"/>
          <w:szCs w:val="28"/>
        </w:rPr>
        <w:lastRenderedPageBreak/>
        <w:t>деятельности, лицом, которому переданы активы, должен быть уплачен подоходный налог или налог на прибыль.</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Пример</w:t>
      </w:r>
      <w:r w:rsidR="008534C2">
        <w:rPr>
          <w:rFonts w:ascii="Times New Roman" w:hAnsi="Times New Roman" w:cs="Times New Roman"/>
          <w:sz w:val="28"/>
          <w:szCs w:val="28"/>
        </w:rPr>
        <w:t>. И</w:t>
      </w:r>
      <w:r w:rsidRPr="00565CC6">
        <w:rPr>
          <w:rFonts w:ascii="Times New Roman" w:hAnsi="Times New Roman" w:cs="Times New Roman"/>
          <w:sz w:val="28"/>
          <w:szCs w:val="28"/>
        </w:rPr>
        <w:t>ндивидуальный предприниматель, занимающийся реализацией ювелирных изделий, получил партию товара, которую он полностью оприходовал, и соответственно расходы, понесенные на приобретение партии ювелирных изделий, признал вычетами.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Половину полученной партии товара предприниматель подарил супруге. В случае, если супруга не является индивидуальным предпринимателем, она должна будет признать в своей Декларации доход от безвозмездно полученной партии ювелирных изделий и включить его стоимость в ячейку 152 приложения 1 к Единой налоговой декларации физического лица, не осуществляющего предпринимательскую деятельность (FORM STI-100-001).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В случае, если супруга является индивидуальным предпринимателем и уплачивает налоги на основании общего режима налогообложения, она должна будет признать в своей Декларации доход от безвозмездно полученной партии ювелирных изделий и включить ее стоимость в ячейку 153 приложения 1 к Единой налоговой декларации физического лица, осуществляющего предпринимательскую деятельность (FORM </w:t>
      </w:r>
      <w:r w:rsidR="00C76AA1">
        <w:rPr>
          <w:rFonts w:ascii="Times New Roman" w:hAnsi="Times New Roman" w:cs="Times New Roman"/>
          <w:sz w:val="28"/>
          <w:szCs w:val="28"/>
        </w:rPr>
        <w:br/>
      </w:r>
      <w:r w:rsidRPr="00565CC6">
        <w:rPr>
          <w:rFonts w:ascii="Times New Roman" w:hAnsi="Times New Roman" w:cs="Times New Roman"/>
          <w:sz w:val="28"/>
          <w:szCs w:val="28"/>
        </w:rPr>
        <w:t>STI-102-001).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В случае, если супруга является индивидуальным предпринимателем и уплачивает налоги по специальным налоговым режимам, она должна будет признать в своей Декларации доход от безвозмездно полученной партии ювелирных изделий и включить ее стоимость в </w:t>
      </w:r>
      <w:r w:rsidR="00446A99">
        <w:rPr>
          <w:rFonts w:ascii="Times New Roman" w:hAnsi="Times New Roman" w:cs="Times New Roman"/>
          <w:sz w:val="28"/>
          <w:szCs w:val="28"/>
        </w:rPr>
        <w:t xml:space="preserve">соответствующую </w:t>
      </w:r>
      <w:r w:rsidRPr="00565CC6">
        <w:rPr>
          <w:rFonts w:ascii="Times New Roman" w:hAnsi="Times New Roman" w:cs="Times New Roman"/>
          <w:sz w:val="28"/>
          <w:szCs w:val="28"/>
        </w:rPr>
        <w:t xml:space="preserve">ячейку доходов приложения 6 к Единой налоговой декларации физического лица, осуществляющего предпринимательскую деятельность (FORM </w:t>
      </w:r>
      <w:r w:rsidR="0092619B">
        <w:rPr>
          <w:rFonts w:ascii="Times New Roman" w:hAnsi="Times New Roman" w:cs="Times New Roman"/>
          <w:sz w:val="28"/>
          <w:szCs w:val="28"/>
        </w:rPr>
        <w:br/>
      </w:r>
      <w:r w:rsidRPr="00565CC6">
        <w:rPr>
          <w:rFonts w:ascii="Times New Roman" w:hAnsi="Times New Roman" w:cs="Times New Roman"/>
          <w:sz w:val="28"/>
          <w:szCs w:val="28"/>
        </w:rPr>
        <w:t>STI-102-006).</w:t>
      </w:r>
    </w:p>
    <w:p w:rsidR="00FA37EA" w:rsidRPr="00565CC6" w:rsidRDefault="00695800" w:rsidP="001B2B4A">
      <w:pPr>
        <w:pStyle w:val="tkTekst"/>
        <w:spacing w:after="0" w:line="240" w:lineRule="auto"/>
        <w:ind w:firstLine="709"/>
        <w:rPr>
          <w:rFonts w:ascii="Times New Roman" w:hAnsi="Times New Roman" w:cs="Times New Roman"/>
          <w:sz w:val="28"/>
          <w:szCs w:val="28"/>
        </w:rPr>
      </w:pPr>
      <w:r w:rsidRPr="00C40293">
        <w:rPr>
          <w:rFonts w:ascii="Times New Roman" w:hAnsi="Times New Roman" w:cs="Times New Roman"/>
          <w:sz w:val="28"/>
          <w:szCs w:val="28"/>
        </w:rPr>
        <w:t>П</w:t>
      </w:r>
      <w:r w:rsidR="00C40293" w:rsidRPr="00C40293">
        <w:rPr>
          <w:rFonts w:ascii="Times New Roman" w:hAnsi="Times New Roman" w:cs="Times New Roman"/>
          <w:sz w:val="28"/>
          <w:szCs w:val="28"/>
        </w:rPr>
        <w:t>ри этом для Декларанта - супруг</w:t>
      </w:r>
      <w:r w:rsidR="00C40293" w:rsidRPr="00C40293">
        <w:rPr>
          <w:rFonts w:ascii="Times New Roman" w:hAnsi="Times New Roman" w:cs="Times New Roman"/>
          <w:sz w:val="28"/>
          <w:szCs w:val="28"/>
          <w:lang w:val="ky-KG"/>
        </w:rPr>
        <w:t>и</w:t>
      </w:r>
      <w:r w:rsidRPr="00C40293">
        <w:rPr>
          <w:rFonts w:ascii="Times New Roman" w:hAnsi="Times New Roman" w:cs="Times New Roman"/>
          <w:sz w:val="28"/>
          <w:szCs w:val="28"/>
        </w:rPr>
        <w:t xml:space="preserve"> </w:t>
      </w:r>
      <w:r w:rsidR="00FA37EA" w:rsidRPr="00C40293">
        <w:rPr>
          <w:rFonts w:ascii="Times New Roman" w:hAnsi="Times New Roman" w:cs="Times New Roman"/>
          <w:sz w:val="28"/>
          <w:szCs w:val="28"/>
        </w:rPr>
        <w:t>индивидуального</w:t>
      </w:r>
      <w:r w:rsidR="00505824">
        <w:rPr>
          <w:rFonts w:ascii="Times New Roman" w:hAnsi="Times New Roman" w:cs="Times New Roman"/>
          <w:sz w:val="28"/>
          <w:szCs w:val="28"/>
        </w:rPr>
        <w:t xml:space="preserve"> </w:t>
      </w:r>
      <w:r w:rsidR="00FA37EA" w:rsidRPr="00C40293">
        <w:rPr>
          <w:rFonts w:ascii="Times New Roman" w:hAnsi="Times New Roman" w:cs="Times New Roman"/>
          <w:sz w:val="28"/>
          <w:szCs w:val="28"/>
        </w:rPr>
        <w:t>предпринимателя передача партии товара будет признана реализацией товара, с уплатой всех причитающихся налогов.</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78. В ячейке 263 указывается доход от реализации сельскохозяйственной продукции, за исключением тех доходов, которые получены в рамках ведения индивидуальной предпринимательской деятельности.</w:t>
      </w:r>
    </w:p>
    <w:p w:rsidR="00FA37EA" w:rsidRPr="00565CC6" w:rsidRDefault="0020391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Е</w:t>
      </w:r>
      <w:r w:rsidR="00FA37EA" w:rsidRPr="00565CC6">
        <w:rPr>
          <w:rFonts w:ascii="Times New Roman" w:hAnsi="Times New Roman" w:cs="Times New Roman"/>
          <w:sz w:val="28"/>
          <w:szCs w:val="28"/>
        </w:rPr>
        <w:t>сли Декларант выращивает и реализует продукцию, выращенную им на своем приусадебном участке, то такой доход относится к необлагаемым доходам Декларанта и подлежит отражению в данной ячейке.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79. В ячейке 264 указываются любые виды дохода, полученные Декларантом в виде выигрышей (полученные от участия в лотереях, конкурсах, соревнованиях и других мероприятиях), стоимость которых не превышает 10 расчетных показателей. Если стоимость выигрыша превышает 10 расчетных показателей, то такой доход будет облагаемым и должен быть отражен в ячейке 160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80. В ячейке 265 указывается доход, полученный Декларантом от реализации движимого и/или недвижимого имущества, используемого им для личных целей и приобретенного не с целью осуществления предпринимательской деятельности, за исключением дохода, полученного:</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от реализации автомототранспортного средства, принадлежащего на праве собственности менее одного года со дня приобретения;</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от реализации недвижимого имущества, отнесенного к жи</w:t>
      </w:r>
      <w:r w:rsidR="000671F2">
        <w:rPr>
          <w:rFonts w:ascii="Times New Roman" w:hAnsi="Times New Roman" w:cs="Times New Roman"/>
          <w:sz w:val="28"/>
          <w:szCs w:val="28"/>
        </w:rPr>
        <w:t>лищному фонду</w:t>
      </w:r>
      <w:r w:rsidR="00FA37EA" w:rsidRPr="00565CC6">
        <w:rPr>
          <w:rFonts w:ascii="Times New Roman" w:hAnsi="Times New Roman" w:cs="Times New Roman"/>
          <w:sz w:val="28"/>
          <w:szCs w:val="28"/>
        </w:rPr>
        <w:t xml:space="preserve"> в соответствии с данными уполномоченного государственного органа по регистрации прав на недвижимое имущество, принадлежащего на праве собственности менее 2 лет, следующих один за другим со дня приобретения данного недвижимого имущества.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Прим</w:t>
      </w:r>
      <w:r w:rsidR="000671F2">
        <w:rPr>
          <w:rFonts w:ascii="Times New Roman" w:hAnsi="Times New Roman" w:cs="Times New Roman"/>
          <w:sz w:val="28"/>
          <w:szCs w:val="28"/>
        </w:rPr>
        <w:t>ечание. В</w:t>
      </w:r>
      <w:r w:rsidRPr="00565CC6">
        <w:rPr>
          <w:rFonts w:ascii="Times New Roman" w:hAnsi="Times New Roman" w:cs="Times New Roman"/>
          <w:sz w:val="28"/>
          <w:szCs w:val="28"/>
        </w:rPr>
        <w:t xml:space="preserve"> указанных случаях Декларант о</w:t>
      </w:r>
      <w:r w:rsidR="000671F2">
        <w:rPr>
          <w:rFonts w:ascii="Times New Roman" w:hAnsi="Times New Roman" w:cs="Times New Roman"/>
          <w:sz w:val="28"/>
          <w:szCs w:val="28"/>
        </w:rPr>
        <w:t>бязан признать облагаемый доход</w:t>
      </w:r>
      <w:r w:rsidRPr="00565CC6">
        <w:rPr>
          <w:rFonts w:ascii="Times New Roman" w:hAnsi="Times New Roman" w:cs="Times New Roman"/>
          <w:sz w:val="28"/>
          <w:szCs w:val="28"/>
        </w:rPr>
        <w:t xml:space="preserve"> в виде превышения стоимости от реализации имущества над стоимостью приобретения, который включается в ячейку 155 приложения 1. Сумма, полученная от реализации имущества, в размере стоимости приобретения яв</w:t>
      </w:r>
      <w:r w:rsidR="000671F2">
        <w:rPr>
          <w:rFonts w:ascii="Times New Roman" w:hAnsi="Times New Roman" w:cs="Times New Roman"/>
          <w:sz w:val="28"/>
          <w:szCs w:val="28"/>
        </w:rPr>
        <w:t>ляется необлагаемой и указывается</w:t>
      </w:r>
      <w:r w:rsidRPr="00565CC6">
        <w:rPr>
          <w:rFonts w:ascii="Times New Roman" w:hAnsi="Times New Roman" w:cs="Times New Roman"/>
          <w:sz w:val="28"/>
          <w:szCs w:val="28"/>
        </w:rPr>
        <w:t xml:space="preserve"> в данной ячейке.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81. В ячейке 266 указывается сумма, полученная Декларантом, в размере стоимости ранее внесенной им доли или пая участника, или приобретения долевых ценных бумаг при их возврате.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Примеч</w:t>
      </w:r>
      <w:r w:rsidR="000671F2">
        <w:rPr>
          <w:rFonts w:ascii="Times New Roman" w:hAnsi="Times New Roman" w:cs="Times New Roman"/>
          <w:sz w:val="28"/>
          <w:szCs w:val="28"/>
        </w:rPr>
        <w:t>ание. В</w:t>
      </w:r>
      <w:r w:rsidRPr="00565CC6">
        <w:rPr>
          <w:rFonts w:ascii="Times New Roman" w:hAnsi="Times New Roman" w:cs="Times New Roman"/>
          <w:sz w:val="28"/>
          <w:szCs w:val="28"/>
        </w:rPr>
        <w:t xml:space="preserve"> случае, если доля или пай участника</w:t>
      </w:r>
      <w:r w:rsidR="000671F2">
        <w:rPr>
          <w:rFonts w:ascii="Times New Roman" w:hAnsi="Times New Roman" w:cs="Times New Roman"/>
          <w:sz w:val="28"/>
          <w:szCs w:val="28"/>
        </w:rPr>
        <w:t>,</w:t>
      </w:r>
      <w:r w:rsidRPr="00565CC6">
        <w:rPr>
          <w:rFonts w:ascii="Times New Roman" w:hAnsi="Times New Roman" w:cs="Times New Roman"/>
          <w:sz w:val="28"/>
          <w:szCs w:val="28"/>
        </w:rPr>
        <w:t xml:space="preserve"> или акции были в отчетном году реализованы Декларантом по стоимости, превышающей затраты на приобретение, то такой прирост стоимости (разница между ценой продажи и суммой первоначально вложенных денежных средств) включается в ячейку 156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82. В ячейке 267 указываются возвращаемые Декларанту страховые премии и выкупные суммы, то есть суммы, выплаченные по договору страхования в адрес страховой компании в течение действия договора страхования. Также в данной ячейке указываются страховые суммы и возмещение, полученные Декларантом по договору страхования при наступлении страхового случая, при условии, что данный договор страхования не был заключен в предпринимательских целях.</w:t>
      </w:r>
    </w:p>
    <w:p w:rsidR="00FA37EA" w:rsidRPr="00565CC6" w:rsidRDefault="000671F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A37EA" w:rsidRPr="00565CC6">
        <w:rPr>
          <w:rFonts w:ascii="Times New Roman" w:hAnsi="Times New Roman" w:cs="Times New Roman"/>
          <w:sz w:val="28"/>
          <w:szCs w:val="28"/>
        </w:rPr>
        <w:t xml:space="preserve"> случае, если выплаты по договору страхования производило другое лицо или субъект, за исключением выплат страховых сумм, премий и возмещений по договору обязательного страхования, возвращаемые средства будут признаны облагаемым доходом Декларанта и должны быть включены в ячейку 153 приложения 1. </w:t>
      </w:r>
      <w:r w:rsidR="004F70AE">
        <w:rPr>
          <w:rFonts w:ascii="Times New Roman" w:hAnsi="Times New Roman" w:cs="Times New Roman"/>
          <w:sz w:val="28"/>
          <w:szCs w:val="28"/>
        </w:rPr>
        <w:t>Е</w:t>
      </w:r>
      <w:r w:rsidR="00FA37EA" w:rsidRPr="00565CC6">
        <w:rPr>
          <w:rFonts w:ascii="Times New Roman" w:hAnsi="Times New Roman" w:cs="Times New Roman"/>
          <w:sz w:val="28"/>
          <w:szCs w:val="28"/>
        </w:rPr>
        <w:t>сли Декларант получил процентный доход от накопительных видов страхования, такой доход будет признаваться облагаемым</w:t>
      </w:r>
      <w:r>
        <w:rPr>
          <w:rFonts w:ascii="Times New Roman" w:hAnsi="Times New Roman" w:cs="Times New Roman"/>
          <w:sz w:val="28"/>
          <w:szCs w:val="28"/>
        </w:rPr>
        <w:t>,</w:t>
      </w:r>
      <w:r w:rsidR="00FA37EA" w:rsidRPr="00565CC6">
        <w:rPr>
          <w:rFonts w:ascii="Times New Roman" w:hAnsi="Times New Roman" w:cs="Times New Roman"/>
          <w:sz w:val="28"/>
          <w:szCs w:val="28"/>
        </w:rPr>
        <w:t xml:space="preserve"> и его сумма подлежит включению в ячейку 153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83. В ячейке 268 указываются проценты и доход от прироста стоимости ценных бумаг, находящихся на день реализации в листинге фондовых бирж по наивысшей и следующей </w:t>
      </w:r>
      <w:proofErr w:type="gramStart"/>
      <w:r w:rsidRPr="00565CC6">
        <w:rPr>
          <w:rFonts w:ascii="Times New Roman" w:hAnsi="Times New Roman" w:cs="Times New Roman"/>
          <w:sz w:val="28"/>
          <w:szCs w:val="28"/>
        </w:rPr>
        <w:t>за наивысшей категориям листинга</w:t>
      </w:r>
      <w:proofErr w:type="gramEnd"/>
      <w:r w:rsidRPr="00565CC6">
        <w:rPr>
          <w:rFonts w:ascii="Times New Roman" w:hAnsi="Times New Roman" w:cs="Times New Roman"/>
          <w:sz w:val="28"/>
          <w:szCs w:val="28"/>
        </w:rPr>
        <w:t>.</w:t>
      </w:r>
    </w:p>
    <w:p w:rsidR="00FA37EA" w:rsidRPr="00565CC6" w:rsidRDefault="000671F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Л</w:t>
      </w:r>
      <w:r w:rsidR="00FA37EA" w:rsidRPr="00565CC6">
        <w:rPr>
          <w:rFonts w:ascii="Times New Roman" w:hAnsi="Times New Roman" w:cs="Times New Roman"/>
          <w:sz w:val="28"/>
          <w:szCs w:val="28"/>
        </w:rPr>
        <w:t xml:space="preserve">истинг - это процедура допуска ценной бумаги к официальной торговле на фондовой бирже. Нахождение ценных бумаг компании в листинге фондовой биржи в наивысшей и следующей </w:t>
      </w:r>
      <w:proofErr w:type="gramStart"/>
      <w:r w:rsidR="00FA37EA" w:rsidRPr="00565CC6">
        <w:rPr>
          <w:rFonts w:ascii="Times New Roman" w:hAnsi="Times New Roman" w:cs="Times New Roman"/>
          <w:sz w:val="28"/>
          <w:szCs w:val="28"/>
        </w:rPr>
        <w:t>за наивысшей категориях</w:t>
      </w:r>
      <w:proofErr w:type="gramEnd"/>
      <w:r w:rsidR="00FA37EA" w:rsidRPr="00565CC6">
        <w:rPr>
          <w:rFonts w:ascii="Times New Roman" w:hAnsi="Times New Roman" w:cs="Times New Roman"/>
          <w:sz w:val="28"/>
          <w:szCs w:val="28"/>
        </w:rPr>
        <w:t xml:space="preserve"> означает, что раскрывается информация о деятельности в соответствии с требованиями законодательства и фондовой биржи, то есть биржевые котировки указанных ценных бумаг обладают высокой степенью достоверности.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Сумма, полученная от реализации ценных бумаг, не находящихся в листинге фондовых бирж по наивысшей и следующей </w:t>
      </w:r>
      <w:proofErr w:type="gramStart"/>
      <w:r w:rsidRPr="00565CC6">
        <w:rPr>
          <w:rFonts w:ascii="Times New Roman" w:hAnsi="Times New Roman" w:cs="Times New Roman"/>
          <w:sz w:val="28"/>
          <w:szCs w:val="28"/>
        </w:rPr>
        <w:t>за наивысшей категориям листинга</w:t>
      </w:r>
      <w:proofErr w:type="gramEnd"/>
      <w:r w:rsidRPr="00565CC6">
        <w:rPr>
          <w:rFonts w:ascii="Times New Roman" w:hAnsi="Times New Roman" w:cs="Times New Roman"/>
          <w:sz w:val="28"/>
          <w:szCs w:val="28"/>
        </w:rPr>
        <w:t>, является необлагаемой только в размере стоимости приобретения. Стоимость приобретения отражается в ячейке 265 данного приложения, как движимое имущество. Выручка от реализации ценных бумаг за минусом стоимости приобретения является облагаемой и отражается в ячейке 156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84. В ячейке 269 Декларантом указывается сумма процентов, полученная по вкладам в банки Кыргызской Республики.</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В случае получения процентно</w:t>
      </w:r>
      <w:r w:rsidR="000671F2">
        <w:rPr>
          <w:rFonts w:ascii="Times New Roman" w:hAnsi="Times New Roman" w:cs="Times New Roman"/>
          <w:sz w:val="28"/>
          <w:szCs w:val="28"/>
        </w:rPr>
        <w:t>го дохода от иностранных банков</w:t>
      </w:r>
      <w:r w:rsidRPr="00565CC6">
        <w:rPr>
          <w:rFonts w:ascii="Times New Roman" w:hAnsi="Times New Roman" w:cs="Times New Roman"/>
          <w:sz w:val="28"/>
          <w:szCs w:val="28"/>
        </w:rPr>
        <w:t xml:space="preserve"> доход необходимо включить в ячейку 153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w:t>
      </w:r>
      <w:r w:rsidR="00E225E4">
        <w:rPr>
          <w:rFonts w:ascii="Times New Roman" w:hAnsi="Times New Roman" w:cs="Times New Roman"/>
          <w:sz w:val="28"/>
          <w:szCs w:val="28"/>
        </w:rPr>
        <w:t>5</w:t>
      </w:r>
      <w:r w:rsidRPr="00565CC6">
        <w:rPr>
          <w:rFonts w:ascii="Times New Roman" w:hAnsi="Times New Roman" w:cs="Times New Roman"/>
          <w:sz w:val="28"/>
          <w:szCs w:val="28"/>
        </w:rPr>
        <w:t xml:space="preserve">. В ячейке 270 указывается </w:t>
      </w:r>
      <w:r w:rsidR="00AD5EFD">
        <w:rPr>
          <w:rFonts w:ascii="Times New Roman" w:hAnsi="Times New Roman" w:cs="Times New Roman"/>
          <w:sz w:val="28"/>
          <w:szCs w:val="28"/>
        </w:rPr>
        <w:t xml:space="preserve">сумма </w:t>
      </w:r>
      <w:r w:rsidRPr="00565CC6">
        <w:rPr>
          <w:rFonts w:ascii="Times New Roman" w:hAnsi="Times New Roman" w:cs="Times New Roman"/>
          <w:sz w:val="28"/>
          <w:szCs w:val="28"/>
        </w:rPr>
        <w:t>пенси</w:t>
      </w:r>
      <w:r w:rsidR="00AD5EFD">
        <w:rPr>
          <w:rFonts w:ascii="Times New Roman" w:hAnsi="Times New Roman" w:cs="Times New Roman"/>
          <w:sz w:val="28"/>
          <w:szCs w:val="28"/>
        </w:rPr>
        <w:t>и</w:t>
      </w:r>
      <w:r w:rsidRPr="00565CC6">
        <w:rPr>
          <w:rFonts w:ascii="Times New Roman" w:hAnsi="Times New Roman" w:cs="Times New Roman"/>
          <w:sz w:val="28"/>
          <w:szCs w:val="28"/>
        </w:rPr>
        <w:t>, полученная за пределами Кыр</w:t>
      </w:r>
      <w:r w:rsidR="000671F2">
        <w:rPr>
          <w:rFonts w:ascii="Times New Roman" w:hAnsi="Times New Roman" w:cs="Times New Roman"/>
          <w:sz w:val="28"/>
          <w:szCs w:val="28"/>
        </w:rPr>
        <w:t>гызской Р</w:t>
      </w:r>
      <w:r w:rsidRPr="00565CC6">
        <w:rPr>
          <w:rFonts w:ascii="Times New Roman" w:hAnsi="Times New Roman" w:cs="Times New Roman"/>
          <w:sz w:val="28"/>
          <w:szCs w:val="28"/>
        </w:rPr>
        <w:t xml:space="preserve">еспублики. </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w:t>
      </w:r>
      <w:r w:rsidR="00E225E4">
        <w:rPr>
          <w:rFonts w:ascii="Times New Roman" w:hAnsi="Times New Roman" w:cs="Times New Roman"/>
          <w:sz w:val="28"/>
          <w:szCs w:val="28"/>
        </w:rPr>
        <w:t>6</w:t>
      </w:r>
      <w:r w:rsidRPr="00565CC6">
        <w:rPr>
          <w:rFonts w:ascii="Times New Roman" w:hAnsi="Times New Roman" w:cs="Times New Roman"/>
          <w:sz w:val="28"/>
          <w:szCs w:val="28"/>
        </w:rPr>
        <w:t>. В ячейке 289 Декларант указывает другие доходы, не облагаемые подоходным налогом и не указанные в ячейках 250-289, которыми признаются:</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надбавки и районные коэффициенты, установленные за работу в условиях высокогорья и отдаленных зонах в соответствии с законодательством Кыргызской Республики;</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стоимость специальной одежды, специальной обуви, средств индивидуальной защиты, мыла, обеззараживающих средств; стоимость молока и лечебно-профилактического питания работников, занятых на работах с вредными или опасными условиями труда, в соответствии с перечнем таких работ и по нормам, установленным законодательством Кыргызской Республики;</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стоимость обязательного медицинского обследования и лечебно-профилактического обслуживания работников в соответствии с законодательством Кыргызской Республики;</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суммы компенсации Декларанту - работнику командировочных расходов, а также расходов, понесенных им как членом органа управления организации при выполнении своих обязанностей:</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по проезду до места назначения и обратно - согласно представленным документам;</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по найму жилого помещения - согласно представленным документам;</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суточные - в пределах норм, установленных Правительством </w:t>
      </w:r>
      <w:proofErr w:type="spellStart"/>
      <w:r w:rsidR="00FA37EA" w:rsidRPr="00565CC6">
        <w:rPr>
          <w:rFonts w:ascii="Times New Roman" w:hAnsi="Times New Roman" w:cs="Times New Roman"/>
          <w:sz w:val="28"/>
          <w:szCs w:val="28"/>
        </w:rPr>
        <w:t>Кыргызской</w:t>
      </w:r>
      <w:proofErr w:type="spellEnd"/>
      <w:r w:rsidR="00FA37EA" w:rsidRPr="00565CC6">
        <w:rPr>
          <w:rFonts w:ascii="Times New Roman" w:hAnsi="Times New Roman" w:cs="Times New Roman"/>
          <w:sz w:val="28"/>
          <w:szCs w:val="28"/>
        </w:rPr>
        <w:t xml:space="preserve"> Республики;</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д</w:t>
      </w:r>
      <w:r w:rsidR="00FA37EA" w:rsidRPr="00565CC6">
        <w:rPr>
          <w:rFonts w:ascii="Times New Roman" w:hAnsi="Times New Roman" w:cs="Times New Roman"/>
          <w:sz w:val="28"/>
          <w:szCs w:val="28"/>
        </w:rPr>
        <w:t>) суммы, полученные донором за сдачу крови, от других видов донорства, предусмотренных законодательством Кыргызской Республики;</w:t>
      </w:r>
    </w:p>
    <w:p w:rsidR="00FA37EA" w:rsidRPr="00705B3E" w:rsidRDefault="00E225E4" w:rsidP="001B2B4A">
      <w:pPr>
        <w:pStyle w:val="tkTekst"/>
        <w:spacing w:after="0" w:line="240" w:lineRule="auto"/>
        <w:ind w:firstLine="709"/>
        <w:rPr>
          <w:rFonts w:ascii="Times New Roman" w:hAnsi="Times New Roman" w:cs="Times New Roman"/>
          <w:sz w:val="28"/>
          <w:szCs w:val="28"/>
        </w:rPr>
      </w:pPr>
      <w:r w:rsidRPr="00705B3E">
        <w:rPr>
          <w:rFonts w:ascii="Times New Roman" w:hAnsi="Times New Roman" w:cs="Times New Roman"/>
          <w:sz w:val="28"/>
          <w:szCs w:val="28"/>
        </w:rPr>
        <w:t>е</w:t>
      </w:r>
      <w:r w:rsidR="00335A85" w:rsidRPr="00705B3E">
        <w:rPr>
          <w:rFonts w:ascii="Times New Roman" w:hAnsi="Times New Roman" w:cs="Times New Roman"/>
          <w:sz w:val="28"/>
          <w:szCs w:val="28"/>
        </w:rPr>
        <w:t xml:space="preserve">) </w:t>
      </w:r>
      <w:r w:rsidR="00335A85" w:rsidRPr="00705B3E">
        <w:rPr>
          <w:rFonts w:ascii="Times New Roman" w:hAnsi="Times New Roman" w:cs="Times New Roman"/>
          <w:sz w:val="28"/>
          <w:szCs w:val="28"/>
          <w:lang w:val="ky-KG"/>
        </w:rPr>
        <w:t>доходы</w:t>
      </w:r>
      <w:r w:rsidR="00335A85" w:rsidRPr="00705B3E">
        <w:rPr>
          <w:rFonts w:ascii="Times New Roman" w:hAnsi="Times New Roman" w:cs="Times New Roman"/>
          <w:sz w:val="28"/>
          <w:szCs w:val="28"/>
        </w:rPr>
        <w:t xml:space="preserve"> </w:t>
      </w:r>
      <w:proofErr w:type="spellStart"/>
      <w:r w:rsidR="00FA37EA" w:rsidRPr="00705B3E">
        <w:rPr>
          <w:rFonts w:ascii="Times New Roman" w:hAnsi="Times New Roman" w:cs="Times New Roman"/>
          <w:sz w:val="28"/>
          <w:szCs w:val="28"/>
        </w:rPr>
        <w:t>сотруднико</w:t>
      </w:r>
      <w:proofErr w:type="spellEnd"/>
      <w:r w:rsidR="006A5A15" w:rsidRPr="00705B3E">
        <w:rPr>
          <w:rFonts w:ascii="Times New Roman" w:hAnsi="Times New Roman" w:cs="Times New Roman"/>
          <w:sz w:val="28"/>
          <w:szCs w:val="28"/>
          <w:lang w:val="ky-KG"/>
        </w:rPr>
        <w:t>в</w:t>
      </w:r>
      <w:r w:rsidR="00FA37EA" w:rsidRPr="00705B3E">
        <w:rPr>
          <w:rFonts w:ascii="Times New Roman" w:hAnsi="Times New Roman" w:cs="Times New Roman"/>
          <w:sz w:val="28"/>
          <w:szCs w:val="28"/>
        </w:rPr>
        <w:t xml:space="preserve"> Министерства внутренних дел</w:t>
      </w:r>
      <w:r w:rsidR="00677C94" w:rsidRPr="00705B3E">
        <w:rPr>
          <w:rFonts w:ascii="Times New Roman" w:hAnsi="Times New Roman" w:cs="Times New Roman"/>
          <w:sz w:val="28"/>
          <w:szCs w:val="28"/>
        </w:rPr>
        <w:t xml:space="preserve"> </w:t>
      </w:r>
      <w:proofErr w:type="spellStart"/>
      <w:r w:rsidR="00677C94" w:rsidRPr="00705B3E">
        <w:rPr>
          <w:rFonts w:ascii="Times New Roman" w:hAnsi="Times New Roman" w:cs="Times New Roman"/>
          <w:sz w:val="28"/>
          <w:szCs w:val="28"/>
        </w:rPr>
        <w:t>Кыргызской</w:t>
      </w:r>
      <w:proofErr w:type="spellEnd"/>
      <w:r w:rsidR="00677C94" w:rsidRPr="00705B3E">
        <w:rPr>
          <w:rFonts w:ascii="Times New Roman" w:hAnsi="Times New Roman" w:cs="Times New Roman"/>
          <w:sz w:val="28"/>
          <w:szCs w:val="28"/>
        </w:rPr>
        <w:t xml:space="preserve"> Республикой</w:t>
      </w:r>
      <w:r w:rsidR="00FA37EA" w:rsidRPr="00705B3E">
        <w:rPr>
          <w:rFonts w:ascii="Times New Roman" w:hAnsi="Times New Roman" w:cs="Times New Roman"/>
          <w:sz w:val="28"/>
          <w:szCs w:val="28"/>
        </w:rPr>
        <w:t>, Государственно</w:t>
      </w:r>
      <w:r w:rsidR="007006B7" w:rsidRPr="00705B3E">
        <w:rPr>
          <w:rFonts w:ascii="Times New Roman" w:hAnsi="Times New Roman" w:cs="Times New Roman"/>
          <w:sz w:val="28"/>
          <w:szCs w:val="28"/>
        </w:rPr>
        <w:t>го комитета национальной безопасности</w:t>
      </w:r>
      <w:r w:rsidR="005A54F4">
        <w:rPr>
          <w:rFonts w:ascii="Times New Roman" w:hAnsi="Times New Roman" w:cs="Times New Roman"/>
          <w:sz w:val="28"/>
          <w:szCs w:val="28"/>
        </w:rPr>
        <w:t xml:space="preserve"> </w:t>
      </w:r>
      <w:proofErr w:type="spellStart"/>
      <w:r w:rsidR="005A54F4" w:rsidRPr="00705B3E">
        <w:rPr>
          <w:rFonts w:ascii="Times New Roman" w:hAnsi="Times New Roman" w:cs="Times New Roman"/>
          <w:sz w:val="28"/>
          <w:szCs w:val="28"/>
        </w:rPr>
        <w:t>Кыргызской</w:t>
      </w:r>
      <w:proofErr w:type="spellEnd"/>
      <w:r w:rsidR="005A54F4" w:rsidRPr="00705B3E">
        <w:rPr>
          <w:rFonts w:ascii="Times New Roman" w:hAnsi="Times New Roman" w:cs="Times New Roman"/>
          <w:sz w:val="28"/>
          <w:szCs w:val="28"/>
        </w:rPr>
        <w:t xml:space="preserve"> Республикой</w:t>
      </w:r>
      <w:r w:rsidR="00FA37EA" w:rsidRPr="00705B3E">
        <w:rPr>
          <w:rFonts w:ascii="Times New Roman" w:hAnsi="Times New Roman" w:cs="Times New Roman"/>
          <w:sz w:val="28"/>
          <w:szCs w:val="28"/>
        </w:rPr>
        <w:t xml:space="preserve">, уполномоченного государственного органа в сфере контроля наркотиков, </w:t>
      </w:r>
      <w:r w:rsidR="007006B7" w:rsidRPr="00705B3E">
        <w:rPr>
          <w:rFonts w:ascii="Times New Roman" w:hAnsi="Times New Roman" w:cs="Times New Roman"/>
          <w:sz w:val="28"/>
          <w:szCs w:val="28"/>
        </w:rPr>
        <w:t xml:space="preserve">Государственного комитета по делам </w:t>
      </w:r>
      <w:r w:rsidR="00FA37EA" w:rsidRPr="00705B3E">
        <w:rPr>
          <w:rFonts w:ascii="Times New Roman" w:hAnsi="Times New Roman" w:cs="Times New Roman"/>
          <w:sz w:val="28"/>
          <w:szCs w:val="28"/>
        </w:rPr>
        <w:t>обороны</w:t>
      </w:r>
      <w:r w:rsidR="005A54F4">
        <w:rPr>
          <w:rFonts w:ascii="Times New Roman" w:hAnsi="Times New Roman" w:cs="Times New Roman"/>
          <w:sz w:val="28"/>
          <w:szCs w:val="28"/>
        </w:rPr>
        <w:t xml:space="preserve"> </w:t>
      </w:r>
      <w:proofErr w:type="spellStart"/>
      <w:r w:rsidR="005A54F4" w:rsidRPr="00705B3E">
        <w:rPr>
          <w:rFonts w:ascii="Times New Roman" w:hAnsi="Times New Roman" w:cs="Times New Roman"/>
          <w:sz w:val="28"/>
          <w:szCs w:val="28"/>
        </w:rPr>
        <w:t>Кыргызской</w:t>
      </w:r>
      <w:proofErr w:type="spellEnd"/>
      <w:r w:rsidR="005A54F4" w:rsidRPr="00705B3E">
        <w:rPr>
          <w:rFonts w:ascii="Times New Roman" w:hAnsi="Times New Roman" w:cs="Times New Roman"/>
          <w:sz w:val="28"/>
          <w:szCs w:val="28"/>
        </w:rPr>
        <w:t xml:space="preserve"> Республикой</w:t>
      </w:r>
      <w:r w:rsidR="00FA37EA" w:rsidRPr="00705B3E">
        <w:rPr>
          <w:rFonts w:ascii="Times New Roman" w:hAnsi="Times New Roman" w:cs="Times New Roman"/>
          <w:sz w:val="28"/>
          <w:szCs w:val="28"/>
        </w:rPr>
        <w:t xml:space="preserve">, </w:t>
      </w:r>
      <w:r w:rsidR="00A7541C" w:rsidRPr="00705B3E">
        <w:rPr>
          <w:rFonts w:ascii="Times New Roman" w:hAnsi="Times New Roman" w:cs="Times New Roman"/>
          <w:sz w:val="28"/>
          <w:szCs w:val="28"/>
          <w:lang w:val="ky-KG"/>
        </w:rPr>
        <w:t>органа</w:t>
      </w:r>
      <w:r w:rsidR="00FA37EA" w:rsidRPr="00705B3E">
        <w:rPr>
          <w:rFonts w:ascii="Times New Roman" w:hAnsi="Times New Roman" w:cs="Times New Roman"/>
          <w:sz w:val="28"/>
          <w:szCs w:val="28"/>
        </w:rPr>
        <w:t xml:space="preserve"> государственной охраны, Государственной пограничной службы</w:t>
      </w:r>
      <w:r w:rsidR="005A54F4">
        <w:rPr>
          <w:rFonts w:ascii="Times New Roman" w:hAnsi="Times New Roman" w:cs="Times New Roman"/>
          <w:sz w:val="28"/>
          <w:szCs w:val="28"/>
        </w:rPr>
        <w:t xml:space="preserve"> </w:t>
      </w:r>
      <w:proofErr w:type="spellStart"/>
      <w:r w:rsidR="005A54F4" w:rsidRPr="00705B3E">
        <w:rPr>
          <w:rFonts w:ascii="Times New Roman" w:hAnsi="Times New Roman" w:cs="Times New Roman"/>
          <w:sz w:val="28"/>
          <w:szCs w:val="28"/>
        </w:rPr>
        <w:t>Кыргызской</w:t>
      </w:r>
      <w:proofErr w:type="spellEnd"/>
      <w:r w:rsidR="005A54F4" w:rsidRPr="00705B3E">
        <w:rPr>
          <w:rFonts w:ascii="Times New Roman" w:hAnsi="Times New Roman" w:cs="Times New Roman"/>
          <w:sz w:val="28"/>
          <w:szCs w:val="28"/>
        </w:rPr>
        <w:t xml:space="preserve"> Республикой</w:t>
      </w:r>
      <w:r w:rsidR="00FA37EA" w:rsidRPr="00705B3E">
        <w:rPr>
          <w:rFonts w:ascii="Times New Roman" w:hAnsi="Times New Roman" w:cs="Times New Roman"/>
          <w:sz w:val="28"/>
          <w:szCs w:val="28"/>
        </w:rPr>
        <w:t>, учреждений и органов</w:t>
      </w:r>
      <w:r w:rsidR="005A54F4">
        <w:rPr>
          <w:rFonts w:ascii="Times New Roman" w:hAnsi="Times New Roman" w:cs="Times New Roman"/>
          <w:sz w:val="28"/>
          <w:szCs w:val="28"/>
        </w:rPr>
        <w:t xml:space="preserve"> </w:t>
      </w:r>
      <w:r w:rsidR="00FA37EA" w:rsidRPr="00705B3E">
        <w:rPr>
          <w:rFonts w:ascii="Times New Roman" w:hAnsi="Times New Roman" w:cs="Times New Roman"/>
          <w:sz w:val="28"/>
          <w:szCs w:val="28"/>
        </w:rPr>
        <w:t xml:space="preserve">уголовно-исполнительной системы, противопожарной службы, войск </w:t>
      </w:r>
      <w:r w:rsidR="00506133">
        <w:rPr>
          <w:rFonts w:ascii="Times New Roman" w:hAnsi="Times New Roman" w:cs="Times New Roman"/>
          <w:sz w:val="28"/>
          <w:szCs w:val="28"/>
        </w:rPr>
        <w:t>Г</w:t>
      </w:r>
      <w:r w:rsidR="00FA37EA" w:rsidRPr="00705B3E">
        <w:rPr>
          <w:rFonts w:ascii="Times New Roman" w:hAnsi="Times New Roman" w:cs="Times New Roman"/>
          <w:sz w:val="28"/>
          <w:szCs w:val="28"/>
        </w:rPr>
        <w:t xml:space="preserve">ражданской </w:t>
      </w:r>
      <w:r w:rsidR="004309B7" w:rsidRPr="00705B3E">
        <w:rPr>
          <w:rFonts w:ascii="Times New Roman" w:hAnsi="Times New Roman" w:cs="Times New Roman"/>
          <w:sz w:val="28"/>
          <w:szCs w:val="28"/>
          <w:lang w:val="ky-KG"/>
        </w:rPr>
        <w:t>защиты</w:t>
      </w:r>
      <w:r w:rsidR="00FA37EA" w:rsidRPr="00705B3E">
        <w:rPr>
          <w:rFonts w:ascii="Times New Roman" w:hAnsi="Times New Roman" w:cs="Times New Roman"/>
          <w:sz w:val="28"/>
          <w:szCs w:val="28"/>
        </w:rPr>
        <w:t xml:space="preserve"> </w:t>
      </w:r>
      <w:proofErr w:type="spellStart"/>
      <w:r w:rsidR="00FA37EA" w:rsidRPr="00705B3E">
        <w:rPr>
          <w:rFonts w:ascii="Times New Roman" w:hAnsi="Times New Roman" w:cs="Times New Roman"/>
          <w:sz w:val="28"/>
          <w:szCs w:val="28"/>
        </w:rPr>
        <w:t>Кыргызской</w:t>
      </w:r>
      <w:proofErr w:type="spellEnd"/>
      <w:r w:rsidR="00FA37EA" w:rsidRPr="00705B3E">
        <w:rPr>
          <w:rFonts w:ascii="Times New Roman" w:hAnsi="Times New Roman" w:cs="Times New Roman"/>
          <w:sz w:val="28"/>
          <w:szCs w:val="28"/>
        </w:rPr>
        <w:t xml:space="preserve"> Республики</w:t>
      </w:r>
      <w:r w:rsidR="009158FB" w:rsidRPr="00705B3E">
        <w:rPr>
          <w:rFonts w:ascii="Times New Roman" w:hAnsi="Times New Roman" w:cs="Times New Roman"/>
          <w:sz w:val="28"/>
          <w:szCs w:val="28"/>
          <w:lang w:val="ky-KG"/>
        </w:rPr>
        <w:t xml:space="preserve"> в виде денежного довольствия</w:t>
      </w:r>
      <w:r w:rsidR="00A94F26" w:rsidRPr="00705B3E">
        <w:rPr>
          <w:rFonts w:ascii="Times New Roman" w:hAnsi="Times New Roman" w:cs="Times New Roman"/>
          <w:sz w:val="28"/>
          <w:szCs w:val="28"/>
          <w:lang w:val="ky-KG"/>
        </w:rPr>
        <w:t xml:space="preserve"> </w:t>
      </w:r>
      <w:r w:rsidR="009158FB" w:rsidRPr="00705B3E">
        <w:rPr>
          <w:rFonts w:ascii="Times New Roman" w:hAnsi="Times New Roman" w:cs="Times New Roman"/>
          <w:sz w:val="28"/>
          <w:szCs w:val="28"/>
          <w:lang w:val="ky-KG"/>
        </w:rPr>
        <w:t>и компенсации взамен продовольственного пайка</w:t>
      </w:r>
      <w:r w:rsidR="00FA37EA" w:rsidRPr="00705B3E">
        <w:rPr>
          <w:rFonts w:ascii="Times New Roman" w:hAnsi="Times New Roman" w:cs="Times New Roman"/>
          <w:sz w:val="28"/>
          <w:szCs w:val="28"/>
        </w:rPr>
        <w:t>;</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ж</w:t>
      </w:r>
      <w:r w:rsidR="00FA37EA" w:rsidRPr="00565CC6">
        <w:rPr>
          <w:rFonts w:ascii="Times New Roman" w:hAnsi="Times New Roman" w:cs="Times New Roman"/>
          <w:sz w:val="28"/>
          <w:szCs w:val="28"/>
        </w:rPr>
        <w:t xml:space="preserve">) стипендии, выплачиваемые чемпионам и призерам </w:t>
      </w:r>
      <w:r w:rsidR="008768A4">
        <w:rPr>
          <w:rFonts w:ascii="Times New Roman" w:hAnsi="Times New Roman" w:cs="Times New Roman"/>
          <w:sz w:val="28"/>
          <w:szCs w:val="28"/>
        </w:rPr>
        <w:t>О</w:t>
      </w:r>
      <w:r w:rsidR="00FA37EA" w:rsidRPr="00565CC6">
        <w:rPr>
          <w:rFonts w:ascii="Times New Roman" w:hAnsi="Times New Roman" w:cs="Times New Roman"/>
          <w:sz w:val="28"/>
          <w:szCs w:val="28"/>
        </w:rPr>
        <w:t>лимпийских игр, членам сборных команд по видам спорта Кыргызской Республики, единовременные вознаграждения членам сборных команд чемпионов и призеро</w:t>
      </w:r>
      <w:r w:rsidR="000671F2">
        <w:rPr>
          <w:rFonts w:ascii="Times New Roman" w:hAnsi="Times New Roman" w:cs="Times New Roman"/>
          <w:sz w:val="28"/>
          <w:szCs w:val="28"/>
        </w:rPr>
        <w:t>в Олимпийских игр, чемпионатов М</w:t>
      </w:r>
      <w:r w:rsidR="00FA37EA" w:rsidRPr="00565CC6">
        <w:rPr>
          <w:rFonts w:ascii="Times New Roman" w:hAnsi="Times New Roman" w:cs="Times New Roman"/>
          <w:sz w:val="28"/>
          <w:szCs w:val="28"/>
        </w:rPr>
        <w:t>ира, Азии и Азиатских игр за счет средств бюджета;</w:t>
      </w:r>
    </w:p>
    <w:p w:rsidR="00FA37EA" w:rsidRPr="00565CC6" w:rsidRDefault="00E225E4"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з</w:t>
      </w:r>
      <w:r w:rsidR="00FA37EA" w:rsidRPr="00565CC6">
        <w:rPr>
          <w:rFonts w:ascii="Times New Roman" w:hAnsi="Times New Roman" w:cs="Times New Roman"/>
          <w:sz w:val="28"/>
          <w:szCs w:val="28"/>
        </w:rPr>
        <w:t>) безвозмездно передаваемые активы от государства, некоммерческих организаций лицам, нуждающимся в социальной реабилитации или адаптации, медицинской помощи, лицам с доходами ниж</w:t>
      </w:r>
      <w:r w:rsidR="000671F2">
        <w:rPr>
          <w:rFonts w:ascii="Times New Roman" w:hAnsi="Times New Roman" w:cs="Times New Roman"/>
          <w:sz w:val="28"/>
          <w:szCs w:val="28"/>
        </w:rPr>
        <w:t>е прожиточного уровня (беженцам,</w:t>
      </w:r>
      <w:r w:rsidR="00FA37EA" w:rsidRPr="00565CC6">
        <w:rPr>
          <w:rFonts w:ascii="Times New Roman" w:hAnsi="Times New Roman" w:cs="Times New Roman"/>
          <w:sz w:val="28"/>
          <w:szCs w:val="28"/>
        </w:rPr>
        <w:t xml:space="preserve"> тяжелобольным);</w:t>
      </w:r>
    </w:p>
    <w:p w:rsidR="00FA37EA" w:rsidRPr="00565CC6" w:rsidRDefault="000671F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A37EA" w:rsidRPr="00565CC6">
        <w:rPr>
          <w:rFonts w:ascii="Times New Roman" w:hAnsi="Times New Roman" w:cs="Times New Roman"/>
          <w:sz w:val="28"/>
          <w:szCs w:val="28"/>
        </w:rPr>
        <w:t xml:space="preserve"> случае</w:t>
      </w:r>
      <w:r>
        <w:rPr>
          <w:rFonts w:ascii="Times New Roman" w:hAnsi="Times New Roman" w:cs="Times New Roman"/>
          <w:sz w:val="28"/>
          <w:szCs w:val="28"/>
        </w:rPr>
        <w:t>,</w:t>
      </w:r>
      <w:r w:rsidR="00FA37EA" w:rsidRPr="00565CC6">
        <w:rPr>
          <w:rFonts w:ascii="Times New Roman" w:hAnsi="Times New Roman" w:cs="Times New Roman"/>
          <w:sz w:val="28"/>
          <w:szCs w:val="28"/>
        </w:rPr>
        <w:t xml:space="preserve"> если сумма денежных средств, указанная в Декларации о доходах и имуществе, в рамках кампании по легализации доходов и имущества, хранится в валюте, в данную ячейку включается, если</w:t>
      </w:r>
      <w:r>
        <w:rPr>
          <w:rFonts w:ascii="Times New Roman" w:hAnsi="Times New Roman" w:cs="Times New Roman"/>
          <w:sz w:val="28"/>
          <w:szCs w:val="28"/>
        </w:rPr>
        <w:t xml:space="preserve"> имеется</w:t>
      </w:r>
      <w:r w:rsidR="00FA37EA" w:rsidRPr="00565CC6">
        <w:rPr>
          <w:rFonts w:ascii="Times New Roman" w:hAnsi="Times New Roman" w:cs="Times New Roman"/>
          <w:sz w:val="28"/>
          <w:szCs w:val="28"/>
        </w:rPr>
        <w:t xml:space="preserve"> положительная курсовая разница от суммы средств в валюте, израсходованной в отчетном периоде.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w:t>
      </w:r>
      <w:r w:rsidR="00E225E4">
        <w:rPr>
          <w:rFonts w:ascii="Times New Roman" w:hAnsi="Times New Roman" w:cs="Times New Roman"/>
          <w:sz w:val="28"/>
          <w:szCs w:val="28"/>
        </w:rPr>
        <w:t>7</w:t>
      </w:r>
      <w:r w:rsidRPr="00565CC6">
        <w:rPr>
          <w:rFonts w:ascii="Times New Roman" w:hAnsi="Times New Roman" w:cs="Times New Roman"/>
          <w:sz w:val="28"/>
          <w:szCs w:val="28"/>
        </w:rPr>
        <w:t>. В ячейке 290 указывается общая сумма необлагаемых доходов Декларанта за отчетный год. В данной ячейке указыва</w:t>
      </w:r>
      <w:r w:rsidR="000671F2">
        <w:rPr>
          <w:rFonts w:ascii="Times New Roman" w:hAnsi="Times New Roman" w:cs="Times New Roman"/>
          <w:sz w:val="28"/>
          <w:szCs w:val="28"/>
        </w:rPr>
        <w:t xml:space="preserve">ется общая сумма значений ячеек </w:t>
      </w:r>
      <w:r w:rsidRPr="00565CC6">
        <w:rPr>
          <w:rFonts w:ascii="Times New Roman" w:hAnsi="Times New Roman" w:cs="Times New Roman"/>
          <w:sz w:val="28"/>
          <w:szCs w:val="28"/>
        </w:rPr>
        <w:t>с 250 по 289. Значение ячейки 290 переносится в ячейку 451 приложения 4.</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w:t>
      </w:r>
      <w:r w:rsidR="00E225E4">
        <w:rPr>
          <w:rFonts w:ascii="Times New Roman" w:hAnsi="Times New Roman" w:cs="Times New Roman"/>
          <w:sz w:val="28"/>
          <w:szCs w:val="28"/>
        </w:rPr>
        <w:t>8</w:t>
      </w:r>
      <w:r w:rsidRPr="00565CC6">
        <w:rPr>
          <w:rFonts w:ascii="Times New Roman" w:hAnsi="Times New Roman" w:cs="Times New Roman"/>
          <w:sz w:val="28"/>
          <w:szCs w:val="28"/>
        </w:rPr>
        <w:t>. В ячейке 291 указывается процентный доход, ранее обложенный налогом у источника выплаты.</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w:t>
      </w:r>
      <w:r w:rsidR="00E225E4">
        <w:rPr>
          <w:rFonts w:ascii="Times New Roman" w:hAnsi="Times New Roman" w:cs="Times New Roman"/>
          <w:sz w:val="28"/>
          <w:szCs w:val="28"/>
        </w:rPr>
        <w:t>9</w:t>
      </w:r>
      <w:r w:rsidRPr="00565CC6">
        <w:rPr>
          <w:rFonts w:ascii="Times New Roman" w:hAnsi="Times New Roman" w:cs="Times New Roman"/>
          <w:sz w:val="28"/>
          <w:szCs w:val="28"/>
        </w:rPr>
        <w:t>. В ячейке 298 указываются другие доходы, обложенные у источника выплаты, не указанные в ячейке 291 данного приложения и не включенные в совокупный годовой доход.</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E225E4">
        <w:rPr>
          <w:rFonts w:ascii="Times New Roman" w:hAnsi="Times New Roman" w:cs="Times New Roman"/>
          <w:sz w:val="28"/>
          <w:szCs w:val="28"/>
        </w:rPr>
        <w:t>0</w:t>
      </w:r>
      <w:r w:rsidRPr="00565CC6">
        <w:rPr>
          <w:rFonts w:ascii="Times New Roman" w:hAnsi="Times New Roman" w:cs="Times New Roman"/>
          <w:sz w:val="28"/>
          <w:szCs w:val="28"/>
        </w:rPr>
        <w:t>. В ячейке 299 указывается итог доходов, обложенных у источника выплаты, который равен сумме значений ячеек 291 и 298. Значение ячейки 299 переносится в ячейку 452 приложения 4.</w:t>
      </w:r>
    </w:p>
    <w:p w:rsidR="00A6099E" w:rsidRPr="00565CC6" w:rsidRDefault="00A6099E" w:rsidP="001B2B4A">
      <w:pPr>
        <w:pStyle w:val="tkTekst"/>
        <w:spacing w:after="0" w:line="240" w:lineRule="auto"/>
        <w:ind w:firstLine="709"/>
        <w:rPr>
          <w:rFonts w:ascii="Times New Roman" w:hAnsi="Times New Roman" w:cs="Times New Roman"/>
          <w:sz w:val="28"/>
          <w:szCs w:val="28"/>
        </w:rPr>
      </w:pPr>
    </w:p>
    <w:p w:rsidR="00FA37EA" w:rsidRDefault="00FA37EA" w:rsidP="001B2B4A">
      <w:pPr>
        <w:pStyle w:val="tkZagolovok3"/>
        <w:tabs>
          <w:tab w:val="left" w:pos="9355"/>
        </w:tabs>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 xml:space="preserve">Глава 5. Заполнение приложения 3 </w:t>
      </w:r>
      <w:r w:rsidR="009330E2">
        <w:rPr>
          <w:rFonts w:ascii="Times New Roman" w:hAnsi="Times New Roman" w:cs="Times New Roman"/>
          <w:sz w:val="28"/>
          <w:szCs w:val="28"/>
        </w:rPr>
        <w:t>«</w:t>
      </w:r>
      <w:r w:rsidRPr="00565CC6">
        <w:rPr>
          <w:rFonts w:ascii="Times New Roman" w:hAnsi="Times New Roman" w:cs="Times New Roman"/>
          <w:sz w:val="28"/>
          <w:szCs w:val="28"/>
        </w:rPr>
        <w:t>Налог на имущество и земельный налог</w:t>
      </w:r>
      <w:r w:rsidR="009330E2">
        <w:rPr>
          <w:rFonts w:ascii="Times New Roman" w:hAnsi="Times New Roman" w:cs="Times New Roman"/>
          <w:sz w:val="28"/>
          <w:szCs w:val="28"/>
        </w:rPr>
        <w:t>»</w:t>
      </w:r>
      <w:r w:rsidR="00FC2B2C">
        <w:rPr>
          <w:rFonts w:ascii="Times New Roman" w:hAnsi="Times New Roman" w:cs="Times New Roman"/>
          <w:sz w:val="28"/>
          <w:szCs w:val="28"/>
          <w:lang w:val="ky-KG"/>
        </w:rPr>
        <w:t xml:space="preserve"> </w:t>
      </w:r>
      <w:r w:rsidRPr="00565CC6">
        <w:rPr>
          <w:rFonts w:ascii="Times New Roman" w:hAnsi="Times New Roman" w:cs="Times New Roman"/>
          <w:sz w:val="28"/>
          <w:szCs w:val="28"/>
        </w:rPr>
        <w:t>(FORM STI-100-003)</w:t>
      </w:r>
    </w:p>
    <w:p w:rsidR="00FC2B2C" w:rsidRDefault="00FC2B2C" w:rsidP="001B2B4A">
      <w:pPr>
        <w:pStyle w:val="tkZagolovok3"/>
        <w:tabs>
          <w:tab w:val="left" w:pos="9355"/>
        </w:tabs>
        <w:spacing w:before="0" w:after="0" w:line="240" w:lineRule="auto"/>
        <w:ind w:left="0" w:right="-1" w:firstLine="709"/>
        <w:rPr>
          <w:rFonts w:ascii="Times New Roman" w:hAnsi="Times New Roman" w:cs="Times New Roman"/>
          <w:sz w:val="28"/>
          <w:szCs w:val="28"/>
        </w:rPr>
      </w:pP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E225E4">
        <w:rPr>
          <w:rFonts w:ascii="Times New Roman" w:hAnsi="Times New Roman" w:cs="Times New Roman"/>
          <w:sz w:val="28"/>
          <w:szCs w:val="28"/>
        </w:rPr>
        <w:t>1</w:t>
      </w:r>
      <w:r w:rsidRPr="00565CC6">
        <w:rPr>
          <w:rFonts w:ascii="Times New Roman" w:hAnsi="Times New Roman" w:cs="Times New Roman"/>
          <w:sz w:val="28"/>
          <w:szCs w:val="28"/>
        </w:rPr>
        <w:t xml:space="preserve">. В приложении 3 указываются все объекты имущества, находящиеся в собственности Декларанта, в том числе земельные участки, </w:t>
      </w:r>
      <w:r w:rsidRPr="00565CC6">
        <w:rPr>
          <w:rFonts w:ascii="Times New Roman" w:hAnsi="Times New Roman" w:cs="Times New Roman"/>
          <w:sz w:val="28"/>
          <w:szCs w:val="28"/>
        </w:rPr>
        <w:lastRenderedPageBreak/>
        <w:t>находящиеся в бессрочном или срочном пользовании, вне зависимости от того, подлежат ли данные объекты и/или участки налогообложению или нет.</w:t>
      </w:r>
    </w:p>
    <w:p w:rsidR="00FA37EA" w:rsidRPr="00565CC6" w:rsidRDefault="000671F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Н</w:t>
      </w:r>
      <w:r w:rsidR="00FA37EA" w:rsidRPr="00565CC6">
        <w:rPr>
          <w:rFonts w:ascii="Times New Roman" w:hAnsi="Times New Roman" w:cs="Times New Roman"/>
          <w:sz w:val="28"/>
          <w:szCs w:val="28"/>
        </w:rPr>
        <w:t>алогоплательщиком налога на имущество/земельного налога является физическое лицо, имеющее в собственности имущество/земельный участок, зарегистрированное на т</w:t>
      </w:r>
      <w:r>
        <w:rPr>
          <w:rFonts w:ascii="Times New Roman" w:hAnsi="Times New Roman" w:cs="Times New Roman"/>
          <w:sz w:val="28"/>
          <w:szCs w:val="28"/>
        </w:rPr>
        <w:t>ерритории Кыргызской Республики</w:t>
      </w:r>
      <w:r w:rsidR="00FA37EA" w:rsidRPr="00565CC6">
        <w:rPr>
          <w:rFonts w:ascii="Times New Roman" w:hAnsi="Times New Roman" w:cs="Times New Roman"/>
          <w:sz w:val="28"/>
          <w:szCs w:val="28"/>
        </w:rPr>
        <w:t xml:space="preserve"> или пользующееся имуществом/земельным участком, по которому собственник/землепользователь не установлен.</w:t>
      </w:r>
    </w:p>
    <w:p w:rsidR="00FA37EA" w:rsidRPr="00565CC6" w:rsidRDefault="00926A1E"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случае </w:t>
      </w:r>
      <w:r w:rsidR="00FA37EA" w:rsidRPr="00565CC6">
        <w:rPr>
          <w:rFonts w:ascii="Times New Roman" w:hAnsi="Times New Roman" w:cs="Times New Roman"/>
          <w:sz w:val="28"/>
          <w:szCs w:val="28"/>
        </w:rPr>
        <w:t xml:space="preserve">отсутствия регистрации прав </w:t>
      </w:r>
      <w:r>
        <w:rPr>
          <w:rFonts w:ascii="Times New Roman" w:hAnsi="Times New Roman" w:cs="Times New Roman"/>
          <w:sz w:val="28"/>
          <w:szCs w:val="28"/>
        </w:rPr>
        <w:t xml:space="preserve">на имущество/земельный участок </w:t>
      </w:r>
      <w:r w:rsidR="00FA37EA" w:rsidRPr="00565CC6">
        <w:rPr>
          <w:rFonts w:ascii="Times New Roman" w:hAnsi="Times New Roman" w:cs="Times New Roman"/>
          <w:sz w:val="28"/>
          <w:szCs w:val="28"/>
        </w:rPr>
        <w:t>основанием для признания пользователя налогоплательщиком налога на имущество/земельного налога является фактическое пользование имуществом/земельным участком.</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E225E4">
        <w:rPr>
          <w:rFonts w:ascii="Times New Roman" w:hAnsi="Times New Roman" w:cs="Times New Roman"/>
          <w:sz w:val="28"/>
          <w:szCs w:val="28"/>
        </w:rPr>
        <w:t>2</w:t>
      </w:r>
      <w:r w:rsidRPr="00565CC6">
        <w:rPr>
          <w:rFonts w:ascii="Times New Roman" w:hAnsi="Times New Roman" w:cs="Times New Roman"/>
          <w:sz w:val="28"/>
          <w:szCs w:val="28"/>
        </w:rPr>
        <w:t>. Объектам имущества/земельным участкам присваиваются коды, в зависимости от того, подлежит ли объект налогообложению, имеются ли по нему льготы по уплате:</w:t>
      </w:r>
    </w:p>
    <w:tbl>
      <w:tblPr>
        <w:tblW w:w="5000" w:type="pct"/>
        <w:tblCellMar>
          <w:left w:w="0" w:type="dxa"/>
          <w:right w:w="0" w:type="dxa"/>
        </w:tblCellMar>
        <w:tblLook w:val="04A0" w:firstRow="1" w:lastRow="0" w:firstColumn="1" w:lastColumn="0" w:noHBand="0" w:noVBand="1"/>
      </w:tblPr>
      <w:tblGrid>
        <w:gridCol w:w="1434"/>
        <w:gridCol w:w="7617"/>
      </w:tblGrid>
      <w:tr w:rsidR="00FA37EA" w:rsidRPr="00565CC6" w:rsidTr="00FA37EA">
        <w:tc>
          <w:tcPr>
            <w:tcW w:w="7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Код</w:t>
            </w:r>
          </w:p>
        </w:tc>
        <w:tc>
          <w:tcPr>
            <w:tcW w:w="42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Категория объекта имущества</w:t>
            </w:r>
          </w:p>
        </w:tc>
      </w:tr>
      <w:tr w:rsidR="00FA37EA" w:rsidRPr="00565CC6" w:rsidTr="00FA37EA">
        <w:tc>
          <w:tcPr>
            <w:tcW w:w="7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О</w:t>
            </w:r>
          </w:p>
        </w:tc>
        <w:tc>
          <w:tcPr>
            <w:tcW w:w="420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Облагаемый</w:t>
            </w:r>
          </w:p>
        </w:tc>
      </w:tr>
      <w:tr w:rsidR="00FA37EA" w:rsidRPr="00565CC6" w:rsidTr="00FA37EA">
        <w:tc>
          <w:tcPr>
            <w:tcW w:w="7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Н/О</w:t>
            </w:r>
          </w:p>
        </w:tc>
        <w:tc>
          <w:tcPr>
            <w:tcW w:w="420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Необлагаемый</w:t>
            </w:r>
          </w:p>
        </w:tc>
      </w:tr>
      <w:tr w:rsidR="00FA37EA" w:rsidRPr="00565CC6" w:rsidTr="00FA37EA">
        <w:tc>
          <w:tcPr>
            <w:tcW w:w="7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Л/О</w:t>
            </w:r>
          </w:p>
        </w:tc>
        <w:tc>
          <w:tcPr>
            <w:tcW w:w="420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Льготный или освобожденный</w:t>
            </w:r>
          </w:p>
        </w:tc>
      </w:tr>
    </w:tbl>
    <w:p w:rsidR="00FA37EA" w:rsidRPr="00565CC6" w:rsidRDefault="00926A1E"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A37EA" w:rsidRPr="00565CC6">
        <w:rPr>
          <w:rFonts w:ascii="Times New Roman" w:hAnsi="Times New Roman" w:cs="Times New Roman"/>
          <w:sz w:val="28"/>
          <w:szCs w:val="28"/>
        </w:rPr>
        <w:t xml:space="preserve"> случае, если объект имущества/земельный участок подлежит налогообложению на общих основаниях, ему присваивается код </w:t>
      </w:r>
      <w:r w:rsidR="009330E2">
        <w:rPr>
          <w:rFonts w:ascii="Times New Roman" w:hAnsi="Times New Roman" w:cs="Times New Roman"/>
          <w:sz w:val="28"/>
          <w:szCs w:val="28"/>
        </w:rPr>
        <w:t>«</w:t>
      </w:r>
      <w:r w:rsidR="00FA37EA" w:rsidRPr="00565CC6">
        <w:rPr>
          <w:rFonts w:ascii="Times New Roman" w:hAnsi="Times New Roman" w:cs="Times New Roman"/>
          <w:sz w:val="28"/>
          <w:szCs w:val="28"/>
        </w:rPr>
        <w:t>О</w:t>
      </w:r>
      <w:r w:rsidR="009330E2">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В случае</w:t>
      </w:r>
      <w:r w:rsidR="005C2987">
        <w:rPr>
          <w:rFonts w:ascii="Times New Roman" w:hAnsi="Times New Roman" w:cs="Times New Roman"/>
          <w:sz w:val="28"/>
          <w:szCs w:val="28"/>
        </w:rPr>
        <w:t>,</w:t>
      </w:r>
      <w:r w:rsidRPr="00565CC6">
        <w:rPr>
          <w:rFonts w:ascii="Times New Roman" w:hAnsi="Times New Roman" w:cs="Times New Roman"/>
          <w:sz w:val="28"/>
          <w:szCs w:val="28"/>
        </w:rPr>
        <w:t xml:space="preserve"> если объект имущества/земельный участок не подлежит налогообложению или освобожден от налогообложения, ему присваивается код </w:t>
      </w:r>
      <w:r w:rsidR="009330E2">
        <w:rPr>
          <w:rFonts w:ascii="Times New Roman" w:hAnsi="Times New Roman" w:cs="Times New Roman"/>
          <w:sz w:val="28"/>
          <w:szCs w:val="28"/>
        </w:rPr>
        <w:t>«</w:t>
      </w:r>
      <w:r w:rsidRPr="00565CC6">
        <w:rPr>
          <w:rFonts w:ascii="Times New Roman" w:hAnsi="Times New Roman" w:cs="Times New Roman"/>
          <w:sz w:val="28"/>
          <w:szCs w:val="28"/>
        </w:rPr>
        <w:t>Н/О</w:t>
      </w:r>
      <w:r w:rsidR="009330E2">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В случае</w:t>
      </w:r>
      <w:r w:rsidR="005C2987">
        <w:rPr>
          <w:rFonts w:ascii="Times New Roman" w:hAnsi="Times New Roman" w:cs="Times New Roman"/>
          <w:sz w:val="28"/>
          <w:szCs w:val="28"/>
        </w:rPr>
        <w:t>,</w:t>
      </w:r>
      <w:r w:rsidRPr="00565CC6">
        <w:rPr>
          <w:rFonts w:ascii="Times New Roman" w:hAnsi="Times New Roman" w:cs="Times New Roman"/>
          <w:sz w:val="28"/>
          <w:szCs w:val="28"/>
        </w:rPr>
        <w:t xml:space="preserve"> если для Декларанта или объекта имущества/земельного участка установлена льгота/освобождение от уплаты налога, ему присваивается код </w:t>
      </w:r>
      <w:r w:rsidR="009330E2">
        <w:rPr>
          <w:rFonts w:ascii="Times New Roman" w:hAnsi="Times New Roman" w:cs="Times New Roman"/>
          <w:sz w:val="28"/>
          <w:szCs w:val="28"/>
        </w:rPr>
        <w:t>«</w:t>
      </w:r>
      <w:r w:rsidRPr="00565CC6">
        <w:rPr>
          <w:rFonts w:ascii="Times New Roman" w:hAnsi="Times New Roman" w:cs="Times New Roman"/>
          <w:sz w:val="28"/>
          <w:szCs w:val="28"/>
        </w:rPr>
        <w:t>Л/О</w:t>
      </w:r>
      <w:r w:rsidR="009330E2">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3</w:t>
      </w:r>
      <w:r w:rsidRPr="00565CC6">
        <w:rPr>
          <w:rFonts w:ascii="Times New Roman" w:hAnsi="Times New Roman" w:cs="Times New Roman"/>
          <w:sz w:val="28"/>
          <w:szCs w:val="28"/>
        </w:rPr>
        <w:t>. Показатели по подлежащему налогообложению объекту имущества указываются на основании показателей, указанных в информационных расчетах по налогу на имущество по объектам 1 группы (FORM STI-086), 2 группы (FORM STI-087), 3 группы (FORM STI-088) и 4 группы (FORM STI-090) за истекший отчетный год, представленных в налоговый орган в соответствии с частью 5 статьи 332 Налогового кодекса.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4</w:t>
      </w:r>
      <w:r w:rsidRPr="00565CC6">
        <w:rPr>
          <w:rFonts w:ascii="Times New Roman" w:hAnsi="Times New Roman" w:cs="Times New Roman"/>
          <w:sz w:val="28"/>
          <w:szCs w:val="28"/>
        </w:rPr>
        <w:t>. Показатели по подлежащему налогообложению придомовому, приусадебному и садово-огородному земельному участку указываются согласно данным уведомления налогового органа о начислении суммы земельного налога, врученного Декларанту в соответствии с частью 2 статьи 342 Налогового кодекса.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5</w:t>
      </w:r>
      <w:r w:rsidRPr="00565CC6">
        <w:rPr>
          <w:rFonts w:ascii="Times New Roman" w:hAnsi="Times New Roman" w:cs="Times New Roman"/>
          <w:sz w:val="28"/>
          <w:szCs w:val="28"/>
        </w:rPr>
        <w:t>. Показатели по объекту имущества/земельному участку, освобожденному от налогообложения или по которому предусмотрена льгота, указываются согласно данным технического паспорта единицы недвижимого имущества/акта землепользования.</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6</w:t>
      </w:r>
      <w:r w:rsidRPr="00565CC6">
        <w:rPr>
          <w:rFonts w:ascii="Times New Roman" w:hAnsi="Times New Roman" w:cs="Times New Roman"/>
          <w:sz w:val="28"/>
          <w:szCs w:val="28"/>
        </w:rPr>
        <w:t xml:space="preserve">. Если объект имущества относится к необлагаемым или не подлежит налогообложению, а также подлежит льготному </w:t>
      </w:r>
      <w:r w:rsidRPr="00565CC6">
        <w:rPr>
          <w:rFonts w:ascii="Times New Roman" w:hAnsi="Times New Roman" w:cs="Times New Roman"/>
          <w:sz w:val="28"/>
          <w:szCs w:val="28"/>
        </w:rPr>
        <w:lastRenderedPageBreak/>
        <w:t xml:space="preserve">налогообложению, в соответствующей ячейке графы 7 раздела 1 указывается цифра </w:t>
      </w:r>
      <w:r w:rsidR="009330E2">
        <w:rPr>
          <w:rFonts w:ascii="Times New Roman" w:hAnsi="Times New Roman" w:cs="Times New Roman"/>
          <w:sz w:val="28"/>
          <w:szCs w:val="28"/>
        </w:rPr>
        <w:t>«</w:t>
      </w:r>
      <w:r w:rsidRPr="00565CC6">
        <w:rPr>
          <w:rFonts w:ascii="Times New Roman" w:hAnsi="Times New Roman" w:cs="Times New Roman"/>
          <w:sz w:val="28"/>
          <w:szCs w:val="28"/>
        </w:rPr>
        <w:t>0</w:t>
      </w:r>
      <w:r w:rsidR="009330E2">
        <w:rPr>
          <w:rFonts w:ascii="Times New Roman" w:hAnsi="Times New Roman" w:cs="Times New Roman"/>
          <w:sz w:val="28"/>
          <w:szCs w:val="28"/>
        </w:rPr>
        <w:t>»</w:t>
      </w:r>
      <w:r w:rsidRPr="00565CC6">
        <w:rPr>
          <w:rFonts w:ascii="Times New Roman" w:hAnsi="Times New Roman" w:cs="Times New Roman"/>
          <w:sz w:val="28"/>
          <w:szCs w:val="28"/>
        </w:rPr>
        <w:t xml:space="preserve"> либо сумма налога, подлежащая уплате с учетом предоставленной льготы.</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7</w:t>
      </w:r>
      <w:r w:rsidRPr="00565CC6">
        <w:rPr>
          <w:rFonts w:ascii="Times New Roman" w:hAnsi="Times New Roman" w:cs="Times New Roman"/>
          <w:sz w:val="28"/>
          <w:szCs w:val="28"/>
        </w:rPr>
        <w:t xml:space="preserve">. В случае отсутствия правоустанавливающего документа и/или технического паспорта на объект </w:t>
      </w:r>
      <w:r w:rsidR="00926A1E">
        <w:rPr>
          <w:rFonts w:ascii="Times New Roman" w:hAnsi="Times New Roman" w:cs="Times New Roman"/>
          <w:sz w:val="28"/>
          <w:szCs w:val="28"/>
        </w:rPr>
        <w:t xml:space="preserve">недвижимого </w:t>
      </w:r>
      <w:r w:rsidRPr="00565CC6">
        <w:rPr>
          <w:rFonts w:ascii="Times New Roman" w:hAnsi="Times New Roman" w:cs="Times New Roman"/>
          <w:sz w:val="28"/>
          <w:szCs w:val="28"/>
        </w:rPr>
        <w:t xml:space="preserve">имущества, принадлежащего Декларанту на праве собственности, в данном приложении указываются данные акта обмера </w:t>
      </w:r>
      <w:r w:rsidRPr="00E21F14">
        <w:rPr>
          <w:rFonts w:ascii="Times New Roman" w:hAnsi="Times New Roman" w:cs="Times New Roman"/>
          <w:sz w:val="28"/>
          <w:szCs w:val="28"/>
        </w:rPr>
        <w:t xml:space="preserve">объекта </w:t>
      </w:r>
      <w:r w:rsidR="007441F6">
        <w:rPr>
          <w:rFonts w:ascii="Times New Roman" w:hAnsi="Times New Roman" w:cs="Times New Roman"/>
          <w:sz w:val="28"/>
          <w:szCs w:val="28"/>
        </w:rPr>
        <w:t xml:space="preserve">недвижимого </w:t>
      </w:r>
      <w:r w:rsidRPr="00E21F14">
        <w:rPr>
          <w:rFonts w:ascii="Times New Roman" w:hAnsi="Times New Roman" w:cs="Times New Roman"/>
          <w:sz w:val="28"/>
          <w:szCs w:val="28"/>
        </w:rPr>
        <w:t>имущества,</w:t>
      </w:r>
      <w:r w:rsidRPr="00565CC6">
        <w:rPr>
          <w:rFonts w:ascii="Times New Roman" w:hAnsi="Times New Roman" w:cs="Times New Roman"/>
          <w:sz w:val="28"/>
          <w:szCs w:val="28"/>
        </w:rPr>
        <w:t xml:space="preserve"> осуществленного в соответствии с частью 6 статьи 327 Налогового кодекса.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8</w:t>
      </w:r>
      <w:r w:rsidRPr="00565CC6">
        <w:rPr>
          <w:rFonts w:ascii="Times New Roman" w:hAnsi="Times New Roman" w:cs="Times New Roman"/>
          <w:sz w:val="28"/>
          <w:szCs w:val="28"/>
        </w:rPr>
        <w:t>. В случае отсутствия правоустанавливающего документа и/или акта/свидетельства на землепользование земельным участком, в котором указана площадь придомового, приусадебного, садово-огородного земельного участка, находящегося в пользовании Декларанта, в данном приложении указываются данные акта обмера земельного участка, осуществленного в соответствии с частью 5 статьи 336 Налогового кодекса.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w:t>
      </w:r>
      <w:r w:rsidR="005C24B2">
        <w:rPr>
          <w:rFonts w:ascii="Times New Roman" w:hAnsi="Times New Roman" w:cs="Times New Roman"/>
          <w:sz w:val="28"/>
          <w:szCs w:val="28"/>
        </w:rPr>
        <w:t>9</w:t>
      </w:r>
      <w:r w:rsidRPr="00565CC6">
        <w:rPr>
          <w:rFonts w:ascii="Times New Roman" w:hAnsi="Times New Roman" w:cs="Times New Roman"/>
          <w:sz w:val="28"/>
          <w:szCs w:val="28"/>
        </w:rPr>
        <w:t>. Если объектом имущества/земельным участком владеют на праве долевой совместной собственности несколько собственников/пользователей, каждый из них является налогоплательщиком налога на имущество/земельного налога пропорционально долям, указанным в правоустанавливающих документах, либо по соглашению собственников/пользователей.</w:t>
      </w:r>
    </w:p>
    <w:p w:rsidR="00FA37EA" w:rsidRPr="00565CC6" w:rsidRDefault="00926A1E"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w:t>
      </w:r>
      <w:r w:rsidR="00FA37EA" w:rsidRPr="00565CC6">
        <w:rPr>
          <w:rFonts w:ascii="Times New Roman" w:hAnsi="Times New Roman" w:cs="Times New Roman"/>
          <w:sz w:val="28"/>
          <w:szCs w:val="28"/>
        </w:rPr>
        <w:t xml:space="preserve"> Исчисление (сдача информационного расчета) и уплата части налога, приходящейся на долю каждого из собственников/пользователей, могут быть осуществлены каждым из них.</w:t>
      </w:r>
    </w:p>
    <w:p w:rsidR="00FA37EA" w:rsidRPr="00565CC6" w:rsidRDefault="00E2245B"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w:t>
      </w:r>
      <w:r w:rsidR="00FA37EA" w:rsidRPr="00565CC6">
        <w:rPr>
          <w:rFonts w:ascii="Times New Roman" w:hAnsi="Times New Roman" w:cs="Times New Roman"/>
          <w:sz w:val="28"/>
          <w:szCs w:val="28"/>
        </w:rPr>
        <w:t>о соглашению собственников/пользователей, один из них может осуществить сдачу информационного расчета на объект имущества/земельный участок и уплатить полную сумму налога. В этом случае один из собственников/пользователей, которому другими собственниками поручено осуществить исчисление и уплату налога на объект имущества/земельный участок, указывает данный объект имущества/земельный участок в своей Декларации. Документами, подтверждающими его полномочия по исчислению и уплате налога, является соглашение (договор) межд</w:t>
      </w:r>
      <w:r w:rsidR="008A3FAB">
        <w:rPr>
          <w:rFonts w:ascii="Times New Roman" w:hAnsi="Times New Roman" w:cs="Times New Roman"/>
          <w:sz w:val="28"/>
          <w:szCs w:val="28"/>
        </w:rPr>
        <w:t>у собственниками/пользователями</w:t>
      </w:r>
      <w:r w:rsidR="00FA37EA" w:rsidRPr="00565CC6">
        <w:rPr>
          <w:rFonts w:ascii="Times New Roman" w:hAnsi="Times New Roman" w:cs="Times New Roman"/>
          <w:sz w:val="28"/>
          <w:szCs w:val="28"/>
        </w:rPr>
        <w:t xml:space="preserve"> либо нотариально выданные доверенности от каждого из собственников/пользователей.</w:t>
      </w:r>
    </w:p>
    <w:p w:rsidR="00FA37EA" w:rsidRDefault="00FA37EA" w:rsidP="001B2B4A">
      <w:pPr>
        <w:pStyle w:val="tkTekst"/>
        <w:tabs>
          <w:tab w:val="left" w:pos="1843"/>
        </w:tabs>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В случае</w:t>
      </w:r>
      <w:r w:rsidR="008A3FAB">
        <w:rPr>
          <w:rFonts w:ascii="Times New Roman" w:hAnsi="Times New Roman" w:cs="Times New Roman"/>
          <w:sz w:val="28"/>
          <w:szCs w:val="28"/>
        </w:rPr>
        <w:t>,</w:t>
      </w:r>
      <w:r w:rsidRPr="00565CC6">
        <w:rPr>
          <w:rFonts w:ascii="Times New Roman" w:hAnsi="Times New Roman" w:cs="Times New Roman"/>
          <w:sz w:val="28"/>
          <w:szCs w:val="28"/>
        </w:rPr>
        <w:t xml:space="preserve"> если для запо</w:t>
      </w:r>
      <w:r w:rsidR="008A3FAB">
        <w:rPr>
          <w:rFonts w:ascii="Times New Roman" w:hAnsi="Times New Roman" w:cs="Times New Roman"/>
          <w:sz w:val="28"/>
          <w:szCs w:val="28"/>
        </w:rPr>
        <w:t>лнения какого-либо из разделов п</w:t>
      </w:r>
      <w:r w:rsidRPr="00565CC6">
        <w:rPr>
          <w:rFonts w:ascii="Times New Roman" w:hAnsi="Times New Roman" w:cs="Times New Roman"/>
          <w:sz w:val="28"/>
          <w:szCs w:val="28"/>
        </w:rPr>
        <w:t xml:space="preserve">риложения 3 недостаточно одного листа, используется несколько листов формы </w:t>
      </w:r>
      <w:r w:rsidRPr="00565CC6">
        <w:rPr>
          <w:rFonts w:ascii="Times New Roman" w:hAnsi="Times New Roman" w:cs="Times New Roman"/>
          <w:sz w:val="28"/>
          <w:szCs w:val="28"/>
          <w:lang w:val="en-US"/>
        </w:rPr>
        <w:t>FORMSTI</w:t>
      </w:r>
      <w:r w:rsidRPr="00565CC6">
        <w:rPr>
          <w:rFonts w:ascii="Times New Roman" w:hAnsi="Times New Roman" w:cs="Times New Roman"/>
          <w:sz w:val="28"/>
          <w:szCs w:val="28"/>
        </w:rPr>
        <w:t>–100-003</w:t>
      </w:r>
      <w:r w:rsidR="009330E2">
        <w:rPr>
          <w:rFonts w:ascii="Times New Roman" w:hAnsi="Times New Roman" w:cs="Times New Roman"/>
          <w:sz w:val="28"/>
          <w:szCs w:val="28"/>
        </w:rPr>
        <w:t>.</w:t>
      </w:r>
      <w:r w:rsidRPr="00565CC6">
        <w:rPr>
          <w:rFonts w:ascii="Times New Roman" w:hAnsi="Times New Roman" w:cs="Times New Roman"/>
          <w:sz w:val="28"/>
          <w:szCs w:val="28"/>
        </w:rPr>
        <w:t xml:space="preserve"> В ячей</w:t>
      </w:r>
      <w:r w:rsidR="008A3FAB">
        <w:rPr>
          <w:rFonts w:ascii="Times New Roman" w:hAnsi="Times New Roman" w:cs="Times New Roman"/>
          <w:sz w:val="28"/>
          <w:szCs w:val="28"/>
        </w:rPr>
        <w:t>ке перед информационной частью п</w:t>
      </w:r>
      <w:r w:rsidRPr="00565CC6">
        <w:rPr>
          <w:rFonts w:ascii="Times New Roman" w:hAnsi="Times New Roman" w:cs="Times New Roman"/>
          <w:sz w:val="28"/>
          <w:szCs w:val="28"/>
        </w:rPr>
        <w:t>рилож</w:t>
      </w:r>
      <w:r w:rsidR="008A3FAB">
        <w:rPr>
          <w:rFonts w:ascii="Times New Roman" w:hAnsi="Times New Roman" w:cs="Times New Roman"/>
          <w:sz w:val="28"/>
          <w:szCs w:val="28"/>
        </w:rPr>
        <w:t>ения 3 указывается номер листа п</w:t>
      </w:r>
      <w:r w:rsidRPr="00565CC6">
        <w:rPr>
          <w:rFonts w:ascii="Times New Roman" w:hAnsi="Times New Roman" w:cs="Times New Roman"/>
          <w:sz w:val="28"/>
          <w:szCs w:val="28"/>
        </w:rPr>
        <w:t>риложения.</w:t>
      </w:r>
      <w:r w:rsidR="008A3FAB">
        <w:rPr>
          <w:rFonts w:ascii="Times New Roman" w:hAnsi="Times New Roman" w:cs="Times New Roman"/>
          <w:sz w:val="28"/>
          <w:szCs w:val="28"/>
        </w:rPr>
        <w:t xml:space="preserve"> </w:t>
      </w:r>
      <w:r w:rsidRPr="00565CC6">
        <w:rPr>
          <w:rFonts w:ascii="Times New Roman" w:hAnsi="Times New Roman" w:cs="Times New Roman"/>
          <w:sz w:val="28"/>
          <w:szCs w:val="28"/>
        </w:rPr>
        <w:t>Незаполненные разделы и ячейки, для которых у Декларанта нет показателей, перечеркиваются знаком «</w:t>
      </w:r>
      <w:r w:rsidRPr="00565CC6">
        <w:rPr>
          <w:rFonts w:ascii="Times New Roman" w:hAnsi="Times New Roman" w:cs="Times New Roman"/>
          <w:sz w:val="28"/>
          <w:szCs w:val="28"/>
          <w:lang w:val="en-US"/>
        </w:rPr>
        <w:t>Z</w:t>
      </w:r>
      <w:r w:rsidRPr="00565CC6">
        <w:rPr>
          <w:rFonts w:ascii="Times New Roman" w:hAnsi="Times New Roman" w:cs="Times New Roman"/>
          <w:sz w:val="28"/>
          <w:szCs w:val="28"/>
        </w:rPr>
        <w:t>».</w:t>
      </w:r>
    </w:p>
    <w:p w:rsidR="00D95243" w:rsidRPr="00565CC6" w:rsidRDefault="00D95243" w:rsidP="001B2B4A">
      <w:pPr>
        <w:pStyle w:val="tkTekst"/>
        <w:tabs>
          <w:tab w:val="left" w:pos="1843"/>
        </w:tabs>
        <w:spacing w:after="0" w:line="240" w:lineRule="auto"/>
        <w:ind w:firstLine="709"/>
        <w:rPr>
          <w:rFonts w:ascii="Times New Roman" w:hAnsi="Times New Roman" w:cs="Times New Roman"/>
          <w:sz w:val="28"/>
          <w:szCs w:val="28"/>
        </w:rPr>
      </w:pPr>
    </w:p>
    <w:p w:rsidR="00FA37EA" w:rsidRDefault="00FA37EA" w:rsidP="001B2B4A">
      <w:pPr>
        <w:pStyle w:val="tkZagolovok4"/>
        <w:spacing w:before="0"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 5.1. Заполнение раздела I. </w:t>
      </w:r>
      <w:r w:rsidR="00842465">
        <w:rPr>
          <w:rFonts w:ascii="Times New Roman" w:hAnsi="Times New Roman" w:cs="Times New Roman"/>
          <w:sz w:val="28"/>
          <w:szCs w:val="28"/>
        </w:rPr>
        <w:t>«</w:t>
      </w:r>
      <w:r w:rsidRPr="00565CC6">
        <w:rPr>
          <w:rFonts w:ascii="Times New Roman" w:hAnsi="Times New Roman" w:cs="Times New Roman"/>
          <w:sz w:val="28"/>
          <w:szCs w:val="28"/>
        </w:rPr>
        <w:t>Имущество</w:t>
      </w:r>
      <w:r w:rsidR="00842465">
        <w:rPr>
          <w:rFonts w:ascii="Times New Roman" w:hAnsi="Times New Roman" w:cs="Times New Roman"/>
          <w:sz w:val="28"/>
          <w:szCs w:val="28"/>
        </w:rPr>
        <w:t>»</w:t>
      </w:r>
    </w:p>
    <w:p w:rsidR="00D95243" w:rsidRPr="00565CC6" w:rsidRDefault="00D95243" w:rsidP="001B2B4A">
      <w:pPr>
        <w:pStyle w:val="tkZagolovok4"/>
        <w:spacing w:before="0" w:after="0" w:line="240" w:lineRule="auto"/>
        <w:ind w:firstLine="709"/>
        <w:rPr>
          <w:rFonts w:ascii="Times New Roman" w:hAnsi="Times New Roman" w:cs="Times New Roman"/>
          <w:sz w:val="28"/>
          <w:szCs w:val="28"/>
        </w:rPr>
      </w:pP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100</w:t>
      </w:r>
      <w:r w:rsidR="00FA37EA" w:rsidRPr="00565CC6">
        <w:rPr>
          <w:rFonts w:ascii="Times New Roman" w:hAnsi="Times New Roman" w:cs="Times New Roman"/>
          <w:sz w:val="28"/>
          <w:szCs w:val="28"/>
        </w:rPr>
        <w:t xml:space="preserve">. В ячейках графы 1 указывается код вида имущества 1, 2 и 3 групп: жилого дома, включая общежития, квартиры, дачного дома, используемого </w:t>
      </w:r>
      <w:r w:rsidR="00FA37EA" w:rsidRPr="00565CC6">
        <w:rPr>
          <w:rFonts w:ascii="Times New Roman" w:hAnsi="Times New Roman" w:cs="Times New Roman"/>
          <w:sz w:val="28"/>
          <w:szCs w:val="28"/>
        </w:rPr>
        <w:lastRenderedPageBreak/>
        <w:t>для временного или постоянного проживания и не используемого для осуществления предпринимательской деятельности, а также неиспользуемого нежилого помещения.</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 заполнении ячеек графы 1 используются коды имущества согласно нижеследующей таблице:</w:t>
      </w:r>
    </w:p>
    <w:tbl>
      <w:tblPr>
        <w:tblW w:w="5000" w:type="pct"/>
        <w:tblCellMar>
          <w:left w:w="0" w:type="dxa"/>
          <w:right w:w="0" w:type="dxa"/>
        </w:tblCellMar>
        <w:tblLook w:val="04A0" w:firstRow="1" w:lastRow="0" w:firstColumn="1" w:lastColumn="0" w:noHBand="0" w:noVBand="1"/>
      </w:tblPr>
      <w:tblGrid>
        <w:gridCol w:w="665"/>
        <w:gridCol w:w="2561"/>
        <w:gridCol w:w="5825"/>
      </w:tblGrid>
      <w:tr w:rsidR="00FA37EA" w:rsidRPr="00565CC6" w:rsidTr="00FA37EA">
        <w:tc>
          <w:tcPr>
            <w:tcW w:w="3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w:t>
            </w:r>
          </w:p>
        </w:tc>
        <w:tc>
          <w:tcPr>
            <w:tcW w:w="1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Код имущества</w:t>
            </w:r>
          </w:p>
        </w:tc>
        <w:tc>
          <w:tcPr>
            <w:tcW w:w="3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Наименование имущества</w:t>
            </w:r>
          </w:p>
        </w:tc>
      </w:tr>
      <w:tr w:rsidR="00FA37EA" w:rsidRPr="00565CC6" w:rsidTr="00FA37EA">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1</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001</w:t>
            </w:r>
          </w:p>
        </w:tc>
        <w:tc>
          <w:tcPr>
            <w:tcW w:w="321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 xml:space="preserve">Жилой дом </w:t>
            </w:r>
          </w:p>
        </w:tc>
      </w:tr>
      <w:tr w:rsidR="00FA37EA" w:rsidRPr="00565CC6" w:rsidTr="00FA37EA">
        <w:trPr>
          <w:trHeight w:val="381"/>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2</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002</w:t>
            </w:r>
          </w:p>
        </w:tc>
        <w:tc>
          <w:tcPr>
            <w:tcW w:w="321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 xml:space="preserve">Квартира </w:t>
            </w:r>
          </w:p>
        </w:tc>
      </w:tr>
      <w:tr w:rsidR="00FA37EA" w:rsidRPr="00565CC6" w:rsidTr="00FA37EA">
        <w:trPr>
          <w:trHeight w:val="425"/>
        </w:trPr>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3</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003</w:t>
            </w:r>
          </w:p>
        </w:tc>
        <w:tc>
          <w:tcPr>
            <w:tcW w:w="321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Дачный дом</w:t>
            </w:r>
          </w:p>
        </w:tc>
      </w:tr>
      <w:tr w:rsidR="00FA37EA" w:rsidRPr="00565CC6" w:rsidTr="00FA37EA">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4</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004</w:t>
            </w:r>
          </w:p>
        </w:tc>
        <w:tc>
          <w:tcPr>
            <w:tcW w:w="321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Общежитие</w:t>
            </w:r>
          </w:p>
        </w:tc>
      </w:tr>
      <w:tr w:rsidR="00FA37EA" w:rsidRPr="00565CC6" w:rsidTr="00FA37EA">
        <w:tc>
          <w:tcPr>
            <w:tcW w:w="3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5</w:t>
            </w:r>
          </w:p>
        </w:tc>
        <w:tc>
          <w:tcPr>
            <w:tcW w:w="141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005</w:t>
            </w:r>
          </w:p>
        </w:tc>
        <w:tc>
          <w:tcPr>
            <w:tcW w:w="3218"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Неиспользуемое нежилое помещение</w:t>
            </w:r>
          </w:p>
        </w:tc>
      </w:tr>
    </w:tbl>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1</w:t>
      </w:r>
      <w:r w:rsidRPr="00565CC6">
        <w:rPr>
          <w:rFonts w:ascii="Times New Roman" w:hAnsi="Times New Roman" w:cs="Times New Roman"/>
          <w:sz w:val="28"/>
          <w:szCs w:val="28"/>
        </w:rPr>
        <w:t>. В ячейках графы 2 указывается код Декларанта согласно следующей таблице:</w:t>
      </w:r>
    </w:p>
    <w:tbl>
      <w:tblPr>
        <w:tblW w:w="5000" w:type="pct"/>
        <w:tblCellMar>
          <w:left w:w="0" w:type="dxa"/>
          <w:right w:w="0" w:type="dxa"/>
        </w:tblCellMar>
        <w:tblLook w:val="04A0" w:firstRow="1" w:lastRow="0" w:firstColumn="1" w:lastColumn="0" w:noHBand="0" w:noVBand="1"/>
      </w:tblPr>
      <w:tblGrid>
        <w:gridCol w:w="988"/>
        <w:gridCol w:w="1367"/>
        <w:gridCol w:w="6696"/>
      </w:tblGrid>
      <w:tr w:rsidR="00FA37EA" w:rsidRPr="00565CC6" w:rsidTr="00FA37EA">
        <w:tc>
          <w:tcPr>
            <w:tcW w:w="5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Код</w:t>
            </w:r>
          </w:p>
        </w:tc>
        <w:tc>
          <w:tcPr>
            <w:tcW w:w="36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Пользователь имущества</w:t>
            </w:r>
          </w:p>
        </w:tc>
      </w:tr>
      <w:tr w:rsidR="00FA37EA" w:rsidRPr="00565CC6" w:rsidTr="00FA37EA">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1</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С</w:t>
            </w:r>
          </w:p>
        </w:tc>
        <w:tc>
          <w:tcPr>
            <w:tcW w:w="3699"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Собственник</w:t>
            </w:r>
          </w:p>
        </w:tc>
      </w:tr>
      <w:tr w:rsidR="00FA37EA" w:rsidRPr="00565CC6" w:rsidTr="00FA37EA">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2</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ДС</w:t>
            </w:r>
          </w:p>
        </w:tc>
        <w:tc>
          <w:tcPr>
            <w:tcW w:w="3699"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Долевой собственник</w:t>
            </w:r>
          </w:p>
        </w:tc>
      </w:tr>
      <w:tr w:rsidR="00FA37EA" w:rsidRPr="00565CC6" w:rsidTr="00FA37EA">
        <w:tc>
          <w:tcPr>
            <w:tcW w:w="5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3</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НС</w:t>
            </w:r>
          </w:p>
        </w:tc>
        <w:tc>
          <w:tcPr>
            <w:tcW w:w="3699"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rPr>
                <w:rFonts w:ascii="Times New Roman" w:hAnsi="Times New Roman" w:cs="Times New Roman"/>
                <w:sz w:val="28"/>
                <w:szCs w:val="28"/>
              </w:rPr>
            </w:pPr>
            <w:r w:rsidRPr="00565CC6">
              <w:rPr>
                <w:rFonts w:ascii="Times New Roman" w:hAnsi="Times New Roman" w:cs="Times New Roman"/>
                <w:sz w:val="28"/>
                <w:szCs w:val="28"/>
              </w:rPr>
              <w:t>Не собственник</w:t>
            </w:r>
          </w:p>
        </w:tc>
      </w:tr>
    </w:tbl>
    <w:p w:rsidR="00FA37EA" w:rsidRPr="00565CC6" w:rsidRDefault="00461346"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Е</w:t>
      </w:r>
      <w:r w:rsidR="00FA37EA" w:rsidRPr="00565CC6">
        <w:rPr>
          <w:rFonts w:ascii="Times New Roman" w:hAnsi="Times New Roman" w:cs="Times New Roman"/>
          <w:sz w:val="28"/>
          <w:szCs w:val="28"/>
        </w:rPr>
        <w:t xml:space="preserve">сли плательщиком налога на имущество является собственник имущества, то в этих ячейках указывается код </w:t>
      </w:r>
      <w:r w:rsidR="00842465">
        <w:rPr>
          <w:rFonts w:ascii="Times New Roman" w:hAnsi="Times New Roman" w:cs="Times New Roman"/>
          <w:sz w:val="28"/>
          <w:szCs w:val="28"/>
        </w:rPr>
        <w:t>«</w:t>
      </w:r>
      <w:r w:rsidR="00FA37EA" w:rsidRPr="00565CC6">
        <w:rPr>
          <w:rFonts w:ascii="Times New Roman" w:hAnsi="Times New Roman" w:cs="Times New Roman"/>
          <w:sz w:val="28"/>
          <w:szCs w:val="28"/>
        </w:rPr>
        <w:t>С</w:t>
      </w:r>
      <w:r w:rsidR="00842465">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Если имущество находится в собственности нескольких лиц, указывается код </w:t>
      </w:r>
      <w:r w:rsidR="00842465">
        <w:rPr>
          <w:rFonts w:ascii="Times New Roman" w:hAnsi="Times New Roman" w:cs="Times New Roman"/>
          <w:sz w:val="28"/>
          <w:szCs w:val="28"/>
        </w:rPr>
        <w:t>«</w:t>
      </w:r>
      <w:r w:rsidRPr="00565CC6">
        <w:rPr>
          <w:rFonts w:ascii="Times New Roman" w:hAnsi="Times New Roman" w:cs="Times New Roman"/>
          <w:sz w:val="28"/>
          <w:szCs w:val="28"/>
        </w:rPr>
        <w:t>ДС</w:t>
      </w:r>
      <w:r w:rsidR="00842465">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Если плательщиком налога является не собственник имущества, а пользователь, то указывается код </w:t>
      </w:r>
      <w:r w:rsidR="00842465">
        <w:rPr>
          <w:rFonts w:ascii="Times New Roman" w:hAnsi="Times New Roman" w:cs="Times New Roman"/>
          <w:sz w:val="28"/>
          <w:szCs w:val="28"/>
        </w:rPr>
        <w:t>«</w:t>
      </w:r>
      <w:r w:rsidRPr="00565CC6">
        <w:rPr>
          <w:rFonts w:ascii="Times New Roman" w:hAnsi="Times New Roman" w:cs="Times New Roman"/>
          <w:sz w:val="28"/>
          <w:szCs w:val="28"/>
        </w:rPr>
        <w:t>НС</w:t>
      </w:r>
      <w:r w:rsidR="00842465">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2</w:t>
      </w:r>
      <w:r w:rsidRPr="00565CC6">
        <w:rPr>
          <w:rFonts w:ascii="Times New Roman" w:hAnsi="Times New Roman" w:cs="Times New Roman"/>
          <w:sz w:val="28"/>
          <w:szCs w:val="28"/>
        </w:rPr>
        <w:t xml:space="preserve">. В ячейках графы 3 указывается код </w:t>
      </w:r>
      <w:r w:rsidR="00171709">
        <w:rPr>
          <w:rFonts w:ascii="Times New Roman" w:hAnsi="Times New Roman" w:cs="Times New Roman"/>
          <w:sz w:val="28"/>
          <w:szCs w:val="28"/>
        </w:rPr>
        <w:t xml:space="preserve">налогового органа </w:t>
      </w:r>
      <w:r w:rsidRPr="00565CC6">
        <w:rPr>
          <w:rFonts w:ascii="Times New Roman" w:hAnsi="Times New Roman" w:cs="Times New Roman"/>
          <w:sz w:val="28"/>
          <w:szCs w:val="28"/>
        </w:rPr>
        <w:t>района нахождения имущества, который является также кодом налогового органа данного района.</w:t>
      </w:r>
    </w:p>
    <w:p w:rsidR="00FA37EA" w:rsidRPr="00565CC6" w:rsidRDefault="00461346"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A37EA" w:rsidRPr="00565CC6">
        <w:rPr>
          <w:rFonts w:ascii="Times New Roman" w:hAnsi="Times New Roman" w:cs="Times New Roman"/>
          <w:sz w:val="28"/>
          <w:szCs w:val="28"/>
        </w:rPr>
        <w:t>оды районов размещены на официальном сайте уполномоченного налогового органа (www.sti.gov.kg).</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3</w:t>
      </w:r>
      <w:r w:rsidRPr="00565CC6">
        <w:rPr>
          <w:rFonts w:ascii="Times New Roman" w:hAnsi="Times New Roman" w:cs="Times New Roman"/>
          <w:sz w:val="28"/>
          <w:szCs w:val="28"/>
        </w:rPr>
        <w:t>. В ячейках графы 4 указывается идентификационный код имущества, присвоенный уполномоченным государственным органом по регистрации прав на недвижимое имущество.</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w:t>
      </w:r>
      <w:r w:rsidR="00461346">
        <w:rPr>
          <w:rFonts w:ascii="Times New Roman" w:hAnsi="Times New Roman" w:cs="Times New Roman"/>
          <w:sz w:val="28"/>
          <w:szCs w:val="28"/>
        </w:rPr>
        <w:t>мечание. Д</w:t>
      </w:r>
      <w:r w:rsidRPr="00565CC6">
        <w:rPr>
          <w:rFonts w:ascii="Times New Roman" w:hAnsi="Times New Roman" w:cs="Times New Roman"/>
          <w:sz w:val="28"/>
          <w:szCs w:val="28"/>
        </w:rPr>
        <w:t>анный код указан в верхней строке титульного листа технического паспорта единицы недвижимого имущества.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4</w:t>
      </w:r>
      <w:r w:rsidRPr="00565CC6">
        <w:rPr>
          <w:rFonts w:ascii="Times New Roman" w:hAnsi="Times New Roman" w:cs="Times New Roman"/>
          <w:sz w:val="28"/>
          <w:szCs w:val="28"/>
        </w:rPr>
        <w:t>. В ячейках графы 5 указывается код категории объекта имущества согласно таблице, предусмотренной в пункте 9</w:t>
      </w:r>
      <w:r w:rsidR="00591C12">
        <w:rPr>
          <w:rFonts w:ascii="Times New Roman" w:hAnsi="Times New Roman" w:cs="Times New Roman"/>
          <w:sz w:val="28"/>
          <w:szCs w:val="28"/>
        </w:rPr>
        <w:t>2</w:t>
      </w:r>
      <w:r w:rsidRPr="00565CC6">
        <w:rPr>
          <w:rFonts w:ascii="Times New Roman" w:hAnsi="Times New Roman" w:cs="Times New Roman"/>
          <w:sz w:val="28"/>
          <w:szCs w:val="28"/>
        </w:rPr>
        <w:t xml:space="preserve"> настоящего Порядка.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Примечани</w:t>
      </w:r>
      <w:r w:rsidR="007A2C7B">
        <w:rPr>
          <w:rFonts w:ascii="Times New Roman" w:hAnsi="Times New Roman" w:cs="Times New Roman"/>
          <w:sz w:val="28"/>
          <w:szCs w:val="28"/>
        </w:rPr>
        <w:t>е.</w:t>
      </w:r>
    </w:p>
    <w:p w:rsidR="00FA37EA" w:rsidRPr="00565CC6" w:rsidRDefault="007A2C7B"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случае, </w:t>
      </w:r>
      <w:r w:rsidR="00FA37EA" w:rsidRPr="00565CC6">
        <w:rPr>
          <w:rFonts w:ascii="Times New Roman" w:hAnsi="Times New Roman" w:cs="Times New Roman"/>
          <w:sz w:val="28"/>
          <w:szCs w:val="28"/>
        </w:rPr>
        <w:t xml:space="preserve">если объект имущества подлежит налогообложению на общих основаниях, ему присваивается код </w:t>
      </w:r>
      <w:r w:rsidR="00591C12">
        <w:rPr>
          <w:rFonts w:ascii="Times New Roman" w:hAnsi="Times New Roman" w:cs="Times New Roman"/>
          <w:sz w:val="28"/>
          <w:szCs w:val="28"/>
        </w:rPr>
        <w:t>«</w:t>
      </w:r>
      <w:r w:rsidR="00FA37EA" w:rsidRPr="00565CC6">
        <w:rPr>
          <w:rFonts w:ascii="Times New Roman" w:hAnsi="Times New Roman" w:cs="Times New Roman"/>
          <w:sz w:val="28"/>
          <w:szCs w:val="28"/>
        </w:rPr>
        <w:t>О</w:t>
      </w:r>
      <w:r w:rsidR="00591C12">
        <w:rPr>
          <w:rFonts w:ascii="Times New Roman" w:hAnsi="Times New Roman" w:cs="Times New Roman"/>
          <w:sz w:val="28"/>
          <w:szCs w:val="28"/>
        </w:rPr>
        <w:t>»</w:t>
      </w:r>
      <w:r w:rsidR="00FA37EA" w:rsidRPr="00565CC6">
        <w:rPr>
          <w:rFonts w:ascii="Times New Roman" w:hAnsi="Times New Roman" w:cs="Times New Roman"/>
          <w:sz w:val="28"/>
          <w:szCs w:val="28"/>
        </w:rPr>
        <w:t xml:space="preserve">, если объект имущества не является объектом налогообложения в соответствии с частью 3 статьи 324 Налогового кодекса, ему присваивается код </w:t>
      </w:r>
      <w:r w:rsidR="00591C12">
        <w:rPr>
          <w:rFonts w:ascii="Times New Roman" w:hAnsi="Times New Roman" w:cs="Times New Roman"/>
          <w:sz w:val="28"/>
          <w:szCs w:val="28"/>
        </w:rPr>
        <w:t>«</w:t>
      </w:r>
      <w:r w:rsidR="00FA37EA" w:rsidRPr="00565CC6">
        <w:rPr>
          <w:rFonts w:ascii="Times New Roman" w:hAnsi="Times New Roman" w:cs="Times New Roman"/>
          <w:sz w:val="28"/>
          <w:szCs w:val="28"/>
        </w:rPr>
        <w:t>Н/О</w:t>
      </w:r>
      <w:r w:rsidR="00591C12">
        <w:rPr>
          <w:rFonts w:ascii="Times New Roman" w:hAnsi="Times New Roman" w:cs="Times New Roman"/>
          <w:sz w:val="28"/>
          <w:szCs w:val="28"/>
        </w:rPr>
        <w:t>»</w:t>
      </w:r>
      <w:r w:rsidR="000B2E88">
        <w:rPr>
          <w:rFonts w:ascii="Times New Roman" w:hAnsi="Times New Roman" w:cs="Times New Roman"/>
          <w:sz w:val="28"/>
          <w:szCs w:val="28"/>
        </w:rPr>
        <w:t>.</w:t>
      </w:r>
    </w:p>
    <w:p w:rsidR="00FA37EA" w:rsidRPr="00565CC6" w:rsidRDefault="007A2C7B"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 случае, </w:t>
      </w:r>
      <w:r w:rsidR="00FA37EA" w:rsidRPr="00565CC6">
        <w:rPr>
          <w:rFonts w:ascii="Times New Roman" w:hAnsi="Times New Roman" w:cs="Times New Roman"/>
          <w:sz w:val="28"/>
          <w:szCs w:val="28"/>
        </w:rPr>
        <w:t xml:space="preserve">если для Декларанта или объекта </w:t>
      </w:r>
      <w:r w:rsidR="006A3AAF">
        <w:rPr>
          <w:rFonts w:ascii="Times New Roman" w:hAnsi="Times New Roman" w:cs="Times New Roman"/>
          <w:sz w:val="28"/>
          <w:szCs w:val="28"/>
        </w:rPr>
        <w:t xml:space="preserve">недвижимого </w:t>
      </w:r>
      <w:r w:rsidR="00FA37EA" w:rsidRPr="00565CC6">
        <w:rPr>
          <w:rFonts w:ascii="Times New Roman" w:hAnsi="Times New Roman" w:cs="Times New Roman"/>
          <w:sz w:val="28"/>
          <w:szCs w:val="28"/>
        </w:rPr>
        <w:t>имущества установлена льгота/освобождение от уплаты налога согласно статье 330 Налогового кодекса</w:t>
      </w:r>
      <w:r w:rsidR="006A3AAF">
        <w:rPr>
          <w:rFonts w:ascii="Times New Roman" w:hAnsi="Times New Roman" w:cs="Times New Roman"/>
          <w:sz w:val="28"/>
          <w:szCs w:val="28"/>
        </w:rPr>
        <w:t>,</w:t>
      </w:r>
      <w:r w:rsidR="00FA37EA" w:rsidRPr="00565CC6">
        <w:rPr>
          <w:rFonts w:ascii="Times New Roman" w:hAnsi="Times New Roman" w:cs="Times New Roman"/>
          <w:sz w:val="28"/>
          <w:szCs w:val="28"/>
        </w:rPr>
        <w:t xml:space="preserve"> то такому объекту присваивается код </w:t>
      </w:r>
      <w:r w:rsidR="00591C12">
        <w:rPr>
          <w:rFonts w:ascii="Times New Roman" w:hAnsi="Times New Roman" w:cs="Times New Roman"/>
          <w:sz w:val="28"/>
          <w:szCs w:val="28"/>
        </w:rPr>
        <w:t>«</w:t>
      </w:r>
      <w:r w:rsidR="00FA37EA" w:rsidRPr="00565CC6">
        <w:rPr>
          <w:rFonts w:ascii="Times New Roman" w:hAnsi="Times New Roman" w:cs="Times New Roman"/>
          <w:sz w:val="28"/>
          <w:szCs w:val="28"/>
        </w:rPr>
        <w:t>Л/О</w:t>
      </w:r>
      <w:r w:rsidR="00591C12">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10</w:t>
      </w:r>
      <w:r w:rsidR="005C24B2">
        <w:rPr>
          <w:rFonts w:ascii="Times New Roman" w:hAnsi="Times New Roman" w:cs="Times New Roman"/>
          <w:sz w:val="28"/>
          <w:szCs w:val="28"/>
        </w:rPr>
        <w:t>5</w:t>
      </w:r>
      <w:r w:rsidRPr="00565CC6">
        <w:rPr>
          <w:rFonts w:ascii="Times New Roman" w:hAnsi="Times New Roman" w:cs="Times New Roman"/>
          <w:sz w:val="28"/>
          <w:szCs w:val="28"/>
        </w:rPr>
        <w:t>. В ячейках графы 6 указываются фактические параметры объекта имущества в квадратных метрах.</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92619B">
        <w:rPr>
          <w:rFonts w:ascii="Times New Roman" w:hAnsi="Times New Roman" w:cs="Times New Roman"/>
          <w:sz w:val="28"/>
          <w:szCs w:val="28"/>
        </w:rPr>
        <w:t>10</w:t>
      </w:r>
      <w:r w:rsidR="005C24B2" w:rsidRPr="0092619B">
        <w:rPr>
          <w:rFonts w:ascii="Times New Roman" w:hAnsi="Times New Roman" w:cs="Times New Roman"/>
          <w:sz w:val="28"/>
          <w:szCs w:val="28"/>
        </w:rPr>
        <w:t>6</w:t>
      </w:r>
      <w:r w:rsidRPr="0092619B">
        <w:rPr>
          <w:rFonts w:ascii="Times New Roman" w:hAnsi="Times New Roman" w:cs="Times New Roman"/>
          <w:sz w:val="28"/>
          <w:szCs w:val="28"/>
        </w:rPr>
        <w:t>.</w:t>
      </w:r>
      <w:r w:rsidRPr="00565CC6">
        <w:rPr>
          <w:rFonts w:ascii="Times New Roman" w:hAnsi="Times New Roman" w:cs="Times New Roman"/>
          <w:sz w:val="28"/>
          <w:szCs w:val="28"/>
        </w:rPr>
        <w:t xml:space="preserve"> В ячейках графы 7 указывается сумма налога по каждому объекту имущества, ранее рассчитанная и отраженная в информационном расчете по налогу на имущество согласно пункту 9</w:t>
      </w:r>
      <w:r w:rsidR="00591C12">
        <w:rPr>
          <w:rFonts w:ascii="Times New Roman" w:hAnsi="Times New Roman" w:cs="Times New Roman"/>
          <w:sz w:val="28"/>
          <w:szCs w:val="28"/>
        </w:rPr>
        <w:t>3</w:t>
      </w:r>
      <w:r w:rsidRPr="00565CC6">
        <w:rPr>
          <w:rFonts w:ascii="Times New Roman" w:hAnsi="Times New Roman" w:cs="Times New Roman"/>
          <w:sz w:val="28"/>
          <w:szCs w:val="28"/>
        </w:rPr>
        <w:t xml:space="preserve"> настоящего Порядка и в соответствии с частью 5 статьи 332 Налогового кодекса.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Примечание</w:t>
      </w:r>
      <w:r w:rsidR="006A3AAF">
        <w:rPr>
          <w:rFonts w:ascii="Times New Roman" w:hAnsi="Times New Roman" w:cs="Times New Roman"/>
          <w:sz w:val="28"/>
          <w:szCs w:val="28"/>
        </w:rPr>
        <w:t>. В</w:t>
      </w:r>
      <w:r w:rsidRPr="00565CC6">
        <w:rPr>
          <w:rFonts w:ascii="Times New Roman" w:hAnsi="Times New Roman" w:cs="Times New Roman"/>
          <w:sz w:val="28"/>
          <w:szCs w:val="28"/>
        </w:rPr>
        <w:t xml:space="preserve"> случае, если объект имущества, по которому Декларант представил информационный расчет в налоговый орган, находился в собственности/пользовании Декларанта в течение отчетного года, сумма исчисленного налога переносится из информационного расчета в данный раздел по каждому объекту имущества. </w:t>
      </w:r>
      <w:r w:rsidRPr="00063E51">
        <w:rPr>
          <w:rFonts w:ascii="Times New Roman" w:hAnsi="Times New Roman" w:cs="Times New Roman"/>
          <w:sz w:val="28"/>
          <w:szCs w:val="28"/>
        </w:rPr>
        <w:t xml:space="preserve">Если </w:t>
      </w:r>
      <w:r w:rsidR="00072F6F" w:rsidRPr="00063E51">
        <w:rPr>
          <w:rFonts w:ascii="Times New Roman" w:hAnsi="Times New Roman" w:cs="Times New Roman"/>
          <w:sz w:val="28"/>
          <w:szCs w:val="28"/>
        </w:rPr>
        <w:t xml:space="preserve">Декларантом </w:t>
      </w:r>
      <w:r w:rsidRPr="00063E51">
        <w:rPr>
          <w:rFonts w:ascii="Times New Roman" w:hAnsi="Times New Roman" w:cs="Times New Roman"/>
          <w:sz w:val="28"/>
          <w:szCs w:val="28"/>
        </w:rPr>
        <w:t xml:space="preserve">информационный расчет по </w:t>
      </w:r>
      <w:r w:rsidR="00072F6F" w:rsidRPr="0092619B">
        <w:rPr>
          <w:rFonts w:ascii="Times New Roman" w:hAnsi="Times New Roman" w:cs="Times New Roman"/>
          <w:sz w:val="28"/>
          <w:szCs w:val="28"/>
        </w:rPr>
        <w:t xml:space="preserve">объекту </w:t>
      </w:r>
      <w:r w:rsidR="006A5A15" w:rsidRPr="0092619B">
        <w:rPr>
          <w:rFonts w:ascii="Times New Roman" w:hAnsi="Times New Roman" w:cs="Times New Roman"/>
          <w:sz w:val="28"/>
          <w:szCs w:val="28"/>
          <w:lang w:val="ky-KG"/>
        </w:rPr>
        <w:t xml:space="preserve">недвижимого </w:t>
      </w:r>
      <w:r w:rsidR="00013572" w:rsidRPr="0092619B">
        <w:rPr>
          <w:rFonts w:ascii="Times New Roman" w:hAnsi="Times New Roman" w:cs="Times New Roman"/>
          <w:sz w:val="28"/>
          <w:szCs w:val="28"/>
        </w:rPr>
        <w:t>имуществ</w:t>
      </w:r>
      <w:r w:rsidR="00072F6F" w:rsidRPr="0092619B">
        <w:rPr>
          <w:rFonts w:ascii="Times New Roman" w:hAnsi="Times New Roman" w:cs="Times New Roman"/>
          <w:sz w:val="28"/>
          <w:szCs w:val="28"/>
        </w:rPr>
        <w:t>а</w:t>
      </w:r>
      <w:r w:rsidRPr="0092619B">
        <w:rPr>
          <w:rFonts w:ascii="Times New Roman" w:hAnsi="Times New Roman" w:cs="Times New Roman"/>
          <w:sz w:val="28"/>
          <w:szCs w:val="28"/>
        </w:rPr>
        <w:t xml:space="preserve"> не</w:t>
      </w:r>
      <w:r w:rsidRPr="00063E51">
        <w:rPr>
          <w:rFonts w:ascii="Times New Roman" w:hAnsi="Times New Roman" w:cs="Times New Roman"/>
          <w:sz w:val="28"/>
          <w:szCs w:val="28"/>
        </w:rPr>
        <w:t xml:space="preserve"> был представлен в установленный срок, то он представляется одновременно с Декларацией.</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7</w:t>
      </w:r>
      <w:r w:rsidRPr="00565CC6">
        <w:rPr>
          <w:rFonts w:ascii="Times New Roman" w:hAnsi="Times New Roman" w:cs="Times New Roman"/>
          <w:sz w:val="28"/>
          <w:szCs w:val="28"/>
        </w:rPr>
        <w:t xml:space="preserve">. В данный раздел также включаются показатели </w:t>
      </w:r>
      <w:r w:rsidRPr="00063E51">
        <w:rPr>
          <w:rFonts w:ascii="Times New Roman" w:hAnsi="Times New Roman" w:cs="Times New Roman"/>
          <w:sz w:val="28"/>
          <w:szCs w:val="28"/>
        </w:rPr>
        <w:t xml:space="preserve">по </w:t>
      </w:r>
      <w:r w:rsidRPr="0092619B">
        <w:rPr>
          <w:rFonts w:ascii="Times New Roman" w:hAnsi="Times New Roman" w:cs="Times New Roman"/>
          <w:sz w:val="28"/>
          <w:szCs w:val="28"/>
        </w:rPr>
        <w:t xml:space="preserve">объектам </w:t>
      </w:r>
      <w:r w:rsidR="006A5A15" w:rsidRPr="0092619B">
        <w:rPr>
          <w:rFonts w:ascii="Times New Roman" w:hAnsi="Times New Roman" w:cs="Times New Roman"/>
          <w:sz w:val="28"/>
          <w:szCs w:val="28"/>
          <w:lang w:val="ky-KG"/>
        </w:rPr>
        <w:t xml:space="preserve">недвижимого </w:t>
      </w:r>
      <w:r w:rsidRPr="0092619B">
        <w:rPr>
          <w:rFonts w:ascii="Times New Roman" w:hAnsi="Times New Roman" w:cs="Times New Roman"/>
          <w:sz w:val="28"/>
          <w:szCs w:val="28"/>
        </w:rPr>
        <w:t>имущества</w:t>
      </w:r>
      <w:r w:rsidRPr="00565CC6">
        <w:rPr>
          <w:rFonts w:ascii="Times New Roman" w:hAnsi="Times New Roman" w:cs="Times New Roman"/>
          <w:sz w:val="28"/>
          <w:szCs w:val="28"/>
        </w:rPr>
        <w:t xml:space="preserve"> 2 и 3 групп, принадлежащим Декларанту и предназначенным для предпринимательской деятельности, при условии, что они не использовались Декларантом для ее осуществления, с применением соответствующих коэффициентов для объектов 2 и 3 групп имущества.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8</w:t>
      </w:r>
      <w:r w:rsidRPr="00565CC6">
        <w:rPr>
          <w:rFonts w:ascii="Times New Roman" w:hAnsi="Times New Roman" w:cs="Times New Roman"/>
          <w:sz w:val="28"/>
          <w:szCs w:val="28"/>
        </w:rPr>
        <w:t xml:space="preserve">. В случае, если у Декларанта отсутствуют показатели по данному разделу или остались незаполненными строки, то незаполненные строки перечеркиваются на всю длину и ширину знаком </w:t>
      </w:r>
      <w:r w:rsidR="006D20DC">
        <w:rPr>
          <w:rFonts w:ascii="Times New Roman" w:hAnsi="Times New Roman" w:cs="Times New Roman"/>
          <w:sz w:val="28"/>
          <w:szCs w:val="28"/>
        </w:rPr>
        <w:t>«</w:t>
      </w:r>
      <w:r w:rsidRPr="00565CC6">
        <w:rPr>
          <w:rFonts w:ascii="Times New Roman" w:hAnsi="Times New Roman" w:cs="Times New Roman"/>
          <w:sz w:val="28"/>
          <w:szCs w:val="28"/>
        </w:rPr>
        <w:t>Z</w:t>
      </w:r>
      <w:r w:rsidR="006D20DC">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Примечание</w:t>
      </w:r>
      <w:r w:rsidR="002E6FF3">
        <w:rPr>
          <w:rFonts w:ascii="Times New Roman" w:hAnsi="Times New Roman" w:cs="Times New Roman"/>
          <w:sz w:val="28"/>
          <w:szCs w:val="28"/>
        </w:rPr>
        <w:t>. В</w:t>
      </w:r>
      <w:r w:rsidRPr="00565CC6">
        <w:rPr>
          <w:rFonts w:ascii="Times New Roman" w:hAnsi="Times New Roman" w:cs="Times New Roman"/>
          <w:sz w:val="28"/>
          <w:szCs w:val="28"/>
        </w:rPr>
        <w:t xml:space="preserve"> случае, если Декларант использовал жилые и/или нежилые помещения при осуществлении предпринимательской деятельности, то он обязан заполнить приложение 4 к Единой налоговой декларации физического лица, осуществляющего предпринимательскую деятельность (FORM STI-102-004).</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При этом информационные расчеты по объектам имущества составляются отдельно по каждой группе.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w:t>
      </w:r>
      <w:r w:rsidR="005C24B2">
        <w:rPr>
          <w:rFonts w:ascii="Times New Roman" w:hAnsi="Times New Roman" w:cs="Times New Roman"/>
          <w:sz w:val="28"/>
          <w:szCs w:val="28"/>
        </w:rPr>
        <w:t>9</w:t>
      </w:r>
      <w:r w:rsidRPr="00565CC6">
        <w:rPr>
          <w:rFonts w:ascii="Times New Roman" w:hAnsi="Times New Roman" w:cs="Times New Roman"/>
          <w:sz w:val="28"/>
          <w:szCs w:val="28"/>
        </w:rPr>
        <w:t>. В случае, если объект имущества был приобретен либо реализован Декларантом в течение отчетного года после представления информационного расчета, то информация о таком объекте должна быть отражена в дополнительном информационном расчете, который предоставляется по факту приобретения или выбытия объекта имущества.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w:t>
      </w:r>
      <w:r w:rsidR="005C24B2">
        <w:rPr>
          <w:rFonts w:ascii="Times New Roman" w:hAnsi="Times New Roman" w:cs="Times New Roman"/>
          <w:sz w:val="28"/>
          <w:szCs w:val="28"/>
        </w:rPr>
        <w:t>1</w:t>
      </w:r>
      <w:r w:rsidRPr="00565CC6">
        <w:rPr>
          <w:rFonts w:ascii="Times New Roman" w:hAnsi="Times New Roman" w:cs="Times New Roman"/>
          <w:sz w:val="28"/>
          <w:szCs w:val="28"/>
        </w:rPr>
        <w:t xml:space="preserve">0. Если объект имущества относится к необлагаемым или не подлежащим налогообложению, а также подлежащим льготному налогообложению, в соответствующей ячейке графы 7 указывается цифра </w:t>
      </w:r>
      <w:r w:rsidR="006D20DC">
        <w:rPr>
          <w:rFonts w:ascii="Times New Roman" w:hAnsi="Times New Roman" w:cs="Times New Roman"/>
          <w:sz w:val="28"/>
          <w:szCs w:val="28"/>
        </w:rPr>
        <w:t>«</w:t>
      </w:r>
      <w:r w:rsidRPr="00565CC6">
        <w:rPr>
          <w:rFonts w:ascii="Times New Roman" w:hAnsi="Times New Roman" w:cs="Times New Roman"/>
          <w:sz w:val="28"/>
          <w:szCs w:val="28"/>
        </w:rPr>
        <w:t>0</w:t>
      </w:r>
      <w:r w:rsidR="006D20DC">
        <w:rPr>
          <w:rFonts w:ascii="Times New Roman" w:hAnsi="Times New Roman" w:cs="Times New Roman"/>
          <w:sz w:val="28"/>
          <w:szCs w:val="28"/>
        </w:rPr>
        <w:t>»</w:t>
      </w:r>
      <w:r w:rsidRPr="00565CC6">
        <w:rPr>
          <w:rFonts w:ascii="Times New Roman" w:hAnsi="Times New Roman" w:cs="Times New Roman"/>
          <w:sz w:val="28"/>
          <w:szCs w:val="28"/>
        </w:rPr>
        <w:t>, либо сумма налога, подлежащая уплате, с учетом предоставленной льготы.</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1</w:t>
      </w:r>
      <w:r w:rsidRPr="00565CC6">
        <w:rPr>
          <w:rFonts w:ascii="Times New Roman" w:hAnsi="Times New Roman" w:cs="Times New Roman"/>
          <w:sz w:val="28"/>
          <w:szCs w:val="28"/>
        </w:rPr>
        <w:t>. При переходе права собственности (реализация, дарение, наследство и т.д.) оплата налога производится:</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до или на день государственной регистрации прав на объект имущества. При этом первоначальный владелец объекта имущества </w:t>
      </w:r>
      <w:r w:rsidR="00FA37EA" w:rsidRPr="00565CC6">
        <w:rPr>
          <w:rFonts w:ascii="Times New Roman" w:hAnsi="Times New Roman" w:cs="Times New Roman"/>
          <w:sz w:val="28"/>
          <w:szCs w:val="28"/>
        </w:rPr>
        <w:lastRenderedPageBreak/>
        <w:t>уплачивает сумму налога, исчисленную с 1 января отчетного года до начала месяца, в котором он передает объект имущества. Последующий владелец налога на имущество уплачивает сумму налога, исчисленную за период с начала месяца, в котором у него возникло право на объект имущества;</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по согласованию продавца и покупателя объекта имущества, при государственной регистрации прав на объект имущества годовая сумма налога может быть внесена в бюджет одним из них. В дальнейшем сумма налога, уплаченная при государственной регистрации прав на объект имущества, вторично не уплачивается;</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xml:space="preserve">) в случае неуплаты налога на имущество до или в день государственной регистрации прав на объект имущества, в дальнейшем обязательство по уплате налога на имущество за весь </w:t>
      </w:r>
      <w:r w:rsidR="006D20DC">
        <w:rPr>
          <w:rFonts w:ascii="Times New Roman" w:hAnsi="Times New Roman" w:cs="Times New Roman"/>
          <w:sz w:val="28"/>
          <w:szCs w:val="28"/>
        </w:rPr>
        <w:t>налоговый период</w:t>
      </w:r>
      <w:r w:rsidR="00FA37EA" w:rsidRPr="00565CC6">
        <w:rPr>
          <w:rFonts w:ascii="Times New Roman" w:hAnsi="Times New Roman" w:cs="Times New Roman"/>
          <w:sz w:val="28"/>
          <w:szCs w:val="28"/>
        </w:rPr>
        <w:t>, в котором была осуществлена передача прав, возлагается на нового владельца;</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информационный расчет по налогу на имущество должен быть представлен в налоговый орган новым владельцем первого числа месяца, следующего за месяцем, в котором была произведена регистрация прав на объект имущества.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2</w:t>
      </w:r>
      <w:r w:rsidRPr="00565CC6">
        <w:rPr>
          <w:rFonts w:ascii="Times New Roman" w:hAnsi="Times New Roman" w:cs="Times New Roman"/>
          <w:sz w:val="28"/>
          <w:szCs w:val="28"/>
        </w:rPr>
        <w:t>. По объекту нового строительства или его части информационный расчет по налогу на имущество также представляется в первый день месяца, следующего за месяцем ввода объекта в эксплуатацию или со дня начала использования объекта, в зависимости от того, какое из этих событий наступило раньше.</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3</w:t>
      </w:r>
      <w:r w:rsidRPr="00565CC6">
        <w:rPr>
          <w:rFonts w:ascii="Times New Roman" w:hAnsi="Times New Roman" w:cs="Times New Roman"/>
          <w:sz w:val="28"/>
          <w:szCs w:val="28"/>
        </w:rPr>
        <w:t xml:space="preserve">. В ячейке строки </w:t>
      </w:r>
      <w:r w:rsidR="006D20DC">
        <w:rPr>
          <w:rFonts w:ascii="Times New Roman" w:hAnsi="Times New Roman" w:cs="Times New Roman"/>
          <w:sz w:val="28"/>
          <w:szCs w:val="28"/>
        </w:rPr>
        <w:t>«</w:t>
      </w:r>
      <w:r w:rsidRPr="00565CC6">
        <w:rPr>
          <w:rFonts w:ascii="Times New Roman" w:hAnsi="Times New Roman" w:cs="Times New Roman"/>
          <w:sz w:val="28"/>
          <w:szCs w:val="28"/>
        </w:rPr>
        <w:t>Итого</w:t>
      </w:r>
      <w:r w:rsidR="006D20DC">
        <w:rPr>
          <w:rFonts w:ascii="Times New Roman" w:hAnsi="Times New Roman" w:cs="Times New Roman"/>
          <w:sz w:val="28"/>
          <w:szCs w:val="28"/>
        </w:rPr>
        <w:t xml:space="preserve"> по</w:t>
      </w:r>
      <w:r w:rsidRPr="00565CC6">
        <w:rPr>
          <w:rFonts w:ascii="Times New Roman" w:hAnsi="Times New Roman" w:cs="Times New Roman"/>
          <w:sz w:val="28"/>
          <w:szCs w:val="28"/>
        </w:rPr>
        <w:t xml:space="preserve"> раздела I</w:t>
      </w:r>
      <w:r w:rsidR="006D20DC">
        <w:rPr>
          <w:rFonts w:ascii="Times New Roman" w:hAnsi="Times New Roman" w:cs="Times New Roman"/>
          <w:sz w:val="28"/>
          <w:szCs w:val="28"/>
        </w:rPr>
        <w:t>»</w:t>
      </w:r>
      <w:r w:rsidRPr="00565CC6">
        <w:rPr>
          <w:rFonts w:ascii="Times New Roman" w:hAnsi="Times New Roman" w:cs="Times New Roman"/>
          <w:sz w:val="28"/>
          <w:szCs w:val="28"/>
        </w:rPr>
        <w:t xml:space="preserve"> приложения 3 указывается общая сумма налога на имущество по объектам 1, 2 и 3 групп, которая равна сумме значений, указанных в ячейках графы 7 приложения 3.</w:t>
      </w:r>
    </w:p>
    <w:p w:rsidR="00D95243" w:rsidRPr="00565CC6" w:rsidRDefault="00D95243" w:rsidP="001B2B4A">
      <w:pPr>
        <w:pStyle w:val="tkTekst"/>
        <w:spacing w:after="0" w:line="240" w:lineRule="auto"/>
        <w:ind w:firstLine="709"/>
        <w:rPr>
          <w:rFonts w:ascii="Times New Roman" w:hAnsi="Times New Roman" w:cs="Times New Roman"/>
          <w:sz w:val="28"/>
          <w:szCs w:val="28"/>
        </w:rPr>
      </w:pPr>
    </w:p>
    <w:p w:rsidR="00FA37EA" w:rsidRDefault="00FA37EA" w:rsidP="001B2B4A">
      <w:pPr>
        <w:pStyle w:val="tkZagolovok4"/>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 xml:space="preserve">§ 5.2. Заполнение раздела II. </w:t>
      </w:r>
      <w:r w:rsidR="006D20DC">
        <w:rPr>
          <w:rFonts w:ascii="Times New Roman" w:hAnsi="Times New Roman" w:cs="Times New Roman"/>
          <w:sz w:val="28"/>
          <w:szCs w:val="28"/>
        </w:rPr>
        <w:t>«</w:t>
      </w:r>
      <w:r w:rsidRPr="00565CC6">
        <w:rPr>
          <w:rFonts w:ascii="Times New Roman" w:hAnsi="Times New Roman" w:cs="Times New Roman"/>
          <w:sz w:val="28"/>
          <w:szCs w:val="28"/>
        </w:rPr>
        <w:t>Транспортные средства, включая</w:t>
      </w:r>
      <w:r w:rsidRPr="00565CC6">
        <w:rPr>
          <w:rFonts w:ascii="Times New Roman" w:hAnsi="Times New Roman" w:cs="Times New Roman"/>
          <w:sz w:val="28"/>
          <w:szCs w:val="28"/>
        </w:rPr>
        <w:br/>
        <w:t>самоходные машины и механизмы</w:t>
      </w:r>
      <w:r w:rsidR="006D20DC">
        <w:rPr>
          <w:rFonts w:ascii="Times New Roman" w:hAnsi="Times New Roman" w:cs="Times New Roman"/>
          <w:sz w:val="28"/>
          <w:szCs w:val="28"/>
        </w:rPr>
        <w:t>»</w:t>
      </w:r>
    </w:p>
    <w:p w:rsidR="00D95243" w:rsidRPr="00565CC6" w:rsidRDefault="00D95243" w:rsidP="001B2B4A">
      <w:pPr>
        <w:pStyle w:val="tkZagolovok4"/>
        <w:spacing w:before="0" w:after="0" w:line="240" w:lineRule="auto"/>
        <w:ind w:left="0" w:right="-1" w:firstLine="709"/>
        <w:rPr>
          <w:rFonts w:ascii="Times New Roman" w:hAnsi="Times New Roman" w:cs="Times New Roman"/>
          <w:sz w:val="28"/>
          <w:szCs w:val="28"/>
        </w:rPr>
      </w:pP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4.</w:t>
      </w:r>
      <w:r w:rsidRPr="00565CC6">
        <w:rPr>
          <w:rFonts w:ascii="Times New Roman" w:hAnsi="Times New Roman" w:cs="Times New Roman"/>
          <w:sz w:val="28"/>
          <w:szCs w:val="28"/>
        </w:rPr>
        <w:t xml:space="preserve"> В ячейках графы 1 раздела II указывается код типа двигателя транспортного средства. В случае, если транспортное средство работает на двигателе внутреннего сгорания, в графе 1 указывается код признака </w:t>
      </w:r>
      <w:r w:rsidR="006D20DC">
        <w:rPr>
          <w:rFonts w:ascii="Times New Roman" w:hAnsi="Times New Roman" w:cs="Times New Roman"/>
          <w:sz w:val="28"/>
          <w:szCs w:val="28"/>
        </w:rPr>
        <w:t>«</w:t>
      </w:r>
      <w:r w:rsidRPr="00565CC6">
        <w:rPr>
          <w:rFonts w:ascii="Times New Roman" w:hAnsi="Times New Roman" w:cs="Times New Roman"/>
          <w:sz w:val="28"/>
          <w:szCs w:val="28"/>
        </w:rPr>
        <w:t>А</w:t>
      </w:r>
      <w:r w:rsidR="006D20DC">
        <w:rPr>
          <w:rFonts w:ascii="Times New Roman" w:hAnsi="Times New Roman" w:cs="Times New Roman"/>
          <w:sz w:val="28"/>
          <w:szCs w:val="28"/>
        </w:rPr>
        <w:t>»</w:t>
      </w:r>
      <w:r w:rsidRPr="00565CC6">
        <w:rPr>
          <w:rFonts w:ascii="Times New Roman" w:hAnsi="Times New Roman" w:cs="Times New Roman"/>
          <w:sz w:val="28"/>
          <w:szCs w:val="28"/>
        </w:rPr>
        <w:t xml:space="preserve">. Если транспортное средство работает не на двигателе внутреннего сгорания, то указывается код </w:t>
      </w:r>
      <w:r w:rsidR="006D20DC">
        <w:rPr>
          <w:rFonts w:ascii="Times New Roman" w:hAnsi="Times New Roman" w:cs="Times New Roman"/>
          <w:sz w:val="28"/>
          <w:szCs w:val="28"/>
        </w:rPr>
        <w:t>«</w:t>
      </w:r>
      <w:r w:rsidRPr="00565CC6">
        <w:rPr>
          <w:rFonts w:ascii="Times New Roman" w:hAnsi="Times New Roman" w:cs="Times New Roman"/>
          <w:sz w:val="28"/>
          <w:szCs w:val="28"/>
        </w:rPr>
        <w:t>Б</w:t>
      </w:r>
      <w:r w:rsidR="006D20DC">
        <w:rPr>
          <w:rFonts w:ascii="Times New Roman" w:hAnsi="Times New Roman" w:cs="Times New Roman"/>
          <w:sz w:val="28"/>
          <w:szCs w:val="28"/>
        </w:rPr>
        <w:t>»</w:t>
      </w:r>
      <w:r w:rsidRPr="00565CC6">
        <w:rPr>
          <w:rFonts w:ascii="Times New Roman" w:hAnsi="Times New Roman" w:cs="Times New Roman"/>
          <w:sz w:val="28"/>
          <w:szCs w:val="28"/>
        </w:rPr>
        <w:t>. В данную группу включаются транспортные средства, обозначенные кодами, с 001 по 007, по видам транспортных средств, согласно нижеследующей таблице:</w:t>
      </w:r>
    </w:p>
    <w:tbl>
      <w:tblPr>
        <w:tblW w:w="5000" w:type="pct"/>
        <w:tblCellMar>
          <w:left w:w="0" w:type="dxa"/>
          <w:right w:w="0" w:type="dxa"/>
        </w:tblCellMar>
        <w:tblLook w:val="04A0" w:firstRow="1" w:lastRow="0" w:firstColumn="1" w:lastColumn="0" w:noHBand="0" w:noVBand="1"/>
      </w:tblPr>
      <w:tblGrid>
        <w:gridCol w:w="1802"/>
        <w:gridCol w:w="2098"/>
        <w:gridCol w:w="5151"/>
      </w:tblGrid>
      <w:tr w:rsidR="00FA37EA" w:rsidRPr="00565CC6" w:rsidTr="00FA37EA">
        <w:tc>
          <w:tcPr>
            <w:tcW w:w="99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 xml:space="preserve">Код типа двигателя </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lang w:val="en-US"/>
              </w:rPr>
            </w:pPr>
            <w:r w:rsidRPr="00565CC6">
              <w:rPr>
                <w:rFonts w:ascii="Times New Roman" w:hAnsi="Times New Roman" w:cs="Times New Roman"/>
                <w:b/>
                <w:bCs/>
                <w:sz w:val="28"/>
                <w:szCs w:val="28"/>
              </w:rPr>
              <w:t>Код вида транспортного средства</w:t>
            </w:r>
          </w:p>
        </w:tc>
        <w:tc>
          <w:tcPr>
            <w:tcW w:w="32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b/>
                <w:bCs/>
                <w:sz w:val="28"/>
                <w:szCs w:val="28"/>
              </w:rPr>
              <w:t>Наименование транспорта</w:t>
            </w:r>
          </w:p>
        </w:tc>
      </w:tr>
      <w:tr w:rsidR="00FA37EA" w:rsidRPr="00565CC6" w:rsidTr="00FA37EA">
        <w:tc>
          <w:tcPr>
            <w:tcW w:w="994"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proofErr w:type="gramStart"/>
            <w:r w:rsidRPr="00565CC6">
              <w:rPr>
                <w:rFonts w:ascii="Times New Roman" w:hAnsi="Times New Roman" w:cs="Times New Roman"/>
                <w:sz w:val="28"/>
                <w:szCs w:val="28"/>
              </w:rPr>
              <w:t>А</w:t>
            </w:r>
            <w:r w:rsidRPr="00565CC6">
              <w:rPr>
                <w:rFonts w:ascii="Times New Roman" w:hAnsi="Times New Roman" w:cs="Times New Roman"/>
                <w:sz w:val="28"/>
                <w:szCs w:val="28"/>
              </w:rPr>
              <w:br/>
              <w:t>(</w:t>
            </w:r>
            <w:proofErr w:type="gramEnd"/>
            <w:r w:rsidRPr="00565CC6">
              <w:rPr>
                <w:rFonts w:ascii="Times New Roman" w:hAnsi="Times New Roman" w:cs="Times New Roman"/>
                <w:sz w:val="28"/>
                <w:szCs w:val="28"/>
              </w:rPr>
              <w:t xml:space="preserve">работающие на двигателе </w:t>
            </w:r>
            <w:r w:rsidRPr="00565CC6">
              <w:rPr>
                <w:rFonts w:ascii="Times New Roman" w:hAnsi="Times New Roman" w:cs="Times New Roman"/>
                <w:sz w:val="28"/>
                <w:szCs w:val="28"/>
              </w:rPr>
              <w:lastRenderedPageBreak/>
              <w:t>внутреннего сгорания)</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lastRenderedPageBreak/>
              <w:t>001</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Легковые автомобили, фургоны и пикапы на базе легковых автомобилей</w:t>
            </w:r>
          </w:p>
        </w:tc>
      </w:tr>
      <w:tr w:rsidR="00FA37EA" w:rsidRPr="00565CC6" w:rsidTr="00FA37EA">
        <w:tc>
          <w:tcPr>
            <w:tcW w:w="0" w:type="auto"/>
            <w:vMerge/>
            <w:tcBorders>
              <w:top w:val="nil"/>
              <w:left w:val="single" w:sz="8" w:space="0" w:color="auto"/>
              <w:bottom w:val="single" w:sz="8" w:space="0" w:color="auto"/>
              <w:right w:val="single" w:sz="8" w:space="0" w:color="auto"/>
            </w:tcBorders>
            <w:vAlign w:val="center"/>
            <w:hideMark/>
          </w:tcPr>
          <w:p w:rsidR="00FA37EA" w:rsidRPr="00565CC6" w:rsidRDefault="00FA37EA" w:rsidP="00565CC6">
            <w:pPr>
              <w:spacing w:after="0" w:line="240" w:lineRule="auto"/>
              <w:rPr>
                <w:rFonts w:ascii="Times New Roman" w:eastAsia="Times New Roman" w:hAnsi="Times New Roman"/>
                <w:sz w:val="28"/>
                <w:szCs w:val="28"/>
                <w:lang w:eastAsia="ru-RU"/>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002</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Грузовые автомобили, автобусы, микроавтобусы</w:t>
            </w:r>
          </w:p>
        </w:tc>
      </w:tr>
      <w:tr w:rsidR="00FA37EA" w:rsidRPr="00565CC6" w:rsidTr="00FA37EA">
        <w:tc>
          <w:tcPr>
            <w:tcW w:w="0" w:type="auto"/>
            <w:vMerge/>
            <w:tcBorders>
              <w:top w:val="nil"/>
              <w:left w:val="single" w:sz="8" w:space="0" w:color="auto"/>
              <w:bottom w:val="single" w:sz="8" w:space="0" w:color="auto"/>
              <w:right w:val="single" w:sz="8" w:space="0" w:color="auto"/>
            </w:tcBorders>
            <w:vAlign w:val="center"/>
            <w:hideMark/>
          </w:tcPr>
          <w:p w:rsidR="00FA37EA" w:rsidRPr="00565CC6" w:rsidRDefault="00FA37EA" w:rsidP="00565CC6">
            <w:pPr>
              <w:spacing w:after="0" w:line="240" w:lineRule="auto"/>
              <w:rPr>
                <w:rFonts w:ascii="Times New Roman" w:eastAsia="Times New Roman" w:hAnsi="Times New Roman"/>
                <w:sz w:val="28"/>
                <w:szCs w:val="28"/>
                <w:lang w:eastAsia="ru-RU"/>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003</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Самоходные машины и механизмы: тракторы, комбайны, дорожно-строительные машины</w:t>
            </w:r>
          </w:p>
        </w:tc>
      </w:tr>
      <w:tr w:rsidR="00FA37EA" w:rsidRPr="00565CC6" w:rsidTr="00FA37EA">
        <w:tc>
          <w:tcPr>
            <w:tcW w:w="0" w:type="auto"/>
            <w:vMerge/>
            <w:tcBorders>
              <w:top w:val="nil"/>
              <w:left w:val="single" w:sz="8" w:space="0" w:color="auto"/>
              <w:bottom w:val="single" w:sz="8" w:space="0" w:color="auto"/>
              <w:right w:val="single" w:sz="8" w:space="0" w:color="auto"/>
            </w:tcBorders>
            <w:vAlign w:val="center"/>
            <w:hideMark/>
          </w:tcPr>
          <w:p w:rsidR="00FA37EA" w:rsidRPr="00565CC6" w:rsidRDefault="00FA37EA" w:rsidP="00565CC6">
            <w:pPr>
              <w:spacing w:after="0" w:line="240" w:lineRule="auto"/>
              <w:rPr>
                <w:rFonts w:ascii="Times New Roman" w:eastAsia="Times New Roman" w:hAnsi="Times New Roman"/>
                <w:sz w:val="28"/>
                <w:szCs w:val="28"/>
                <w:lang w:eastAsia="ru-RU"/>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004</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Самоходные машины и механизмы (тракторы и комбайны), используемые в сельскохозяйственном производстве</w:t>
            </w:r>
          </w:p>
        </w:tc>
      </w:tr>
      <w:tr w:rsidR="00FA37EA" w:rsidRPr="00565CC6" w:rsidTr="00FA37EA">
        <w:tc>
          <w:tcPr>
            <w:tcW w:w="0" w:type="auto"/>
            <w:vMerge/>
            <w:tcBorders>
              <w:top w:val="nil"/>
              <w:left w:val="single" w:sz="8" w:space="0" w:color="auto"/>
              <w:bottom w:val="single" w:sz="8" w:space="0" w:color="auto"/>
              <w:right w:val="single" w:sz="8" w:space="0" w:color="auto"/>
            </w:tcBorders>
            <w:vAlign w:val="center"/>
            <w:hideMark/>
          </w:tcPr>
          <w:p w:rsidR="00FA37EA" w:rsidRPr="00565CC6" w:rsidRDefault="00FA37EA" w:rsidP="00565CC6">
            <w:pPr>
              <w:spacing w:after="0" w:line="240" w:lineRule="auto"/>
              <w:rPr>
                <w:rFonts w:ascii="Times New Roman" w:eastAsia="Times New Roman" w:hAnsi="Times New Roman"/>
                <w:sz w:val="28"/>
                <w:szCs w:val="28"/>
                <w:lang w:eastAsia="ru-RU"/>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005</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Мотоциклы, мотороллеры, мопеды, мотосани и моторные лодки, катера, корабли, теплоходы</w:t>
            </w:r>
          </w:p>
        </w:tc>
      </w:tr>
      <w:tr w:rsidR="00FA37EA" w:rsidRPr="00565CC6" w:rsidTr="00FA37EA">
        <w:tc>
          <w:tcPr>
            <w:tcW w:w="0" w:type="auto"/>
            <w:vMerge/>
            <w:tcBorders>
              <w:top w:val="nil"/>
              <w:left w:val="single" w:sz="8" w:space="0" w:color="auto"/>
              <w:bottom w:val="single" w:sz="8" w:space="0" w:color="auto"/>
              <w:right w:val="single" w:sz="8" w:space="0" w:color="auto"/>
            </w:tcBorders>
            <w:vAlign w:val="center"/>
            <w:hideMark/>
          </w:tcPr>
          <w:p w:rsidR="00FA37EA" w:rsidRPr="00565CC6" w:rsidRDefault="00FA37EA" w:rsidP="00565CC6">
            <w:pPr>
              <w:spacing w:after="0" w:line="240" w:lineRule="auto"/>
              <w:rPr>
                <w:rFonts w:ascii="Times New Roman" w:eastAsia="Times New Roman" w:hAnsi="Times New Roman"/>
                <w:sz w:val="28"/>
                <w:szCs w:val="28"/>
                <w:lang w:eastAsia="ru-RU"/>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006</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Яхты и водные мотоциклы</w:t>
            </w:r>
          </w:p>
        </w:tc>
      </w:tr>
      <w:tr w:rsidR="00FA37EA" w:rsidRPr="00565CC6" w:rsidTr="00FA37EA">
        <w:tc>
          <w:tcPr>
            <w:tcW w:w="99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Б</w:t>
            </w:r>
            <w:r w:rsidRPr="00565CC6">
              <w:rPr>
                <w:rFonts w:ascii="Times New Roman" w:hAnsi="Times New Roman" w:cs="Times New Roman"/>
                <w:sz w:val="28"/>
                <w:szCs w:val="28"/>
              </w:rPr>
              <w:br/>
              <w:t>(другие)</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center"/>
              <w:rPr>
                <w:rFonts w:ascii="Times New Roman" w:hAnsi="Times New Roman" w:cs="Times New Roman"/>
                <w:sz w:val="28"/>
                <w:szCs w:val="28"/>
              </w:rPr>
            </w:pPr>
            <w:r w:rsidRPr="00565CC6">
              <w:rPr>
                <w:rFonts w:ascii="Times New Roman" w:hAnsi="Times New Roman" w:cs="Times New Roman"/>
                <w:sz w:val="28"/>
                <w:szCs w:val="28"/>
              </w:rPr>
              <w:t>007</w:t>
            </w:r>
          </w:p>
        </w:tc>
        <w:tc>
          <w:tcPr>
            <w:tcW w:w="3272"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565CC6">
            <w:pPr>
              <w:pStyle w:val="tkTablica"/>
              <w:spacing w:after="0" w:line="240" w:lineRule="auto"/>
              <w:jc w:val="left"/>
              <w:rPr>
                <w:rFonts w:ascii="Times New Roman" w:hAnsi="Times New Roman" w:cs="Times New Roman"/>
                <w:sz w:val="28"/>
                <w:szCs w:val="28"/>
              </w:rPr>
            </w:pPr>
            <w:r w:rsidRPr="00565CC6">
              <w:rPr>
                <w:rFonts w:ascii="Times New Roman" w:hAnsi="Times New Roman" w:cs="Times New Roman"/>
                <w:sz w:val="28"/>
                <w:szCs w:val="28"/>
              </w:rPr>
              <w:t>Другие транспортные средства, самоходные машины и механизмы, за исключением транспортных средств с кодами с 001 по 006, - по стоимости приобретения</w:t>
            </w:r>
          </w:p>
        </w:tc>
      </w:tr>
    </w:tbl>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5</w:t>
      </w:r>
      <w:r w:rsidRPr="00565CC6">
        <w:rPr>
          <w:rFonts w:ascii="Times New Roman" w:hAnsi="Times New Roman" w:cs="Times New Roman"/>
          <w:sz w:val="28"/>
          <w:szCs w:val="28"/>
        </w:rPr>
        <w:t>. Код вида транспортного средства указывается в графе 2.</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6</w:t>
      </w:r>
      <w:r w:rsidRPr="00565CC6">
        <w:rPr>
          <w:rFonts w:ascii="Times New Roman" w:hAnsi="Times New Roman" w:cs="Times New Roman"/>
          <w:sz w:val="28"/>
          <w:szCs w:val="28"/>
        </w:rPr>
        <w:t>. В ячейках графы 3 указывается один из кодов Декларанта-пользователя транспортного средства в соответствии с пунктом 10</w:t>
      </w:r>
      <w:r w:rsidR="00BE6A83">
        <w:rPr>
          <w:rFonts w:ascii="Times New Roman" w:hAnsi="Times New Roman" w:cs="Times New Roman"/>
          <w:sz w:val="28"/>
          <w:szCs w:val="28"/>
        </w:rPr>
        <w:t>1</w:t>
      </w:r>
      <w:r w:rsidRPr="00565CC6">
        <w:rPr>
          <w:rFonts w:ascii="Times New Roman" w:hAnsi="Times New Roman" w:cs="Times New Roman"/>
          <w:sz w:val="28"/>
          <w:szCs w:val="28"/>
        </w:rPr>
        <w:t xml:space="preserve"> настоящего раздела.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7</w:t>
      </w:r>
      <w:r w:rsidRPr="00565CC6">
        <w:rPr>
          <w:rFonts w:ascii="Times New Roman" w:hAnsi="Times New Roman" w:cs="Times New Roman"/>
          <w:sz w:val="28"/>
          <w:szCs w:val="28"/>
        </w:rPr>
        <w:t>. В ячейках графы 4 указывается код категории объекта имущества, который выбирается в соответствии с таблицей, представленной в пункте 9</w:t>
      </w:r>
      <w:r w:rsidR="00BE6A83">
        <w:rPr>
          <w:rFonts w:ascii="Times New Roman" w:hAnsi="Times New Roman" w:cs="Times New Roman"/>
          <w:sz w:val="28"/>
          <w:szCs w:val="28"/>
        </w:rPr>
        <w:t>2</w:t>
      </w:r>
      <w:r w:rsidRPr="00565CC6">
        <w:rPr>
          <w:rFonts w:ascii="Times New Roman" w:hAnsi="Times New Roman" w:cs="Times New Roman"/>
          <w:sz w:val="28"/>
          <w:szCs w:val="28"/>
        </w:rPr>
        <w:t xml:space="preserve"> настоящего Порядка.</w:t>
      </w:r>
    </w:p>
    <w:p w:rsidR="005C24B2"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8</w:t>
      </w:r>
      <w:r w:rsidRPr="00565CC6">
        <w:rPr>
          <w:rFonts w:ascii="Times New Roman" w:hAnsi="Times New Roman" w:cs="Times New Roman"/>
          <w:sz w:val="28"/>
          <w:szCs w:val="28"/>
        </w:rPr>
        <w:t>. В ячейках графы 5 указывается марка транспортного средства в соответствии со свидетельством о регистрации транспортного средства</w:t>
      </w:r>
      <w:r w:rsidR="005C24B2">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11</w:t>
      </w:r>
      <w:r w:rsidR="005C24B2">
        <w:rPr>
          <w:rFonts w:ascii="Times New Roman" w:hAnsi="Times New Roman" w:cs="Times New Roman"/>
          <w:sz w:val="28"/>
          <w:szCs w:val="28"/>
        </w:rPr>
        <w:t>9</w:t>
      </w:r>
      <w:r w:rsidRPr="00565CC6">
        <w:rPr>
          <w:rFonts w:ascii="Times New Roman" w:hAnsi="Times New Roman" w:cs="Times New Roman"/>
          <w:sz w:val="28"/>
          <w:szCs w:val="28"/>
        </w:rPr>
        <w:t>. В ячейках графы 6 указывается сумма налога по каждому транспортному средству.</w:t>
      </w:r>
    </w:p>
    <w:p w:rsidR="00FA37EA" w:rsidRPr="00565CC6" w:rsidRDefault="002C5A1A"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Д</w:t>
      </w:r>
      <w:r w:rsidR="00FA37EA" w:rsidRPr="00565CC6">
        <w:rPr>
          <w:rFonts w:ascii="Times New Roman" w:hAnsi="Times New Roman" w:cs="Times New Roman"/>
          <w:sz w:val="28"/>
          <w:szCs w:val="28"/>
        </w:rPr>
        <w:t>анный раздел заполняет Декларант, которому на праве собственности принадлежат транспортные средства.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Транспортные средства делятся на:</w:t>
      </w:r>
    </w:p>
    <w:p w:rsidR="00FA37EA" w:rsidRPr="00565CC6" w:rsidRDefault="00B023CC"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транспортные средства и/или самоходные машины и механизмы, работающие на двигателях внутреннего сгорания;</w:t>
      </w:r>
    </w:p>
    <w:p w:rsidR="00FA37EA" w:rsidRPr="00565CC6" w:rsidRDefault="00B023CC"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другие транспортные средства, самоходные машины и механизмы.</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По облагаемым транспортным средствам указывается сумма налога, ранее рассчитанная и отраженная в информационном расчете по налогу на имущество, который Декларант представил в налоговый орган в соответствии с частью 5 статьи 332 Налогового кодекса:</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если транспортное средство, по которому был представлен информационный расчет, находилось в собственности Декларанта в течение </w:t>
      </w:r>
      <w:r w:rsidR="006B7141">
        <w:rPr>
          <w:rFonts w:ascii="Times New Roman" w:hAnsi="Times New Roman" w:cs="Times New Roman"/>
          <w:sz w:val="28"/>
          <w:szCs w:val="28"/>
        </w:rPr>
        <w:t>налогового периода</w:t>
      </w:r>
      <w:r w:rsidR="00FA37EA" w:rsidRPr="00565CC6">
        <w:rPr>
          <w:rFonts w:ascii="Times New Roman" w:hAnsi="Times New Roman" w:cs="Times New Roman"/>
          <w:sz w:val="28"/>
          <w:szCs w:val="28"/>
        </w:rPr>
        <w:t>, сумма исчисленного налога переносится из информационного расчета в данное приложение по каждому транспортному средству;</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2C5A1A">
        <w:rPr>
          <w:rFonts w:ascii="Times New Roman" w:hAnsi="Times New Roman" w:cs="Times New Roman"/>
          <w:sz w:val="28"/>
          <w:szCs w:val="28"/>
        </w:rPr>
        <w:t xml:space="preserve"> если</w:t>
      </w:r>
      <w:r w:rsidR="00FA37EA" w:rsidRPr="00565CC6">
        <w:rPr>
          <w:rFonts w:ascii="Times New Roman" w:hAnsi="Times New Roman" w:cs="Times New Roman"/>
          <w:sz w:val="28"/>
          <w:szCs w:val="28"/>
        </w:rPr>
        <w:t xml:space="preserve"> транспортное средство было приобретено или реализовано в течение отчетного года после представления информационного расчета, то оно должно быть отражено в дополнительных информационных ра</w:t>
      </w:r>
      <w:r w:rsidR="002C5A1A">
        <w:rPr>
          <w:rFonts w:ascii="Times New Roman" w:hAnsi="Times New Roman" w:cs="Times New Roman"/>
          <w:sz w:val="28"/>
          <w:szCs w:val="28"/>
        </w:rPr>
        <w:t xml:space="preserve">счетах </w:t>
      </w:r>
      <w:r w:rsidR="002C5A1A">
        <w:rPr>
          <w:rFonts w:ascii="Times New Roman" w:hAnsi="Times New Roman" w:cs="Times New Roman"/>
          <w:sz w:val="28"/>
          <w:szCs w:val="28"/>
        </w:rPr>
        <w:lastRenderedPageBreak/>
        <w:t>Декларанта, которые пред</w:t>
      </w:r>
      <w:r w:rsidR="00FA37EA" w:rsidRPr="00565CC6">
        <w:rPr>
          <w:rFonts w:ascii="Times New Roman" w:hAnsi="Times New Roman" w:cs="Times New Roman"/>
          <w:sz w:val="28"/>
          <w:szCs w:val="28"/>
        </w:rPr>
        <w:t>ставляются по факту приобретения или выбытия транспортного средства. Если информационный расчет не был представлен в установленный срок, то он представляется одновременно с Декларацией;</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если транспортное средство относится к необлагаемым или не подлежащим налогообложению, а также подлежащим льготному налогообложению, в соответствующей ячейке графы 6 указывается цифра </w:t>
      </w:r>
      <w:r w:rsidR="006B7141">
        <w:rPr>
          <w:rFonts w:ascii="Times New Roman" w:hAnsi="Times New Roman" w:cs="Times New Roman"/>
          <w:sz w:val="28"/>
          <w:szCs w:val="28"/>
        </w:rPr>
        <w:t>«</w:t>
      </w:r>
      <w:r w:rsidR="00FA37EA" w:rsidRPr="00565CC6">
        <w:rPr>
          <w:rFonts w:ascii="Times New Roman" w:hAnsi="Times New Roman" w:cs="Times New Roman"/>
          <w:sz w:val="28"/>
          <w:szCs w:val="28"/>
        </w:rPr>
        <w:t>0</w:t>
      </w:r>
      <w:r w:rsidR="006B7141">
        <w:rPr>
          <w:rFonts w:ascii="Times New Roman" w:hAnsi="Times New Roman" w:cs="Times New Roman"/>
          <w:sz w:val="28"/>
          <w:szCs w:val="28"/>
        </w:rPr>
        <w:t>»</w:t>
      </w:r>
      <w:r w:rsidR="00FA37EA" w:rsidRPr="00565CC6">
        <w:rPr>
          <w:rFonts w:ascii="Times New Roman" w:hAnsi="Times New Roman" w:cs="Times New Roman"/>
          <w:sz w:val="28"/>
          <w:szCs w:val="28"/>
        </w:rPr>
        <w:t xml:space="preserve"> либо сумма налога, подлежащая уплате, с учетом предоставленной льготы;</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 xml:space="preserve"> если у Декларанта отсутствуют показатели по данному разделу или остались незаполненными строки, то незаполненные строки перечеркиваются </w:t>
      </w:r>
      <w:r w:rsidR="002C5A1A">
        <w:rPr>
          <w:rFonts w:ascii="Times New Roman" w:hAnsi="Times New Roman" w:cs="Times New Roman"/>
          <w:sz w:val="28"/>
          <w:szCs w:val="28"/>
        </w:rPr>
        <w:t>на всю длину и ширину знаком «Z»</w:t>
      </w:r>
      <w:r w:rsidR="00FA37EA" w:rsidRPr="00565CC6">
        <w:rPr>
          <w:rFonts w:ascii="Times New Roman" w:hAnsi="Times New Roman" w:cs="Times New Roman"/>
          <w:sz w:val="28"/>
          <w:szCs w:val="28"/>
        </w:rPr>
        <w:t>.</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w:t>
      </w:r>
      <w:r w:rsidR="005C24B2">
        <w:rPr>
          <w:rFonts w:ascii="Times New Roman" w:hAnsi="Times New Roman" w:cs="Times New Roman"/>
          <w:sz w:val="28"/>
          <w:szCs w:val="28"/>
        </w:rPr>
        <w:t>20</w:t>
      </w:r>
      <w:r w:rsidR="002C5A1A">
        <w:rPr>
          <w:rFonts w:ascii="Times New Roman" w:hAnsi="Times New Roman" w:cs="Times New Roman"/>
          <w:sz w:val="28"/>
          <w:szCs w:val="28"/>
        </w:rPr>
        <w:t>. В ячейке строки «</w:t>
      </w:r>
      <w:r w:rsidRPr="00565CC6">
        <w:rPr>
          <w:rFonts w:ascii="Times New Roman" w:hAnsi="Times New Roman" w:cs="Times New Roman"/>
          <w:sz w:val="28"/>
          <w:szCs w:val="28"/>
        </w:rPr>
        <w:t xml:space="preserve">Итого по разделу </w:t>
      </w:r>
      <w:r w:rsidRPr="00565CC6">
        <w:rPr>
          <w:rFonts w:ascii="Times New Roman" w:hAnsi="Times New Roman" w:cs="Times New Roman"/>
          <w:sz w:val="28"/>
          <w:szCs w:val="28"/>
          <w:lang w:val="en-US"/>
        </w:rPr>
        <w:t>II</w:t>
      </w:r>
      <w:r w:rsidR="002C5A1A">
        <w:rPr>
          <w:rFonts w:ascii="Times New Roman" w:hAnsi="Times New Roman" w:cs="Times New Roman"/>
          <w:sz w:val="28"/>
          <w:szCs w:val="28"/>
        </w:rPr>
        <w:t>»</w:t>
      </w:r>
      <w:r w:rsidRPr="00565CC6">
        <w:rPr>
          <w:rFonts w:ascii="Times New Roman" w:hAnsi="Times New Roman" w:cs="Times New Roman"/>
          <w:sz w:val="28"/>
          <w:szCs w:val="28"/>
        </w:rPr>
        <w:t xml:space="preserve"> приложения 3 указывается общая сумма налога на имущество, которая равна сумме значений, указанных в ячейках графы 6 приложения 3.</w:t>
      </w:r>
    </w:p>
    <w:p w:rsidR="000301B5" w:rsidRDefault="000301B5" w:rsidP="001B2B4A">
      <w:pPr>
        <w:pStyle w:val="tkTekst"/>
        <w:spacing w:after="0" w:line="240" w:lineRule="auto"/>
        <w:ind w:firstLine="709"/>
        <w:rPr>
          <w:rFonts w:ascii="Times New Roman" w:hAnsi="Times New Roman" w:cs="Times New Roman"/>
          <w:sz w:val="28"/>
          <w:szCs w:val="28"/>
        </w:rPr>
      </w:pPr>
    </w:p>
    <w:p w:rsidR="0092619B" w:rsidRDefault="00FA37EA" w:rsidP="001B2B4A">
      <w:pPr>
        <w:pStyle w:val="tkZagolovok4"/>
        <w:spacing w:before="0"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 5.3. Заполнение раздела III. </w:t>
      </w:r>
    </w:p>
    <w:p w:rsidR="00FA37EA" w:rsidRDefault="00D67548" w:rsidP="001B2B4A">
      <w:pPr>
        <w:pStyle w:val="tkZagolovok4"/>
        <w:spacing w:before="0" w:after="0" w:line="240" w:lineRule="auto"/>
        <w:ind w:firstLine="709"/>
        <w:rPr>
          <w:rFonts w:ascii="Times New Roman" w:hAnsi="Times New Roman" w:cs="Times New Roman"/>
          <w:sz w:val="28"/>
          <w:szCs w:val="28"/>
        </w:rPr>
      </w:pPr>
      <w:r>
        <w:rPr>
          <w:rFonts w:ascii="Times New Roman" w:hAnsi="Times New Roman" w:cs="Times New Roman"/>
          <w:sz w:val="28"/>
          <w:szCs w:val="28"/>
        </w:rPr>
        <w:t>«</w:t>
      </w:r>
      <w:r w:rsidR="00FA37EA" w:rsidRPr="00565CC6">
        <w:rPr>
          <w:rFonts w:ascii="Times New Roman" w:hAnsi="Times New Roman" w:cs="Times New Roman"/>
          <w:sz w:val="28"/>
          <w:szCs w:val="28"/>
        </w:rPr>
        <w:t>Земельный участок</w:t>
      </w:r>
      <w:r>
        <w:rPr>
          <w:rFonts w:ascii="Times New Roman" w:hAnsi="Times New Roman" w:cs="Times New Roman"/>
          <w:sz w:val="28"/>
          <w:szCs w:val="28"/>
        </w:rPr>
        <w:t>»</w:t>
      </w:r>
    </w:p>
    <w:p w:rsidR="000301B5" w:rsidRPr="00565CC6" w:rsidRDefault="000301B5" w:rsidP="001B2B4A">
      <w:pPr>
        <w:pStyle w:val="tkZagolovok4"/>
        <w:spacing w:before="0" w:after="0" w:line="240" w:lineRule="auto"/>
        <w:ind w:firstLine="709"/>
        <w:rPr>
          <w:rFonts w:ascii="Times New Roman" w:hAnsi="Times New Roman" w:cs="Times New Roman"/>
          <w:sz w:val="28"/>
          <w:szCs w:val="28"/>
        </w:rPr>
      </w:pP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1</w:t>
      </w:r>
      <w:r w:rsidRPr="00565CC6">
        <w:rPr>
          <w:rFonts w:ascii="Times New Roman" w:hAnsi="Times New Roman" w:cs="Times New Roman"/>
          <w:sz w:val="28"/>
          <w:szCs w:val="28"/>
        </w:rPr>
        <w:t>. В ячейках графы 1 указывается код вида земельного участка:</w:t>
      </w:r>
    </w:p>
    <w:tbl>
      <w:tblPr>
        <w:tblW w:w="5000" w:type="pct"/>
        <w:tblCellMar>
          <w:left w:w="0" w:type="dxa"/>
          <w:right w:w="0" w:type="dxa"/>
        </w:tblCellMar>
        <w:tblLook w:val="04A0" w:firstRow="1" w:lastRow="0" w:firstColumn="1" w:lastColumn="0" w:noHBand="0" w:noVBand="1"/>
      </w:tblPr>
      <w:tblGrid>
        <w:gridCol w:w="1207"/>
        <w:gridCol w:w="1410"/>
        <w:gridCol w:w="6434"/>
      </w:tblGrid>
      <w:tr w:rsidR="00FA37EA" w:rsidRPr="00565CC6" w:rsidTr="00FA37EA">
        <w:tc>
          <w:tcPr>
            <w:tcW w:w="1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b/>
                <w:bCs/>
                <w:sz w:val="28"/>
                <w:szCs w:val="28"/>
              </w:rPr>
              <w:t>№</w:t>
            </w:r>
          </w:p>
        </w:tc>
        <w:tc>
          <w:tcPr>
            <w:tcW w:w="3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b/>
                <w:bCs/>
                <w:sz w:val="28"/>
                <w:szCs w:val="28"/>
              </w:rPr>
              <w:t>Код</w:t>
            </w:r>
          </w:p>
        </w:tc>
        <w:tc>
          <w:tcPr>
            <w:tcW w:w="4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b/>
                <w:bCs/>
                <w:sz w:val="28"/>
                <w:szCs w:val="28"/>
              </w:rPr>
              <w:t>Наименование земельного участка</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1</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01</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Пашня орошаемая</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2</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02</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Пашня богарная</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3</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03</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Многолетние насаждения</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4</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04</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Сенокосы</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5</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05</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Пастбища</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6</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11</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 xml:space="preserve">Города: Бишкек, </w:t>
            </w:r>
            <w:proofErr w:type="spellStart"/>
            <w:r w:rsidRPr="00565CC6">
              <w:rPr>
                <w:rFonts w:ascii="Times New Roman" w:hAnsi="Times New Roman" w:cs="Times New Roman"/>
                <w:sz w:val="28"/>
                <w:szCs w:val="28"/>
              </w:rPr>
              <w:t>Токмок</w:t>
            </w:r>
            <w:proofErr w:type="spellEnd"/>
            <w:r w:rsidRPr="00565CC6">
              <w:rPr>
                <w:rFonts w:ascii="Times New Roman" w:hAnsi="Times New Roman" w:cs="Times New Roman"/>
                <w:sz w:val="28"/>
                <w:szCs w:val="28"/>
              </w:rPr>
              <w:t xml:space="preserve">, Кара-Балта, Ош, Джалал-Абад, Каракол, Талас, </w:t>
            </w:r>
            <w:proofErr w:type="spellStart"/>
            <w:r w:rsidRPr="00565CC6">
              <w:rPr>
                <w:rFonts w:ascii="Times New Roman" w:hAnsi="Times New Roman" w:cs="Times New Roman"/>
                <w:sz w:val="28"/>
                <w:szCs w:val="28"/>
              </w:rPr>
              <w:t>Чолпон-Ата</w:t>
            </w:r>
            <w:proofErr w:type="spellEnd"/>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7</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12</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 xml:space="preserve">Города: Нарын, </w:t>
            </w:r>
            <w:proofErr w:type="spellStart"/>
            <w:r w:rsidRPr="00565CC6">
              <w:rPr>
                <w:rFonts w:ascii="Times New Roman" w:hAnsi="Times New Roman" w:cs="Times New Roman"/>
                <w:sz w:val="28"/>
                <w:szCs w:val="28"/>
              </w:rPr>
              <w:t>Балыкчы</w:t>
            </w:r>
            <w:proofErr w:type="spellEnd"/>
            <w:r w:rsidRPr="00565CC6">
              <w:rPr>
                <w:rFonts w:ascii="Times New Roman" w:hAnsi="Times New Roman" w:cs="Times New Roman"/>
                <w:sz w:val="28"/>
                <w:szCs w:val="28"/>
              </w:rPr>
              <w:t xml:space="preserve">, Кант, </w:t>
            </w:r>
            <w:proofErr w:type="spellStart"/>
            <w:r w:rsidRPr="00565CC6">
              <w:rPr>
                <w:rFonts w:ascii="Times New Roman" w:hAnsi="Times New Roman" w:cs="Times New Roman"/>
                <w:sz w:val="28"/>
                <w:szCs w:val="28"/>
              </w:rPr>
              <w:t>Шопоков</w:t>
            </w:r>
            <w:proofErr w:type="spellEnd"/>
            <w:r w:rsidRPr="00565CC6">
              <w:rPr>
                <w:rFonts w:ascii="Times New Roman" w:hAnsi="Times New Roman" w:cs="Times New Roman"/>
                <w:sz w:val="28"/>
                <w:szCs w:val="28"/>
              </w:rPr>
              <w:t>, Ак-</w:t>
            </w:r>
            <w:proofErr w:type="spellStart"/>
            <w:r w:rsidRPr="00565CC6">
              <w:rPr>
                <w:rFonts w:ascii="Times New Roman" w:hAnsi="Times New Roman" w:cs="Times New Roman"/>
                <w:sz w:val="28"/>
                <w:szCs w:val="28"/>
              </w:rPr>
              <w:t>Суу</w:t>
            </w:r>
            <w:proofErr w:type="spellEnd"/>
            <w:r w:rsidRPr="00565CC6">
              <w:rPr>
                <w:rFonts w:ascii="Times New Roman" w:hAnsi="Times New Roman" w:cs="Times New Roman"/>
                <w:sz w:val="28"/>
                <w:szCs w:val="28"/>
              </w:rPr>
              <w:t>, Кара-</w:t>
            </w:r>
            <w:proofErr w:type="spellStart"/>
            <w:r w:rsidRPr="00565CC6">
              <w:rPr>
                <w:rFonts w:ascii="Times New Roman" w:hAnsi="Times New Roman" w:cs="Times New Roman"/>
                <w:sz w:val="28"/>
                <w:szCs w:val="28"/>
              </w:rPr>
              <w:t>Суу</w:t>
            </w:r>
            <w:proofErr w:type="spellEnd"/>
            <w:r w:rsidRPr="00565CC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Узген</w:t>
            </w:r>
            <w:proofErr w:type="spellEnd"/>
            <w:r w:rsidRPr="00565CC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Майлуу-Суу</w:t>
            </w:r>
            <w:proofErr w:type="spellEnd"/>
            <w:r w:rsidRPr="00565CC6">
              <w:rPr>
                <w:rFonts w:ascii="Times New Roman" w:hAnsi="Times New Roman" w:cs="Times New Roman"/>
                <w:sz w:val="28"/>
                <w:szCs w:val="28"/>
              </w:rPr>
              <w:t>, Таш-Кумыр, Кок-</w:t>
            </w:r>
            <w:proofErr w:type="spellStart"/>
            <w:r w:rsidRPr="00565CC6">
              <w:rPr>
                <w:rFonts w:ascii="Times New Roman" w:hAnsi="Times New Roman" w:cs="Times New Roman"/>
                <w:sz w:val="28"/>
                <w:szCs w:val="28"/>
              </w:rPr>
              <w:t>Янгак</w:t>
            </w:r>
            <w:proofErr w:type="spellEnd"/>
            <w:r w:rsidRPr="00565CC6">
              <w:rPr>
                <w:rFonts w:ascii="Times New Roman" w:hAnsi="Times New Roman" w:cs="Times New Roman"/>
                <w:sz w:val="28"/>
                <w:szCs w:val="28"/>
              </w:rPr>
              <w:t>, Кызыл-Кия</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8</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13</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Остальные города и поселки</w:t>
            </w:r>
          </w:p>
        </w:tc>
      </w:tr>
      <w:tr w:rsidR="00FA37EA" w:rsidRPr="00565CC6" w:rsidTr="00FA37EA">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9</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center"/>
              <w:rPr>
                <w:rFonts w:ascii="Times New Roman" w:hAnsi="Times New Roman" w:cs="Times New Roman"/>
                <w:sz w:val="28"/>
                <w:szCs w:val="28"/>
              </w:rPr>
            </w:pPr>
            <w:r w:rsidRPr="00565CC6">
              <w:rPr>
                <w:rFonts w:ascii="Times New Roman" w:hAnsi="Times New Roman" w:cs="Times New Roman"/>
                <w:sz w:val="28"/>
                <w:szCs w:val="28"/>
              </w:rPr>
              <w:t>14</w:t>
            </w:r>
          </w:p>
        </w:tc>
        <w:tc>
          <w:tcPr>
            <w:tcW w:w="4436" w:type="pct"/>
            <w:tcBorders>
              <w:top w:val="nil"/>
              <w:left w:val="nil"/>
              <w:bottom w:val="single" w:sz="8" w:space="0" w:color="auto"/>
              <w:right w:val="single" w:sz="8" w:space="0" w:color="auto"/>
            </w:tcBorders>
            <w:tcMar>
              <w:top w:w="0" w:type="dxa"/>
              <w:left w:w="108" w:type="dxa"/>
              <w:bottom w:w="0" w:type="dxa"/>
              <w:right w:w="108" w:type="dxa"/>
            </w:tcMar>
            <w:hideMark/>
          </w:tcPr>
          <w:p w:rsidR="00FA37EA" w:rsidRPr="00565CC6" w:rsidRDefault="00FA37EA" w:rsidP="001B2B4A">
            <w:pPr>
              <w:pStyle w:val="tkTablica"/>
              <w:spacing w:after="0" w:line="240" w:lineRule="auto"/>
              <w:ind w:firstLine="709"/>
              <w:jc w:val="left"/>
              <w:rPr>
                <w:rFonts w:ascii="Times New Roman" w:hAnsi="Times New Roman" w:cs="Times New Roman"/>
                <w:sz w:val="28"/>
                <w:szCs w:val="28"/>
              </w:rPr>
            </w:pPr>
            <w:r w:rsidRPr="00565CC6">
              <w:rPr>
                <w:rFonts w:ascii="Times New Roman" w:hAnsi="Times New Roman" w:cs="Times New Roman"/>
                <w:sz w:val="28"/>
                <w:szCs w:val="28"/>
              </w:rPr>
              <w:t>Сельские населенные пункты</w:t>
            </w:r>
          </w:p>
        </w:tc>
      </w:tr>
    </w:tbl>
    <w:p w:rsidR="00FA37EA" w:rsidRPr="00565CC6" w:rsidRDefault="002C5A1A"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П</w:t>
      </w:r>
      <w:r w:rsidR="00FA37EA" w:rsidRPr="00565CC6">
        <w:rPr>
          <w:rFonts w:ascii="Times New Roman" w:hAnsi="Times New Roman" w:cs="Times New Roman"/>
          <w:sz w:val="28"/>
          <w:szCs w:val="28"/>
        </w:rPr>
        <w:t>лательщиком налога на придомовой, приусадебный и садово-огородный участок является физическое лицо, признаваемое собственником земель или землепользователем, право землепользования которого удостоверено государственным актом о праве частной собственности на земельный участок, удостоверением на право временного пользования земельным участком, свидетельством о праве частной собственности на земельную долю в соответствии с Земельным кодексом Кыргызской Республики, независимо от того, используется или не используется земельный участок.</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Налоговой базой для исчисления земельного налога является площадь земельного участка, указанная в правоустанавливающем и/или </w:t>
      </w:r>
      <w:proofErr w:type="spellStart"/>
      <w:r w:rsidRPr="00565CC6">
        <w:rPr>
          <w:rFonts w:ascii="Times New Roman" w:hAnsi="Times New Roman" w:cs="Times New Roman"/>
          <w:sz w:val="28"/>
          <w:szCs w:val="28"/>
        </w:rPr>
        <w:t>правоудостоверяющем</w:t>
      </w:r>
      <w:proofErr w:type="spellEnd"/>
      <w:r w:rsidRPr="00565CC6">
        <w:rPr>
          <w:rFonts w:ascii="Times New Roman" w:hAnsi="Times New Roman" w:cs="Times New Roman"/>
          <w:sz w:val="28"/>
          <w:szCs w:val="28"/>
        </w:rPr>
        <w:t xml:space="preserve"> документе.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Для придомовых, приусадебных и садово-огородных участков необходимо выбрать коды с 11 по 14, в зависимости от того, на территории какого населенного пункта находится земельный участок.</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2</w:t>
      </w:r>
      <w:r w:rsidRPr="00565CC6">
        <w:rPr>
          <w:rFonts w:ascii="Times New Roman" w:hAnsi="Times New Roman" w:cs="Times New Roman"/>
          <w:sz w:val="28"/>
          <w:szCs w:val="28"/>
        </w:rPr>
        <w:t>. В ячейках графы 2 указывается код Декларанта - пользователя земельного участка:</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собственник </w:t>
      </w:r>
      <w:r w:rsidR="00D67548">
        <w:rPr>
          <w:rFonts w:ascii="Times New Roman" w:hAnsi="Times New Roman" w:cs="Times New Roman"/>
          <w:sz w:val="28"/>
          <w:szCs w:val="28"/>
        </w:rPr>
        <w:t>–</w:t>
      </w:r>
      <w:r w:rsidR="00FF29AF">
        <w:rPr>
          <w:rFonts w:ascii="Times New Roman" w:hAnsi="Times New Roman" w:cs="Times New Roman"/>
          <w:sz w:val="28"/>
          <w:szCs w:val="28"/>
        </w:rPr>
        <w:t xml:space="preserve"> </w:t>
      </w:r>
      <w:r w:rsidR="00D67548">
        <w:rPr>
          <w:rFonts w:ascii="Times New Roman" w:hAnsi="Times New Roman" w:cs="Times New Roman"/>
          <w:sz w:val="28"/>
          <w:szCs w:val="28"/>
        </w:rPr>
        <w:t>«</w:t>
      </w:r>
      <w:r w:rsidR="00FA37EA" w:rsidRPr="00565CC6">
        <w:rPr>
          <w:rFonts w:ascii="Times New Roman" w:hAnsi="Times New Roman" w:cs="Times New Roman"/>
          <w:sz w:val="28"/>
          <w:szCs w:val="28"/>
        </w:rPr>
        <w:t>С</w:t>
      </w:r>
      <w:r w:rsidR="00D67548">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долевой собственник </w:t>
      </w:r>
      <w:r w:rsidR="00D67548">
        <w:rPr>
          <w:rFonts w:ascii="Times New Roman" w:hAnsi="Times New Roman" w:cs="Times New Roman"/>
          <w:sz w:val="28"/>
          <w:szCs w:val="28"/>
        </w:rPr>
        <w:t>–</w:t>
      </w:r>
      <w:r w:rsidR="00FF29AF">
        <w:rPr>
          <w:rFonts w:ascii="Times New Roman" w:hAnsi="Times New Roman" w:cs="Times New Roman"/>
          <w:sz w:val="28"/>
          <w:szCs w:val="28"/>
        </w:rPr>
        <w:t xml:space="preserve"> </w:t>
      </w:r>
      <w:r w:rsidR="00D67548">
        <w:rPr>
          <w:rFonts w:ascii="Times New Roman" w:hAnsi="Times New Roman" w:cs="Times New Roman"/>
          <w:sz w:val="28"/>
          <w:szCs w:val="28"/>
        </w:rPr>
        <w:t>«</w:t>
      </w:r>
      <w:r w:rsidR="00FA37EA" w:rsidRPr="00565CC6">
        <w:rPr>
          <w:rFonts w:ascii="Times New Roman" w:hAnsi="Times New Roman" w:cs="Times New Roman"/>
          <w:sz w:val="28"/>
          <w:szCs w:val="28"/>
        </w:rPr>
        <w:t>ДС</w:t>
      </w:r>
      <w:r w:rsidR="00D67548">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г</w:t>
      </w:r>
      <w:r w:rsidR="00FA37EA" w:rsidRPr="00565CC6">
        <w:rPr>
          <w:rFonts w:ascii="Times New Roman" w:hAnsi="Times New Roman" w:cs="Times New Roman"/>
          <w:sz w:val="28"/>
          <w:szCs w:val="28"/>
        </w:rPr>
        <w:t xml:space="preserve">) не собственник </w:t>
      </w:r>
      <w:r w:rsidR="00D67548">
        <w:rPr>
          <w:rFonts w:ascii="Times New Roman" w:hAnsi="Times New Roman" w:cs="Times New Roman"/>
          <w:sz w:val="28"/>
          <w:szCs w:val="28"/>
        </w:rPr>
        <w:t>–</w:t>
      </w:r>
      <w:r w:rsidR="00FF29AF">
        <w:rPr>
          <w:rFonts w:ascii="Times New Roman" w:hAnsi="Times New Roman" w:cs="Times New Roman"/>
          <w:sz w:val="28"/>
          <w:szCs w:val="28"/>
        </w:rPr>
        <w:t xml:space="preserve"> </w:t>
      </w:r>
      <w:r w:rsidR="00D67548">
        <w:rPr>
          <w:rFonts w:ascii="Times New Roman" w:hAnsi="Times New Roman" w:cs="Times New Roman"/>
          <w:sz w:val="28"/>
          <w:szCs w:val="28"/>
        </w:rPr>
        <w:t>«</w:t>
      </w:r>
      <w:r w:rsidR="00FA37EA" w:rsidRPr="00565CC6">
        <w:rPr>
          <w:rFonts w:ascii="Times New Roman" w:hAnsi="Times New Roman" w:cs="Times New Roman"/>
          <w:sz w:val="28"/>
          <w:szCs w:val="28"/>
        </w:rPr>
        <w:t>НС</w:t>
      </w:r>
      <w:r w:rsidR="00D67548">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3</w:t>
      </w:r>
      <w:r w:rsidRPr="00565CC6">
        <w:rPr>
          <w:rFonts w:ascii="Times New Roman" w:hAnsi="Times New Roman" w:cs="Times New Roman"/>
          <w:sz w:val="28"/>
          <w:szCs w:val="28"/>
        </w:rPr>
        <w:t>. В ячейках графы 3 указывается код района нахождения земельного участка, который является также кодом налогового органа данного района.</w:t>
      </w:r>
    </w:p>
    <w:p w:rsidR="00FA37EA" w:rsidRPr="00565CC6" w:rsidRDefault="002C5A1A"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К</w:t>
      </w:r>
      <w:r w:rsidR="00FA37EA" w:rsidRPr="00565CC6">
        <w:rPr>
          <w:rFonts w:ascii="Times New Roman" w:hAnsi="Times New Roman" w:cs="Times New Roman"/>
          <w:sz w:val="28"/>
          <w:szCs w:val="28"/>
        </w:rPr>
        <w:t>оды районов размещены на официальном сайте уполномоченного налогового органа (www.sti.gov.kg).</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4</w:t>
      </w:r>
      <w:r w:rsidRPr="00565CC6">
        <w:rPr>
          <w:rFonts w:ascii="Times New Roman" w:hAnsi="Times New Roman" w:cs="Times New Roman"/>
          <w:sz w:val="28"/>
          <w:szCs w:val="28"/>
        </w:rPr>
        <w:t xml:space="preserve">. В ячейках графы 4 указывается идентификационный код земельного участка, присвоенный уполномоченным государственным органом по регистрации прав на земельный участок, который указан в </w:t>
      </w:r>
      <w:r w:rsidR="00DF6B2C">
        <w:rPr>
          <w:rFonts w:ascii="Times New Roman" w:hAnsi="Times New Roman" w:cs="Times New Roman"/>
          <w:sz w:val="28"/>
          <w:szCs w:val="28"/>
        </w:rPr>
        <w:t>г</w:t>
      </w:r>
      <w:r w:rsidRPr="00565CC6">
        <w:rPr>
          <w:rFonts w:ascii="Times New Roman" w:hAnsi="Times New Roman" w:cs="Times New Roman"/>
          <w:sz w:val="28"/>
          <w:szCs w:val="28"/>
        </w:rPr>
        <w:t xml:space="preserve">осударственном акте о праве частной собственности на земельный участок или в </w:t>
      </w:r>
      <w:r w:rsidR="00DF6B2C">
        <w:rPr>
          <w:rFonts w:ascii="Times New Roman" w:hAnsi="Times New Roman" w:cs="Times New Roman"/>
          <w:sz w:val="28"/>
          <w:szCs w:val="28"/>
        </w:rPr>
        <w:t>у</w:t>
      </w:r>
      <w:r w:rsidRPr="00565CC6">
        <w:rPr>
          <w:rFonts w:ascii="Times New Roman" w:hAnsi="Times New Roman" w:cs="Times New Roman"/>
          <w:sz w:val="28"/>
          <w:szCs w:val="28"/>
        </w:rPr>
        <w:t xml:space="preserve">достоверении временного пользования земельным участком во вкладыше </w:t>
      </w:r>
      <w:r w:rsidR="00D67548">
        <w:rPr>
          <w:rFonts w:ascii="Times New Roman" w:hAnsi="Times New Roman" w:cs="Times New Roman"/>
          <w:sz w:val="28"/>
          <w:szCs w:val="28"/>
        </w:rPr>
        <w:t>«</w:t>
      </w:r>
      <w:r w:rsidRPr="00565CC6">
        <w:rPr>
          <w:rFonts w:ascii="Times New Roman" w:hAnsi="Times New Roman" w:cs="Times New Roman"/>
          <w:sz w:val="28"/>
          <w:szCs w:val="28"/>
        </w:rPr>
        <w:t>План земельного участка</w:t>
      </w:r>
      <w:r w:rsidR="00D67548">
        <w:rPr>
          <w:rFonts w:ascii="Times New Roman" w:hAnsi="Times New Roman" w:cs="Times New Roman"/>
          <w:sz w:val="28"/>
          <w:szCs w:val="28"/>
        </w:rPr>
        <w:t>»</w:t>
      </w:r>
      <w:r w:rsidRPr="00565CC6">
        <w:rPr>
          <w:rFonts w:ascii="Times New Roman" w:hAnsi="Times New Roman" w:cs="Times New Roman"/>
          <w:sz w:val="28"/>
          <w:szCs w:val="28"/>
        </w:rPr>
        <w:t xml:space="preserve"> или </w:t>
      </w:r>
      <w:r w:rsidR="00D67548">
        <w:rPr>
          <w:rFonts w:ascii="Times New Roman" w:hAnsi="Times New Roman" w:cs="Times New Roman"/>
          <w:sz w:val="28"/>
          <w:szCs w:val="28"/>
        </w:rPr>
        <w:t>«</w:t>
      </w:r>
      <w:r w:rsidRPr="00565CC6">
        <w:rPr>
          <w:rFonts w:ascii="Times New Roman" w:hAnsi="Times New Roman" w:cs="Times New Roman"/>
          <w:sz w:val="28"/>
          <w:szCs w:val="28"/>
        </w:rPr>
        <w:t>Экспликация земель населенных пунктов и земель несельскохозяйственного назначения</w:t>
      </w:r>
      <w:r w:rsidR="00D67548">
        <w:rPr>
          <w:rFonts w:ascii="Times New Roman" w:hAnsi="Times New Roman" w:cs="Times New Roman"/>
          <w:sz w:val="28"/>
          <w:szCs w:val="28"/>
        </w:rPr>
        <w:t>»</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5</w:t>
      </w:r>
      <w:r w:rsidRPr="00565CC6">
        <w:rPr>
          <w:rFonts w:ascii="Times New Roman" w:hAnsi="Times New Roman" w:cs="Times New Roman"/>
          <w:sz w:val="28"/>
          <w:szCs w:val="28"/>
        </w:rPr>
        <w:t>. В ячейках графы 5 указывается один из следующих кодов категории земельного участка:</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а</w:t>
      </w:r>
      <w:r w:rsidR="00FA37EA" w:rsidRPr="00565CC6">
        <w:rPr>
          <w:rFonts w:ascii="Times New Roman" w:hAnsi="Times New Roman" w:cs="Times New Roman"/>
          <w:sz w:val="28"/>
          <w:szCs w:val="28"/>
        </w:rPr>
        <w:t xml:space="preserve">) если земельный участок подлежит налогообложению на общих основаниях, ему присваивается код </w:t>
      </w:r>
      <w:r w:rsidR="003717DA">
        <w:rPr>
          <w:rFonts w:ascii="Times New Roman" w:hAnsi="Times New Roman" w:cs="Times New Roman"/>
          <w:sz w:val="28"/>
          <w:szCs w:val="28"/>
        </w:rPr>
        <w:t>«</w:t>
      </w:r>
      <w:r w:rsidR="00FA37EA" w:rsidRPr="00565CC6">
        <w:rPr>
          <w:rFonts w:ascii="Times New Roman" w:hAnsi="Times New Roman" w:cs="Times New Roman"/>
          <w:sz w:val="28"/>
          <w:szCs w:val="28"/>
        </w:rPr>
        <w:t>О</w:t>
      </w:r>
      <w:r w:rsidR="003717DA">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б</w:t>
      </w:r>
      <w:r w:rsidR="00FA37EA" w:rsidRPr="00565CC6">
        <w:rPr>
          <w:rFonts w:ascii="Times New Roman" w:hAnsi="Times New Roman" w:cs="Times New Roman"/>
          <w:sz w:val="28"/>
          <w:szCs w:val="28"/>
        </w:rPr>
        <w:t xml:space="preserve">) если земельный участок освобождается от налогообложения в соответствии со статьей 343 Налогового кодекса, данному земельному участку присваивается код </w:t>
      </w:r>
      <w:r w:rsidR="003717DA">
        <w:rPr>
          <w:rFonts w:ascii="Times New Roman" w:hAnsi="Times New Roman" w:cs="Times New Roman"/>
          <w:sz w:val="28"/>
          <w:szCs w:val="28"/>
        </w:rPr>
        <w:t>«</w:t>
      </w:r>
      <w:r w:rsidR="00FA37EA" w:rsidRPr="00565CC6">
        <w:rPr>
          <w:rFonts w:ascii="Times New Roman" w:hAnsi="Times New Roman" w:cs="Times New Roman"/>
          <w:sz w:val="28"/>
          <w:szCs w:val="28"/>
        </w:rPr>
        <w:t>Н/О</w:t>
      </w:r>
      <w:r w:rsidR="003717DA">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в</w:t>
      </w:r>
      <w:r w:rsidR="00FA37EA" w:rsidRPr="00565CC6">
        <w:rPr>
          <w:rFonts w:ascii="Times New Roman" w:hAnsi="Times New Roman" w:cs="Times New Roman"/>
          <w:sz w:val="28"/>
          <w:szCs w:val="28"/>
        </w:rPr>
        <w:t xml:space="preserve">) если для Декларанта/земельного участка установлена льгота в соответствии с частью 5 статьи 337 и/или со статьей 344 Налогового кодекса, то такому земельному участку присваивается код </w:t>
      </w:r>
      <w:r w:rsidR="003717DA">
        <w:rPr>
          <w:rFonts w:ascii="Times New Roman" w:hAnsi="Times New Roman" w:cs="Times New Roman"/>
          <w:sz w:val="28"/>
          <w:szCs w:val="28"/>
        </w:rPr>
        <w:t>«</w:t>
      </w:r>
      <w:r w:rsidR="00FA37EA" w:rsidRPr="00565CC6">
        <w:rPr>
          <w:rFonts w:ascii="Times New Roman" w:hAnsi="Times New Roman" w:cs="Times New Roman"/>
          <w:sz w:val="28"/>
          <w:szCs w:val="28"/>
        </w:rPr>
        <w:t>Л/О</w:t>
      </w:r>
      <w:r w:rsidR="003717DA">
        <w:rPr>
          <w:rFonts w:ascii="Times New Roman" w:hAnsi="Times New Roman" w:cs="Times New Roman"/>
          <w:sz w:val="28"/>
          <w:szCs w:val="28"/>
        </w:rPr>
        <w:t>»</w:t>
      </w:r>
      <w:r w:rsidR="00FA37EA" w:rsidRPr="00565CC6">
        <w:rPr>
          <w:rFonts w:ascii="Times New Roman" w:hAnsi="Times New Roman" w:cs="Times New Roman"/>
          <w:sz w:val="28"/>
          <w:szCs w:val="28"/>
        </w:rPr>
        <w:t>.</w:t>
      </w:r>
    </w:p>
    <w:p w:rsidR="00FA37EA" w:rsidRPr="00B93923" w:rsidRDefault="00FA37EA" w:rsidP="001B2B4A">
      <w:pPr>
        <w:pStyle w:val="tkTekst"/>
        <w:spacing w:after="0" w:line="240" w:lineRule="auto"/>
        <w:ind w:firstLine="709"/>
        <w:rPr>
          <w:rFonts w:ascii="Times New Roman" w:hAnsi="Times New Roman" w:cs="Times New Roman"/>
          <w:sz w:val="28"/>
          <w:szCs w:val="28"/>
        </w:rPr>
      </w:pPr>
      <w:r w:rsidRPr="00B93923">
        <w:rPr>
          <w:rFonts w:ascii="Times New Roman" w:hAnsi="Times New Roman" w:cs="Times New Roman"/>
          <w:sz w:val="28"/>
          <w:szCs w:val="28"/>
        </w:rPr>
        <w:t>12</w:t>
      </w:r>
      <w:r w:rsidR="005C24B2" w:rsidRPr="00B93923">
        <w:rPr>
          <w:rFonts w:ascii="Times New Roman" w:hAnsi="Times New Roman" w:cs="Times New Roman"/>
          <w:sz w:val="28"/>
          <w:szCs w:val="28"/>
        </w:rPr>
        <w:t>6</w:t>
      </w:r>
      <w:r w:rsidRPr="00B93923">
        <w:rPr>
          <w:rFonts w:ascii="Times New Roman" w:hAnsi="Times New Roman" w:cs="Times New Roman"/>
          <w:sz w:val="28"/>
          <w:szCs w:val="28"/>
        </w:rPr>
        <w:t xml:space="preserve">. В ячейках графы 6  указывается общая площадь земельного участка: </w:t>
      </w:r>
    </w:p>
    <w:p w:rsidR="00FA37EA" w:rsidRPr="00B93923" w:rsidRDefault="005C24B2" w:rsidP="001B2B4A">
      <w:pPr>
        <w:pStyle w:val="tkTekst"/>
        <w:spacing w:after="0" w:line="240" w:lineRule="auto"/>
        <w:ind w:firstLine="709"/>
        <w:rPr>
          <w:rFonts w:ascii="Times New Roman" w:hAnsi="Times New Roman" w:cs="Times New Roman"/>
          <w:sz w:val="28"/>
          <w:szCs w:val="28"/>
        </w:rPr>
      </w:pPr>
      <w:r w:rsidRPr="00B93923">
        <w:rPr>
          <w:rFonts w:ascii="Times New Roman" w:hAnsi="Times New Roman" w:cs="Times New Roman"/>
          <w:sz w:val="28"/>
          <w:szCs w:val="28"/>
        </w:rPr>
        <w:t>а</w:t>
      </w:r>
      <w:r w:rsidR="006D41D2" w:rsidRPr="00B93923">
        <w:rPr>
          <w:rFonts w:ascii="Times New Roman" w:hAnsi="Times New Roman" w:cs="Times New Roman"/>
          <w:sz w:val="28"/>
          <w:szCs w:val="28"/>
        </w:rPr>
        <w:t>)  на земли придомового, приусадебного, садово-огородного участка или земли</w:t>
      </w:r>
      <w:r w:rsidR="00FA37EA" w:rsidRPr="00B93923">
        <w:rPr>
          <w:rFonts w:ascii="Times New Roman" w:hAnsi="Times New Roman" w:cs="Times New Roman"/>
          <w:sz w:val="28"/>
          <w:szCs w:val="28"/>
        </w:rPr>
        <w:t xml:space="preserve"> несельскохозяйственного назначения</w:t>
      </w:r>
      <w:r w:rsidR="006D41D2" w:rsidRPr="00B93923">
        <w:rPr>
          <w:rFonts w:ascii="Times New Roman" w:hAnsi="Times New Roman" w:cs="Times New Roman"/>
          <w:sz w:val="28"/>
          <w:szCs w:val="28"/>
        </w:rPr>
        <w:t xml:space="preserve"> в квадратных метрах</w:t>
      </w:r>
      <w:r w:rsidR="00FA37EA" w:rsidRPr="00B93923">
        <w:rPr>
          <w:rFonts w:ascii="Times New Roman" w:hAnsi="Times New Roman" w:cs="Times New Roman"/>
          <w:sz w:val="28"/>
          <w:szCs w:val="28"/>
        </w:rPr>
        <w:t>;</w:t>
      </w:r>
    </w:p>
    <w:p w:rsidR="00FA37EA" w:rsidRPr="00B93923" w:rsidRDefault="005C24B2" w:rsidP="001B2B4A">
      <w:pPr>
        <w:pStyle w:val="tkTekst"/>
        <w:spacing w:after="0" w:line="240" w:lineRule="auto"/>
        <w:ind w:firstLine="709"/>
        <w:rPr>
          <w:rFonts w:ascii="Times New Roman" w:hAnsi="Times New Roman" w:cs="Times New Roman"/>
          <w:sz w:val="28"/>
          <w:szCs w:val="28"/>
        </w:rPr>
      </w:pPr>
      <w:r w:rsidRPr="00B93923">
        <w:rPr>
          <w:rFonts w:ascii="Times New Roman" w:hAnsi="Times New Roman" w:cs="Times New Roman"/>
          <w:sz w:val="28"/>
          <w:szCs w:val="28"/>
        </w:rPr>
        <w:t>б</w:t>
      </w:r>
      <w:r w:rsidR="006D41D2" w:rsidRPr="00B93923">
        <w:rPr>
          <w:rFonts w:ascii="Times New Roman" w:hAnsi="Times New Roman" w:cs="Times New Roman"/>
          <w:sz w:val="28"/>
          <w:szCs w:val="28"/>
        </w:rPr>
        <w:t>) на земельные участки</w:t>
      </w:r>
      <w:r w:rsidR="00FA37EA" w:rsidRPr="00B93923">
        <w:rPr>
          <w:rFonts w:ascii="Times New Roman" w:hAnsi="Times New Roman" w:cs="Times New Roman"/>
          <w:sz w:val="28"/>
          <w:szCs w:val="28"/>
        </w:rPr>
        <w:t xml:space="preserve"> сельскохозяйственного назначения</w:t>
      </w:r>
      <w:r w:rsidR="006D41D2" w:rsidRPr="00B93923">
        <w:rPr>
          <w:rFonts w:ascii="Times New Roman" w:hAnsi="Times New Roman" w:cs="Times New Roman"/>
          <w:sz w:val="28"/>
          <w:szCs w:val="28"/>
        </w:rPr>
        <w:t xml:space="preserve"> – в гектарах</w:t>
      </w:r>
      <w:r w:rsidR="00FA37EA" w:rsidRPr="00B93923">
        <w:rPr>
          <w:rFonts w:ascii="Times New Roman" w:hAnsi="Times New Roman" w:cs="Times New Roman"/>
          <w:sz w:val="28"/>
          <w:szCs w:val="28"/>
        </w:rPr>
        <w:t>.</w:t>
      </w:r>
    </w:p>
    <w:p w:rsidR="00FA37EA" w:rsidRPr="00B93923" w:rsidRDefault="00FA37EA" w:rsidP="001B2B4A">
      <w:pPr>
        <w:pStyle w:val="tkTekst"/>
        <w:spacing w:after="0" w:line="240" w:lineRule="auto"/>
        <w:ind w:firstLine="709"/>
        <w:rPr>
          <w:rFonts w:ascii="Times New Roman" w:hAnsi="Times New Roman" w:cs="Times New Roman"/>
          <w:sz w:val="28"/>
          <w:szCs w:val="28"/>
        </w:rPr>
      </w:pPr>
      <w:r w:rsidRPr="00B93923">
        <w:rPr>
          <w:rFonts w:ascii="Times New Roman" w:hAnsi="Times New Roman" w:cs="Times New Roman"/>
          <w:sz w:val="28"/>
          <w:szCs w:val="28"/>
        </w:rPr>
        <w:t>12</w:t>
      </w:r>
      <w:r w:rsidR="005C24B2" w:rsidRPr="00B93923">
        <w:rPr>
          <w:rFonts w:ascii="Times New Roman" w:hAnsi="Times New Roman" w:cs="Times New Roman"/>
          <w:sz w:val="28"/>
          <w:szCs w:val="28"/>
        </w:rPr>
        <w:t>7</w:t>
      </w:r>
      <w:r w:rsidRPr="00B93923">
        <w:rPr>
          <w:rFonts w:ascii="Times New Roman" w:hAnsi="Times New Roman" w:cs="Times New Roman"/>
          <w:sz w:val="28"/>
          <w:szCs w:val="28"/>
        </w:rPr>
        <w:t>. В ячейках графы 7   отражается сумма земельного налога, начисленная за отчетный год, согласно:</w:t>
      </w:r>
    </w:p>
    <w:p w:rsidR="00FA37EA" w:rsidRPr="00B93923" w:rsidRDefault="005C24B2" w:rsidP="001B2B4A">
      <w:pPr>
        <w:pStyle w:val="tkTekst"/>
        <w:spacing w:after="0" w:line="240" w:lineRule="auto"/>
        <w:ind w:firstLine="709"/>
        <w:rPr>
          <w:rFonts w:ascii="Times New Roman" w:hAnsi="Times New Roman" w:cs="Times New Roman"/>
          <w:sz w:val="28"/>
          <w:szCs w:val="28"/>
        </w:rPr>
      </w:pPr>
      <w:r w:rsidRPr="00B93923">
        <w:rPr>
          <w:rFonts w:ascii="Times New Roman" w:hAnsi="Times New Roman" w:cs="Times New Roman"/>
          <w:sz w:val="28"/>
          <w:szCs w:val="28"/>
        </w:rPr>
        <w:t>а</w:t>
      </w:r>
      <w:r w:rsidR="00FA37EA" w:rsidRPr="00B93923">
        <w:rPr>
          <w:rFonts w:ascii="Times New Roman" w:hAnsi="Times New Roman" w:cs="Times New Roman"/>
          <w:sz w:val="28"/>
          <w:szCs w:val="28"/>
        </w:rPr>
        <w:t>) уведомлению налогового органа о начисл</w:t>
      </w:r>
      <w:r w:rsidR="00063E51" w:rsidRPr="00B93923">
        <w:rPr>
          <w:rFonts w:ascii="Times New Roman" w:hAnsi="Times New Roman" w:cs="Times New Roman"/>
          <w:sz w:val="28"/>
          <w:szCs w:val="28"/>
        </w:rPr>
        <w:t xml:space="preserve">енной сумме земельного налога </w:t>
      </w:r>
      <w:r w:rsidR="00063E51" w:rsidRPr="00B93923">
        <w:rPr>
          <w:rFonts w:ascii="Times New Roman" w:hAnsi="Times New Roman" w:cs="Times New Roman"/>
          <w:sz w:val="28"/>
          <w:szCs w:val="28"/>
          <w:lang w:val="ky-KG"/>
        </w:rPr>
        <w:t>на земли</w:t>
      </w:r>
      <w:r w:rsidR="00063E51" w:rsidRPr="00B93923">
        <w:rPr>
          <w:rFonts w:ascii="Times New Roman" w:hAnsi="Times New Roman" w:cs="Times New Roman"/>
          <w:sz w:val="28"/>
          <w:szCs w:val="28"/>
        </w:rPr>
        <w:t xml:space="preserve"> </w:t>
      </w:r>
      <w:proofErr w:type="spellStart"/>
      <w:r w:rsidR="00063E51" w:rsidRPr="00B93923">
        <w:rPr>
          <w:rFonts w:ascii="Times New Roman" w:hAnsi="Times New Roman" w:cs="Times New Roman"/>
          <w:sz w:val="28"/>
          <w:szCs w:val="28"/>
        </w:rPr>
        <w:t>придомов</w:t>
      </w:r>
      <w:proofErr w:type="spellEnd"/>
      <w:r w:rsidR="00063E51" w:rsidRPr="00B93923">
        <w:rPr>
          <w:rFonts w:ascii="Times New Roman" w:hAnsi="Times New Roman" w:cs="Times New Roman"/>
          <w:sz w:val="28"/>
          <w:szCs w:val="28"/>
          <w:lang w:val="ky-KG"/>
        </w:rPr>
        <w:t>ого</w:t>
      </w:r>
      <w:r w:rsidR="00063E51" w:rsidRPr="00B93923">
        <w:rPr>
          <w:rFonts w:ascii="Times New Roman" w:hAnsi="Times New Roman" w:cs="Times New Roman"/>
          <w:sz w:val="28"/>
          <w:szCs w:val="28"/>
        </w:rPr>
        <w:t xml:space="preserve">, </w:t>
      </w:r>
      <w:proofErr w:type="spellStart"/>
      <w:r w:rsidR="00063E51" w:rsidRPr="00B93923">
        <w:rPr>
          <w:rFonts w:ascii="Times New Roman" w:hAnsi="Times New Roman" w:cs="Times New Roman"/>
          <w:sz w:val="28"/>
          <w:szCs w:val="28"/>
        </w:rPr>
        <w:t>приусадеб</w:t>
      </w:r>
      <w:proofErr w:type="spellEnd"/>
      <w:r w:rsidR="00063E51" w:rsidRPr="00B93923">
        <w:rPr>
          <w:rFonts w:ascii="Times New Roman" w:hAnsi="Times New Roman" w:cs="Times New Roman"/>
          <w:sz w:val="28"/>
          <w:szCs w:val="28"/>
          <w:lang w:val="ky-KG"/>
        </w:rPr>
        <w:t>ного</w:t>
      </w:r>
      <w:r w:rsidR="00063E51" w:rsidRPr="00B93923">
        <w:rPr>
          <w:rFonts w:ascii="Times New Roman" w:hAnsi="Times New Roman" w:cs="Times New Roman"/>
          <w:sz w:val="28"/>
          <w:szCs w:val="28"/>
        </w:rPr>
        <w:t>, садово-</w:t>
      </w:r>
      <w:proofErr w:type="spellStart"/>
      <w:r w:rsidR="00063E51" w:rsidRPr="00B93923">
        <w:rPr>
          <w:rFonts w:ascii="Times New Roman" w:hAnsi="Times New Roman" w:cs="Times New Roman"/>
          <w:sz w:val="28"/>
          <w:szCs w:val="28"/>
        </w:rPr>
        <w:t>огородн</w:t>
      </w:r>
      <w:proofErr w:type="spellEnd"/>
      <w:r w:rsidR="00063E51" w:rsidRPr="00B93923">
        <w:rPr>
          <w:rFonts w:ascii="Times New Roman" w:hAnsi="Times New Roman" w:cs="Times New Roman"/>
          <w:sz w:val="28"/>
          <w:szCs w:val="28"/>
          <w:lang w:val="ky-KG"/>
        </w:rPr>
        <w:t>ого</w:t>
      </w:r>
      <w:r w:rsidR="00063E51" w:rsidRPr="00B93923">
        <w:rPr>
          <w:rFonts w:ascii="Times New Roman" w:hAnsi="Times New Roman" w:cs="Times New Roman"/>
          <w:sz w:val="28"/>
          <w:szCs w:val="28"/>
        </w:rPr>
        <w:t xml:space="preserve"> участк</w:t>
      </w:r>
      <w:r w:rsidR="00A02A0B">
        <w:rPr>
          <w:rFonts w:ascii="Times New Roman" w:hAnsi="Times New Roman" w:cs="Times New Roman"/>
          <w:sz w:val="28"/>
          <w:szCs w:val="28"/>
        </w:rPr>
        <w:t>ов</w:t>
      </w:r>
      <w:r w:rsidR="00FA37EA" w:rsidRPr="00B93923">
        <w:rPr>
          <w:rFonts w:ascii="Times New Roman" w:hAnsi="Times New Roman" w:cs="Times New Roman"/>
          <w:sz w:val="28"/>
          <w:szCs w:val="28"/>
        </w:rPr>
        <w:t>;</w:t>
      </w:r>
    </w:p>
    <w:p w:rsidR="00FA37EA" w:rsidRPr="00565CC6" w:rsidRDefault="005C24B2" w:rsidP="001B2B4A">
      <w:pPr>
        <w:pStyle w:val="tkTekst"/>
        <w:spacing w:after="0" w:line="240" w:lineRule="auto"/>
        <w:ind w:firstLine="709"/>
        <w:rPr>
          <w:rFonts w:ascii="Times New Roman" w:hAnsi="Times New Roman" w:cs="Times New Roman"/>
          <w:sz w:val="28"/>
          <w:szCs w:val="28"/>
        </w:rPr>
      </w:pPr>
      <w:r w:rsidRPr="00B93923">
        <w:rPr>
          <w:rFonts w:ascii="Times New Roman" w:hAnsi="Times New Roman" w:cs="Times New Roman"/>
          <w:sz w:val="28"/>
          <w:szCs w:val="28"/>
        </w:rPr>
        <w:t>б</w:t>
      </w:r>
      <w:r w:rsidR="00FA37EA" w:rsidRPr="00B93923">
        <w:rPr>
          <w:rFonts w:ascii="Times New Roman" w:hAnsi="Times New Roman" w:cs="Times New Roman"/>
          <w:sz w:val="28"/>
          <w:szCs w:val="28"/>
        </w:rPr>
        <w:t>) информационному расчету налогоплательщика, пред</w:t>
      </w:r>
      <w:r w:rsidR="00063E51" w:rsidRPr="00B93923">
        <w:rPr>
          <w:rFonts w:ascii="Times New Roman" w:hAnsi="Times New Roman" w:cs="Times New Roman"/>
          <w:sz w:val="28"/>
          <w:szCs w:val="28"/>
        </w:rPr>
        <w:t>ставленного в налоговый орган</w:t>
      </w:r>
      <w:r w:rsidR="00063E51" w:rsidRPr="00B93923">
        <w:rPr>
          <w:rFonts w:ascii="Times New Roman" w:hAnsi="Times New Roman" w:cs="Times New Roman"/>
          <w:sz w:val="28"/>
          <w:szCs w:val="28"/>
          <w:lang w:val="ky-KG"/>
        </w:rPr>
        <w:t xml:space="preserve"> на</w:t>
      </w:r>
      <w:r w:rsidR="00063E51" w:rsidRPr="00B93923">
        <w:rPr>
          <w:rFonts w:ascii="Times New Roman" w:hAnsi="Times New Roman" w:cs="Times New Roman"/>
          <w:sz w:val="28"/>
          <w:szCs w:val="28"/>
        </w:rPr>
        <w:t xml:space="preserve"> </w:t>
      </w:r>
      <w:proofErr w:type="spellStart"/>
      <w:r w:rsidR="00063E51" w:rsidRPr="00B93923">
        <w:rPr>
          <w:rFonts w:ascii="Times New Roman" w:hAnsi="Times New Roman" w:cs="Times New Roman"/>
          <w:sz w:val="28"/>
          <w:szCs w:val="28"/>
        </w:rPr>
        <w:t>земл</w:t>
      </w:r>
      <w:proofErr w:type="spellEnd"/>
      <w:r w:rsidR="00063E51" w:rsidRPr="00B93923">
        <w:rPr>
          <w:rFonts w:ascii="Times New Roman" w:hAnsi="Times New Roman" w:cs="Times New Roman"/>
          <w:sz w:val="28"/>
          <w:szCs w:val="28"/>
          <w:lang w:val="ky-KG"/>
        </w:rPr>
        <w:t>и</w:t>
      </w:r>
      <w:r w:rsidR="00FA37EA" w:rsidRPr="00B93923">
        <w:rPr>
          <w:rFonts w:ascii="Times New Roman" w:hAnsi="Times New Roman" w:cs="Times New Roman"/>
          <w:sz w:val="28"/>
          <w:szCs w:val="28"/>
        </w:rPr>
        <w:t xml:space="preserve"> сельскохозяйственного и/или несельскохозяйственного назначения.</w:t>
      </w:r>
      <w:r w:rsidR="00FA37EA" w:rsidRPr="00565CC6">
        <w:rPr>
          <w:rFonts w:ascii="Times New Roman" w:hAnsi="Times New Roman" w:cs="Times New Roman"/>
          <w:sz w:val="28"/>
          <w:szCs w:val="28"/>
        </w:rPr>
        <w:t xml:space="preserve"> </w:t>
      </w:r>
    </w:p>
    <w:p w:rsidR="00FA37EA" w:rsidRPr="00565CC6" w:rsidRDefault="00943CC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lastRenderedPageBreak/>
        <w:t>Примечание. У</w:t>
      </w:r>
      <w:r w:rsidR="00FA37EA" w:rsidRPr="00565CC6">
        <w:rPr>
          <w:rFonts w:ascii="Times New Roman" w:hAnsi="Times New Roman" w:cs="Times New Roman"/>
          <w:sz w:val="28"/>
          <w:szCs w:val="28"/>
        </w:rPr>
        <w:t>ведомление направляется налоговым органом не позднее срока оплаты налога - до 1 сентября.</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Неполучение уведомления не является основанием для неуплаты налога. Ответственность за своевременное и правильное исчисление налогового обязательства несет Декларант. Декларанту следует проверить, правильно ли налоговый орган исчислил сумму налога, а в случае</w:t>
      </w:r>
      <w:r w:rsidR="00943CC2">
        <w:rPr>
          <w:rFonts w:ascii="Times New Roman" w:hAnsi="Times New Roman" w:cs="Times New Roman"/>
          <w:sz w:val="28"/>
          <w:szCs w:val="28"/>
        </w:rPr>
        <w:t>,</w:t>
      </w:r>
      <w:r w:rsidRPr="00565CC6">
        <w:rPr>
          <w:rFonts w:ascii="Times New Roman" w:hAnsi="Times New Roman" w:cs="Times New Roman"/>
          <w:sz w:val="28"/>
          <w:szCs w:val="28"/>
        </w:rPr>
        <w:t xml:space="preserve"> если уведомление не получено по какой-то причине, самостоятельно исчислить и уплатить причитающуюся сумму налога. При этом Декларант может обратиться в налоговый орган для оказания помощи в правильном исчислении суммы налога и заполнении данной графы.</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Если земельный участок относится к необлагаемым, а также подлежащим льготному налогообложению, в соответствующей ячейке графы 7 указывается цифра </w:t>
      </w:r>
      <w:r w:rsidR="003717DA">
        <w:rPr>
          <w:rFonts w:ascii="Times New Roman" w:hAnsi="Times New Roman" w:cs="Times New Roman"/>
          <w:sz w:val="28"/>
          <w:szCs w:val="28"/>
        </w:rPr>
        <w:t>«</w:t>
      </w:r>
      <w:r w:rsidRPr="00565CC6">
        <w:rPr>
          <w:rFonts w:ascii="Times New Roman" w:hAnsi="Times New Roman" w:cs="Times New Roman"/>
          <w:sz w:val="28"/>
          <w:szCs w:val="28"/>
        </w:rPr>
        <w:t>0</w:t>
      </w:r>
      <w:r w:rsidR="003717DA">
        <w:rPr>
          <w:rFonts w:ascii="Times New Roman" w:hAnsi="Times New Roman" w:cs="Times New Roman"/>
          <w:sz w:val="28"/>
          <w:szCs w:val="28"/>
        </w:rPr>
        <w:t>»</w:t>
      </w:r>
      <w:r w:rsidRPr="00565CC6">
        <w:rPr>
          <w:rFonts w:ascii="Times New Roman" w:hAnsi="Times New Roman" w:cs="Times New Roman"/>
          <w:sz w:val="28"/>
          <w:szCs w:val="28"/>
        </w:rPr>
        <w:t xml:space="preserve"> либо сумма налога, подлежащая уплате, с учетом предоставленной льготы.</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В случае, если у Декларанта отсутствуют показатели по данному разделу или остались незаполненными строки, то незаполненные строки перечеркиваются на всю длину и ширину знаком </w:t>
      </w:r>
      <w:r w:rsidR="003717DA">
        <w:rPr>
          <w:rFonts w:ascii="Times New Roman" w:hAnsi="Times New Roman" w:cs="Times New Roman"/>
          <w:sz w:val="28"/>
          <w:szCs w:val="28"/>
        </w:rPr>
        <w:t>«</w:t>
      </w:r>
      <w:r w:rsidRPr="00565CC6">
        <w:rPr>
          <w:rFonts w:ascii="Times New Roman" w:hAnsi="Times New Roman" w:cs="Times New Roman"/>
          <w:sz w:val="28"/>
          <w:szCs w:val="28"/>
        </w:rPr>
        <w:t>Z</w:t>
      </w:r>
      <w:r w:rsidR="003717DA">
        <w:rPr>
          <w:rFonts w:ascii="Times New Roman" w:hAnsi="Times New Roman" w:cs="Times New Roman"/>
          <w:sz w:val="28"/>
          <w:szCs w:val="28"/>
        </w:rPr>
        <w:t>»</w:t>
      </w:r>
      <w:r w:rsidRPr="00565CC6">
        <w:rPr>
          <w:rFonts w:ascii="Times New Roman" w:hAnsi="Times New Roman" w:cs="Times New Roman"/>
          <w:sz w:val="28"/>
          <w:szCs w:val="28"/>
        </w:rPr>
        <w:t>.</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8</w:t>
      </w:r>
      <w:r w:rsidRPr="00565CC6">
        <w:rPr>
          <w:rFonts w:ascii="Times New Roman" w:hAnsi="Times New Roman" w:cs="Times New Roman"/>
          <w:sz w:val="28"/>
          <w:szCs w:val="28"/>
        </w:rPr>
        <w:t xml:space="preserve">. В ячейке строки </w:t>
      </w:r>
      <w:r w:rsidR="003717DA">
        <w:rPr>
          <w:rFonts w:ascii="Times New Roman" w:hAnsi="Times New Roman" w:cs="Times New Roman"/>
          <w:sz w:val="28"/>
          <w:szCs w:val="28"/>
        </w:rPr>
        <w:t>«</w:t>
      </w:r>
      <w:r w:rsidRPr="00565CC6">
        <w:rPr>
          <w:rFonts w:ascii="Times New Roman" w:hAnsi="Times New Roman" w:cs="Times New Roman"/>
          <w:sz w:val="28"/>
          <w:szCs w:val="28"/>
        </w:rPr>
        <w:t>Итого</w:t>
      </w:r>
      <w:r w:rsidR="003717DA">
        <w:rPr>
          <w:rFonts w:ascii="Times New Roman" w:hAnsi="Times New Roman" w:cs="Times New Roman"/>
          <w:sz w:val="28"/>
          <w:szCs w:val="28"/>
        </w:rPr>
        <w:t xml:space="preserve"> по</w:t>
      </w:r>
      <w:r w:rsidRPr="00565CC6">
        <w:rPr>
          <w:rFonts w:ascii="Times New Roman" w:hAnsi="Times New Roman" w:cs="Times New Roman"/>
          <w:sz w:val="28"/>
          <w:szCs w:val="28"/>
        </w:rPr>
        <w:t xml:space="preserve"> раздел</w:t>
      </w:r>
      <w:r w:rsidR="003717DA">
        <w:rPr>
          <w:rFonts w:ascii="Times New Roman" w:hAnsi="Times New Roman" w:cs="Times New Roman"/>
          <w:sz w:val="28"/>
          <w:szCs w:val="28"/>
        </w:rPr>
        <w:t>у</w:t>
      </w:r>
      <w:r w:rsidRPr="00565CC6">
        <w:rPr>
          <w:rFonts w:ascii="Times New Roman" w:hAnsi="Times New Roman" w:cs="Times New Roman"/>
          <w:sz w:val="28"/>
          <w:szCs w:val="28"/>
        </w:rPr>
        <w:t xml:space="preserve"> III</w:t>
      </w:r>
      <w:r w:rsidR="003717DA">
        <w:rPr>
          <w:rFonts w:ascii="Times New Roman" w:hAnsi="Times New Roman" w:cs="Times New Roman"/>
          <w:sz w:val="28"/>
          <w:szCs w:val="28"/>
        </w:rPr>
        <w:t>»</w:t>
      </w:r>
      <w:r w:rsidRPr="00565CC6">
        <w:rPr>
          <w:rFonts w:ascii="Times New Roman" w:hAnsi="Times New Roman" w:cs="Times New Roman"/>
          <w:sz w:val="28"/>
          <w:szCs w:val="28"/>
        </w:rPr>
        <w:t xml:space="preserve"> указывается общая сумма земельного налога, которая равна сумме значений, указанных в ячейках графы 7.</w:t>
      </w:r>
    </w:p>
    <w:p w:rsidR="001B2B4A" w:rsidRPr="00565CC6" w:rsidRDefault="001B2B4A" w:rsidP="001B2B4A">
      <w:pPr>
        <w:pStyle w:val="tkTekst"/>
        <w:spacing w:after="0" w:line="240" w:lineRule="auto"/>
        <w:ind w:firstLine="709"/>
        <w:rPr>
          <w:rFonts w:ascii="Times New Roman" w:hAnsi="Times New Roman" w:cs="Times New Roman"/>
          <w:sz w:val="28"/>
          <w:szCs w:val="28"/>
        </w:rPr>
      </w:pPr>
    </w:p>
    <w:p w:rsidR="00FA37EA" w:rsidRDefault="00FA37EA" w:rsidP="001B2B4A">
      <w:pPr>
        <w:pStyle w:val="tkZagolovok3"/>
        <w:tabs>
          <w:tab w:val="left" w:pos="9355"/>
        </w:tabs>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 xml:space="preserve">Глава 6. Заполнение приложения 4 </w:t>
      </w:r>
      <w:r w:rsidR="003717DA">
        <w:rPr>
          <w:rFonts w:ascii="Times New Roman" w:hAnsi="Times New Roman" w:cs="Times New Roman"/>
          <w:sz w:val="28"/>
          <w:szCs w:val="28"/>
        </w:rPr>
        <w:t>«</w:t>
      </w:r>
      <w:r w:rsidRPr="00565CC6">
        <w:rPr>
          <w:rFonts w:ascii="Times New Roman" w:hAnsi="Times New Roman" w:cs="Times New Roman"/>
          <w:sz w:val="28"/>
          <w:szCs w:val="28"/>
        </w:rPr>
        <w:t xml:space="preserve">Движение </w:t>
      </w:r>
      <w:r w:rsidR="00B36C21" w:rsidRPr="00565CC6">
        <w:rPr>
          <w:rFonts w:ascii="Times New Roman" w:hAnsi="Times New Roman" w:cs="Times New Roman"/>
          <w:sz w:val="28"/>
          <w:szCs w:val="28"/>
        </w:rPr>
        <w:t>активов</w:t>
      </w:r>
      <w:r w:rsidR="00B36C21">
        <w:rPr>
          <w:rFonts w:ascii="Times New Roman" w:hAnsi="Times New Roman" w:cs="Times New Roman"/>
          <w:sz w:val="28"/>
          <w:szCs w:val="28"/>
        </w:rPr>
        <w:t>»</w:t>
      </w:r>
      <w:r w:rsidR="00B36C21" w:rsidRPr="00565CC6">
        <w:rPr>
          <w:rFonts w:ascii="Times New Roman" w:hAnsi="Times New Roman" w:cs="Times New Roman"/>
          <w:sz w:val="28"/>
          <w:szCs w:val="28"/>
        </w:rPr>
        <w:t xml:space="preserve"> </w:t>
      </w:r>
      <w:r w:rsidR="00B36C21">
        <w:rPr>
          <w:rFonts w:ascii="Times New Roman" w:hAnsi="Times New Roman" w:cs="Times New Roman"/>
          <w:sz w:val="28"/>
          <w:szCs w:val="28"/>
        </w:rPr>
        <w:br/>
      </w:r>
      <w:r w:rsidR="00B36C21" w:rsidRPr="00565CC6">
        <w:rPr>
          <w:rFonts w:ascii="Times New Roman" w:hAnsi="Times New Roman" w:cs="Times New Roman"/>
          <w:sz w:val="28"/>
          <w:szCs w:val="28"/>
        </w:rPr>
        <w:t>(</w:t>
      </w:r>
      <w:r w:rsidRPr="00565CC6">
        <w:rPr>
          <w:rFonts w:ascii="Times New Roman" w:hAnsi="Times New Roman" w:cs="Times New Roman"/>
          <w:sz w:val="28"/>
          <w:szCs w:val="28"/>
        </w:rPr>
        <w:t>FORM STI-100-004)</w:t>
      </w:r>
    </w:p>
    <w:p w:rsidR="000301B5" w:rsidRPr="00565CC6" w:rsidRDefault="000301B5" w:rsidP="001B2B4A">
      <w:pPr>
        <w:pStyle w:val="tkZagolovok3"/>
        <w:tabs>
          <w:tab w:val="left" w:pos="9355"/>
        </w:tabs>
        <w:spacing w:before="0" w:after="0" w:line="240" w:lineRule="auto"/>
        <w:ind w:left="0" w:right="-1" w:firstLine="709"/>
        <w:rPr>
          <w:rFonts w:ascii="Times New Roman" w:hAnsi="Times New Roman" w:cs="Times New Roman"/>
          <w:sz w:val="28"/>
          <w:szCs w:val="28"/>
        </w:rPr>
      </w:pP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12</w:t>
      </w:r>
      <w:r w:rsidR="005C24B2">
        <w:rPr>
          <w:rFonts w:ascii="Times New Roman" w:hAnsi="Times New Roman" w:cs="Times New Roman"/>
          <w:sz w:val="28"/>
          <w:szCs w:val="28"/>
        </w:rPr>
        <w:t>9</w:t>
      </w:r>
      <w:r w:rsidRPr="00565CC6">
        <w:rPr>
          <w:rFonts w:ascii="Times New Roman" w:hAnsi="Times New Roman" w:cs="Times New Roman"/>
          <w:sz w:val="28"/>
          <w:szCs w:val="28"/>
        </w:rPr>
        <w:t>. При заполнении настоящего приложения стоимость активов, за исключением денежных средств, указывается Декларантом на основе правоустанавливающих документо</w:t>
      </w:r>
      <w:r w:rsidR="00943CC2">
        <w:rPr>
          <w:rFonts w:ascii="Times New Roman" w:hAnsi="Times New Roman" w:cs="Times New Roman"/>
          <w:sz w:val="28"/>
          <w:szCs w:val="28"/>
        </w:rPr>
        <w:t>в, а при их отсутствии</w:t>
      </w:r>
      <w:r w:rsidRPr="00565CC6">
        <w:rPr>
          <w:rFonts w:ascii="Times New Roman" w:hAnsi="Times New Roman" w:cs="Times New Roman"/>
          <w:sz w:val="28"/>
          <w:szCs w:val="28"/>
        </w:rPr>
        <w:t xml:space="preserve"> или отсутствии у</w:t>
      </w:r>
      <w:r w:rsidR="00943CC2">
        <w:rPr>
          <w:rFonts w:ascii="Times New Roman" w:hAnsi="Times New Roman" w:cs="Times New Roman"/>
          <w:sz w:val="28"/>
          <w:szCs w:val="28"/>
        </w:rPr>
        <w:t>казания в них стоимости активов</w:t>
      </w:r>
      <w:r w:rsidRPr="00565CC6">
        <w:rPr>
          <w:rFonts w:ascii="Times New Roman" w:hAnsi="Times New Roman" w:cs="Times New Roman"/>
          <w:sz w:val="28"/>
          <w:szCs w:val="28"/>
        </w:rPr>
        <w:t xml:space="preserve"> - по действующим рыночным ценам на конец декларируемого периода на основе самостоятельной оценки Декларанта.</w:t>
      </w:r>
    </w:p>
    <w:p w:rsidR="00FA37EA" w:rsidRPr="00565CC6" w:rsidRDefault="00943CC2"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А</w:t>
      </w:r>
      <w:r w:rsidR="00FA37EA" w:rsidRPr="00565CC6">
        <w:rPr>
          <w:rFonts w:ascii="Times New Roman" w:hAnsi="Times New Roman" w:cs="Times New Roman"/>
          <w:sz w:val="28"/>
          <w:szCs w:val="28"/>
        </w:rPr>
        <w:t>ктивы - это имущество, в состав которого входят основные средства, другие долгосрочные вложения (включая нематериальные активы), оборотные средства, финансовые активы и дебиторская задолженность.</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Имущество делится на недвижимое и движимое.</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К недвижимому имуществу относятся дом, квартира, земельный участок и другое имущество, которое прочно связано с землей.</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К движимому имуществу относятся деньги, транспортные средства, мебель, бытовая техника, изделия из драгоценных металлов и камней, ценные бумаги, домашние животные и другое имущество, не являющееся недвижимым.</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Доходом признается увеличение активов, получение материальных ценностей, обладающих денежной стоимостью, и/или получение материальных выгод, а также уменьшение обязательств Декларанта.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lastRenderedPageBreak/>
        <w:t xml:space="preserve">Стоимость активов в иностранной валюте </w:t>
      </w:r>
      <w:r w:rsidR="00C6134D">
        <w:rPr>
          <w:rFonts w:ascii="Times New Roman" w:hAnsi="Times New Roman" w:cs="Times New Roman"/>
          <w:sz w:val="28"/>
          <w:szCs w:val="28"/>
        </w:rPr>
        <w:t xml:space="preserve">пересчитывается и </w:t>
      </w:r>
      <w:r w:rsidR="00C6134D" w:rsidRPr="00565CC6">
        <w:rPr>
          <w:rFonts w:ascii="Times New Roman" w:hAnsi="Times New Roman" w:cs="Times New Roman"/>
          <w:sz w:val="28"/>
          <w:szCs w:val="28"/>
        </w:rPr>
        <w:t xml:space="preserve">указывается </w:t>
      </w:r>
      <w:r w:rsidR="00C6134D">
        <w:rPr>
          <w:rFonts w:ascii="Times New Roman" w:hAnsi="Times New Roman" w:cs="Times New Roman"/>
          <w:sz w:val="28"/>
          <w:szCs w:val="28"/>
        </w:rPr>
        <w:t>в национальной валюте</w:t>
      </w:r>
      <w:r w:rsidRPr="00565CC6">
        <w:rPr>
          <w:rFonts w:ascii="Times New Roman" w:hAnsi="Times New Roman" w:cs="Times New Roman"/>
          <w:sz w:val="28"/>
          <w:szCs w:val="28"/>
        </w:rPr>
        <w:t xml:space="preserve"> по курсу Национального банка Кыргызской Республики на конец декларируемого периода.</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Денежные средства в иностранной валюте </w:t>
      </w:r>
      <w:r w:rsidR="00C6134D">
        <w:rPr>
          <w:rFonts w:ascii="Times New Roman" w:hAnsi="Times New Roman" w:cs="Times New Roman"/>
          <w:sz w:val="28"/>
          <w:szCs w:val="28"/>
        </w:rPr>
        <w:t xml:space="preserve">пересчитываются и </w:t>
      </w:r>
      <w:r w:rsidR="00C6134D" w:rsidRPr="00565CC6">
        <w:rPr>
          <w:rFonts w:ascii="Times New Roman" w:hAnsi="Times New Roman" w:cs="Times New Roman"/>
          <w:sz w:val="28"/>
          <w:szCs w:val="28"/>
        </w:rPr>
        <w:t>указыва</w:t>
      </w:r>
      <w:r w:rsidR="00C6134D">
        <w:rPr>
          <w:rFonts w:ascii="Times New Roman" w:hAnsi="Times New Roman" w:cs="Times New Roman"/>
          <w:sz w:val="28"/>
          <w:szCs w:val="28"/>
        </w:rPr>
        <w:t>ю</w:t>
      </w:r>
      <w:r w:rsidR="00C6134D" w:rsidRPr="00565CC6">
        <w:rPr>
          <w:rFonts w:ascii="Times New Roman" w:hAnsi="Times New Roman" w:cs="Times New Roman"/>
          <w:sz w:val="28"/>
          <w:szCs w:val="28"/>
        </w:rPr>
        <w:t xml:space="preserve">тся </w:t>
      </w:r>
      <w:r w:rsidR="00C6134D">
        <w:rPr>
          <w:rFonts w:ascii="Times New Roman" w:hAnsi="Times New Roman" w:cs="Times New Roman"/>
          <w:sz w:val="28"/>
          <w:szCs w:val="28"/>
        </w:rPr>
        <w:t>в национальной валюте</w:t>
      </w:r>
      <w:r w:rsidR="00C6134D" w:rsidRPr="00565CC6">
        <w:rPr>
          <w:rFonts w:ascii="Times New Roman" w:hAnsi="Times New Roman" w:cs="Times New Roman"/>
          <w:sz w:val="28"/>
          <w:szCs w:val="28"/>
        </w:rPr>
        <w:t xml:space="preserve"> </w:t>
      </w:r>
      <w:r w:rsidRPr="00565CC6">
        <w:rPr>
          <w:rFonts w:ascii="Times New Roman" w:hAnsi="Times New Roman" w:cs="Times New Roman"/>
          <w:sz w:val="28"/>
          <w:szCs w:val="28"/>
        </w:rPr>
        <w:t>по курсу Национального банка Кыргызской Республики на конец декларируемого периода.</w:t>
      </w:r>
    </w:p>
    <w:p w:rsidR="000301B5" w:rsidRPr="00565CC6" w:rsidRDefault="000301B5" w:rsidP="001B2B4A">
      <w:pPr>
        <w:pStyle w:val="tkTekst"/>
        <w:spacing w:after="0" w:line="240" w:lineRule="auto"/>
        <w:ind w:firstLine="709"/>
        <w:rPr>
          <w:rFonts w:ascii="Times New Roman" w:hAnsi="Times New Roman" w:cs="Times New Roman"/>
          <w:sz w:val="28"/>
          <w:szCs w:val="28"/>
        </w:rPr>
      </w:pPr>
    </w:p>
    <w:p w:rsidR="00FA37EA" w:rsidRDefault="00FA37EA" w:rsidP="001B2B4A">
      <w:pPr>
        <w:pStyle w:val="tkZagolovok4"/>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 xml:space="preserve">§ 6.1. Заполнение раздела I. </w:t>
      </w:r>
      <w:r w:rsidR="00632EC0">
        <w:rPr>
          <w:rFonts w:ascii="Times New Roman" w:hAnsi="Times New Roman" w:cs="Times New Roman"/>
          <w:sz w:val="28"/>
          <w:szCs w:val="28"/>
        </w:rPr>
        <w:t>«</w:t>
      </w:r>
      <w:r w:rsidRPr="00565CC6">
        <w:rPr>
          <w:rFonts w:ascii="Times New Roman" w:hAnsi="Times New Roman" w:cs="Times New Roman"/>
          <w:sz w:val="28"/>
          <w:szCs w:val="28"/>
        </w:rPr>
        <w:t xml:space="preserve">Доходы и активы </w:t>
      </w:r>
      <w:r w:rsidR="004309B7">
        <w:rPr>
          <w:rFonts w:ascii="Times New Roman" w:hAnsi="Times New Roman" w:cs="Times New Roman"/>
          <w:sz w:val="28"/>
          <w:szCs w:val="28"/>
        </w:rPr>
        <w:br/>
      </w:r>
      <w:r w:rsidRPr="00565CC6">
        <w:rPr>
          <w:rFonts w:ascii="Times New Roman" w:hAnsi="Times New Roman" w:cs="Times New Roman"/>
          <w:sz w:val="28"/>
          <w:szCs w:val="28"/>
        </w:rPr>
        <w:t>физического лица</w:t>
      </w:r>
      <w:r w:rsidR="00632EC0">
        <w:rPr>
          <w:rFonts w:ascii="Times New Roman" w:hAnsi="Times New Roman" w:cs="Times New Roman"/>
          <w:sz w:val="28"/>
          <w:szCs w:val="28"/>
        </w:rPr>
        <w:t>»</w:t>
      </w:r>
    </w:p>
    <w:p w:rsidR="000301B5" w:rsidRPr="00565CC6" w:rsidRDefault="000301B5" w:rsidP="001B2B4A">
      <w:pPr>
        <w:pStyle w:val="tkZagolovok4"/>
        <w:spacing w:before="0" w:after="0" w:line="240" w:lineRule="auto"/>
        <w:ind w:firstLine="709"/>
        <w:rPr>
          <w:rFonts w:ascii="Times New Roman" w:hAnsi="Times New Roman" w:cs="Times New Roman"/>
          <w:sz w:val="28"/>
          <w:szCs w:val="28"/>
        </w:rPr>
      </w:pPr>
    </w:p>
    <w:p w:rsidR="00FA37EA" w:rsidRPr="00641D1F" w:rsidRDefault="00FA37EA" w:rsidP="001B2B4A">
      <w:pPr>
        <w:pStyle w:val="tkTekst"/>
        <w:spacing w:after="0" w:line="240" w:lineRule="auto"/>
        <w:ind w:firstLine="709"/>
        <w:rPr>
          <w:rFonts w:ascii="Times New Roman" w:hAnsi="Times New Roman" w:cs="Times New Roman"/>
          <w:sz w:val="28"/>
          <w:szCs w:val="28"/>
        </w:rPr>
      </w:pPr>
      <w:r w:rsidRPr="00641D1F">
        <w:rPr>
          <w:rFonts w:ascii="Times New Roman" w:hAnsi="Times New Roman" w:cs="Times New Roman"/>
          <w:sz w:val="28"/>
          <w:szCs w:val="28"/>
        </w:rPr>
        <w:t>1</w:t>
      </w:r>
      <w:r w:rsidR="005C24B2" w:rsidRPr="00641D1F">
        <w:rPr>
          <w:rFonts w:ascii="Times New Roman" w:hAnsi="Times New Roman" w:cs="Times New Roman"/>
          <w:sz w:val="28"/>
          <w:szCs w:val="28"/>
        </w:rPr>
        <w:t>30</w:t>
      </w:r>
      <w:r w:rsidR="00DD273C" w:rsidRPr="00641D1F">
        <w:rPr>
          <w:rFonts w:ascii="Times New Roman" w:hAnsi="Times New Roman" w:cs="Times New Roman"/>
          <w:sz w:val="28"/>
          <w:szCs w:val="28"/>
        </w:rPr>
        <w:t>. В ячейке 450 указывается</w:t>
      </w:r>
      <w:r w:rsidRPr="00641D1F">
        <w:rPr>
          <w:rFonts w:ascii="Times New Roman" w:hAnsi="Times New Roman" w:cs="Times New Roman"/>
          <w:sz w:val="28"/>
          <w:szCs w:val="28"/>
        </w:rPr>
        <w:t xml:space="preserve"> </w:t>
      </w:r>
      <w:r w:rsidR="00B93923" w:rsidRPr="00641D1F">
        <w:rPr>
          <w:rFonts w:ascii="Times New Roman" w:hAnsi="Times New Roman" w:cs="Times New Roman"/>
          <w:sz w:val="28"/>
          <w:szCs w:val="28"/>
        </w:rPr>
        <w:t>сумма</w:t>
      </w:r>
      <w:r w:rsidRPr="00641D1F">
        <w:rPr>
          <w:rFonts w:ascii="Times New Roman" w:hAnsi="Times New Roman" w:cs="Times New Roman"/>
          <w:sz w:val="28"/>
          <w:szCs w:val="28"/>
        </w:rPr>
        <w:t xml:space="preserve"> доход</w:t>
      </w:r>
      <w:r w:rsidR="00DD273C" w:rsidRPr="00641D1F">
        <w:rPr>
          <w:rFonts w:ascii="Times New Roman" w:hAnsi="Times New Roman" w:cs="Times New Roman"/>
          <w:sz w:val="28"/>
          <w:szCs w:val="28"/>
        </w:rPr>
        <w:t>а</w:t>
      </w:r>
      <w:r w:rsidRPr="00641D1F">
        <w:rPr>
          <w:rFonts w:ascii="Times New Roman" w:hAnsi="Times New Roman" w:cs="Times New Roman"/>
          <w:sz w:val="28"/>
          <w:szCs w:val="28"/>
        </w:rPr>
        <w:t xml:space="preserve"> Деклара</w:t>
      </w:r>
      <w:r w:rsidR="00DD273C" w:rsidRPr="00641D1F">
        <w:rPr>
          <w:rFonts w:ascii="Times New Roman" w:hAnsi="Times New Roman" w:cs="Times New Roman"/>
          <w:sz w:val="28"/>
          <w:szCs w:val="28"/>
        </w:rPr>
        <w:t>нта после налогообложения, которая</w:t>
      </w:r>
      <w:r w:rsidRPr="00641D1F">
        <w:rPr>
          <w:rFonts w:ascii="Times New Roman" w:hAnsi="Times New Roman" w:cs="Times New Roman"/>
          <w:sz w:val="28"/>
          <w:szCs w:val="28"/>
        </w:rPr>
        <w:t xml:space="preserve"> переносится в данную ячейку из ячейки 081 Декларации.</w:t>
      </w:r>
    </w:p>
    <w:p w:rsidR="00FA37EA" w:rsidRPr="00641D1F" w:rsidRDefault="00FA37EA" w:rsidP="001B2B4A">
      <w:pPr>
        <w:pStyle w:val="tkTekst"/>
        <w:spacing w:after="0" w:line="240" w:lineRule="auto"/>
        <w:ind w:firstLine="709"/>
        <w:rPr>
          <w:rFonts w:ascii="Times New Roman" w:hAnsi="Times New Roman" w:cs="Times New Roman"/>
          <w:sz w:val="28"/>
          <w:szCs w:val="28"/>
        </w:rPr>
      </w:pPr>
      <w:r w:rsidRPr="00641D1F">
        <w:rPr>
          <w:rFonts w:ascii="Times New Roman" w:hAnsi="Times New Roman" w:cs="Times New Roman"/>
          <w:sz w:val="28"/>
          <w:szCs w:val="28"/>
        </w:rPr>
        <w:t>13</w:t>
      </w:r>
      <w:r w:rsidR="005C24B2" w:rsidRPr="00641D1F">
        <w:rPr>
          <w:rFonts w:ascii="Times New Roman" w:hAnsi="Times New Roman" w:cs="Times New Roman"/>
          <w:sz w:val="28"/>
          <w:szCs w:val="28"/>
        </w:rPr>
        <w:t>1</w:t>
      </w:r>
      <w:r w:rsidR="00DD273C" w:rsidRPr="00641D1F">
        <w:rPr>
          <w:rFonts w:ascii="Times New Roman" w:hAnsi="Times New Roman" w:cs="Times New Roman"/>
          <w:sz w:val="28"/>
          <w:szCs w:val="28"/>
        </w:rPr>
        <w:t xml:space="preserve">. В ячейке 451 указывается </w:t>
      </w:r>
      <w:r w:rsidRPr="00641D1F">
        <w:rPr>
          <w:rFonts w:ascii="Times New Roman" w:hAnsi="Times New Roman" w:cs="Times New Roman"/>
          <w:sz w:val="28"/>
          <w:szCs w:val="28"/>
        </w:rPr>
        <w:t>сумма необлагаемых доходов Декларанта, которая переносится из ячейки 290 приложения 2.</w:t>
      </w:r>
    </w:p>
    <w:p w:rsidR="00FA37EA" w:rsidRPr="00641D1F" w:rsidRDefault="00FA37EA" w:rsidP="001B2B4A">
      <w:pPr>
        <w:pStyle w:val="tkTekst"/>
        <w:spacing w:after="0" w:line="240" w:lineRule="auto"/>
        <w:ind w:firstLine="709"/>
        <w:rPr>
          <w:rFonts w:ascii="Times New Roman" w:hAnsi="Times New Roman" w:cs="Times New Roman"/>
          <w:sz w:val="28"/>
          <w:szCs w:val="28"/>
        </w:rPr>
      </w:pPr>
      <w:r w:rsidRPr="00641D1F">
        <w:rPr>
          <w:rFonts w:ascii="Times New Roman" w:hAnsi="Times New Roman" w:cs="Times New Roman"/>
          <w:sz w:val="28"/>
          <w:szCs w:val="28"/>
        </w:rPr>
        <w:t>13</w:t>
      </w:r>
      <w:r w:rsidR="005C24B2" w:rsidRPr="00641D1F">
        <w:rPr>
          <w:rFonts w:ascii="Times New Roman" w:hAnsi="Times New Roman" w:cs="Times New Roman"/>
          <w:sz w:val="28"/>
          <w:szCs w:val="28"/>
        </w:rPr>
        <w:t>2</w:t>
      </w:r>
      <w:r w:rsidR="00DD273C" w:rsidRPr="00641D1F">
        <w:rPr>
          <w:rFonts w:ascii="Times New Roman" w:hAnsi="Times New Roman" w:cs="Times New Roman"/>
          <w:sz w:val="28"/>
          <w:szCs w:val="28"/>
        </w:rPr>
        <w:t>. В ячейке 452 указывается</w:t>
      </w:r>
      <w:r w:rsidRPr="00641D1F">
        <w:rPr>
          <w:rFonts w:ascii="Times New Roman" w:hAnsi="Times New Roman" w:cs="Times New Roman"/>
          <w:sz w:val="28"/>
          <w:szCs w:val="28"/>
        </w:rPr>
        <w:t xml:space="preserve"> сумма доходов Декларанта, ранее обложенная у источника выплаты, которая переносится из ячейки 299 приложения 2.</w:t>
      </w:r>
    </w:p>
    <w:p w:rsidR="00FA37EA" w:rsidRPr="00641D1F" w:rsidRDefault="00FA37EA" w:rsidP="001B2B4A">
      <w:pPr>
        <w:pStyle w:val="tkTekst"/>
        <w:spacing w:after="0" w:line="240" w:lineRule="auto"/>
        <w:ind w:firstLine="709"/>
        <w:rPr>
          <w:rFonts w:ascii="Times New Roman" w:hAnsi="Times New Roman" w:cs="Times New Roman"/>
          <w:sz w:val="28"/>
          <w:szCs w:val="28"/>
        </w:rPr>
      </w:pPr>
      <w:r w:rsidRPr="00641D1F">
        <w:rPr>
          <w:rFonts w:ascii="Times New Roman" w:hAnsi="Times New Roman" w:cs="Times New Roman"/>
          <w:sz w:val="28"/>
          <w:szCs w:val="28"/>
        </w:rPr>
        <w:t>13</w:t>
      </w:r>
      <w:r w:rsidR="005C24B2" w:rsidRPr="00641D1F">
        <w:rPr>
          <w:rFonts w:ascii="Times New Roman" w:hAnsi="Times New Roman" w:cs="Times New Roman"/>
          <w:sz w:val="28"/>
          <w:szCs w:val="28"/>
        </w:rPr>
        <w:t>3</w:t>
      </w:r>
      <w:r w:rsidRPr="00641D1F">
        <w:rPr>
          <w:rFonts w:ascii="Times New Roman" w:hAnsi="Times New Roman" w:cs="Times New Roman"/>
          <w:sz w:val="28"/>
          <w:szCs w:val="28"/>
        </w:rPr>
        <w:t>.</w:t>
      </w:r>
      <w:r w:rsidR="00DD273C" w:rsidRPr="00641D1F">
        <w:rPr>
          <w:rFonts w:ascii="Times New Roman" w:hAnsi="Times New Roman" w:cs="Times New Roman"/>
          <w:sz w:val="28"/>
          <w:szCs w:val="28"/>
        </w:rPr>
        <w:t xml:space="preserve"> В ячейке 453 указывается</w:t>
      </w:r>
      <w:r w:rsidRPr="00641D1F">
        <w:rPr>
          <w:rFonts w:ascii="Times New Roman" w:hAnsi="Times New Roman" w:cs="Times New Roman"/>
          <w:sz w:val="28"/>
          <w:szCs w:val="28"/>
        </w:rPr>
        <w:t xml:space="preserve"> сумма кредитов, займов и ссуд, фактически полученных Декларантом в течение </w:t>
      </w:r>
      <w:r w:rsidR="00632EC0" w:rsidRPr="00641D1F">
        <w:rPr>
          <w:rFonts w:ascii="Times New Roman" w:hAnsi="Times New Roman" w:cs="Times New Roman"/>
          <w:sz w:val="28"/>
          <w:szCs w:val="28"/>
        </w:rPr>
        <w:t>налогового периода</w:t>
      </w:r>
      <w:r w:rsidRPr="00641D1F">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641D1F">
        <w:rPr>
          <w:rFonts w:ascii="Times New Roman" w:hAnsi="Times New Roman" w:cs="Times New Roman"/>
          <w:sz w:val="28"/>
          <w:szCs w:val="28"/>
        </w:rPr>
        <w:t>13</w:t>
      </w:r>
      <w:r w:rsidR="005C24B2" w:rsidRPr="00641D1F">
        <w:rPr>
          <w:rFonts w:ascii="Times New Roman" w:hAnsi="Times New Roman" w:cs="Times New Roman"/>
          <w:sz w:val="28"/>
          <w:szCs w:val="28"/>
        </w:rPr>
        <w:t>4</w:t>
      </w:r>
      <w:r w:rsidRPr="00641D1F">
        <w:rPr>
          <w:rFonts w:ascii="Times New Roman" w:hAnsi="Times New Roman" w:cs="Times New Roman"/>
          <w:sz w:val="28"/>
          <w:szCs w:val="28"/>
        </w:rPr>
        <w:t xml:space="preserve">. В ячейке 454 указывается основная сумма кредитов, займов и ссуд, фактически возвращенных Декларанту в течение </w:t>
      </w:r>
      <w:r w:rsidR="0082779C" w:rsidRPr="00641D1F">
        <w:rPr>
          <w:rFonts w:ascii="Times New Roman" w:hAnsi="Times New Roman" w:cs="Times New Roman"/>
          <w:sz w:val="28"/>
          <w:szCs w:val="28"/>
        </w:rPr>
        <w:t>налогового периода</w:t>
      </w:r>
      <w:r w:rsidRPr="00641D1F">
        <w:rPr>
          <w:rFonts w:ascii="Times New Roman" w:hAnsi="Times New Roman" w:cs="Times New Roman"/>
          <w:sz w:val="28"/>
          <w:szCs w:val="28"/>
        </w:rPr>
        <w:t>.</w:t>
      </w:r>
    </w:p>
    <w:p w:rsidR="00FA37EA" w:rsidRPr="00565CC6" w:rsidRDefault="00DD273C" w:rsidP="001B2B4A">
      <w:pPr>
        <w:pStyle w:val="tkTekst"/>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Примечание. В</w:t>
      </w:r>
      <w:r w:rsidR="00FA37EA" w:rsidRPr="00565CC6">
        <w:rPr>
          <w:rFonts w:ascii="Times New Roman" w:hAnsi="Times New Roman" w:cs="Times New Roman"/>
          <w:sz w:val="28"/>
          <w:szCs w:val="28"/>
        </w:rPr>
        <w:t xml:space="preserve">озвращенная сумма процентов по выданным Декларантом кредитам и займам указывается им как </w:t>
      </w:r>
      <w:r w:rsidR="00632EC0">
        <w:rPr>
          <w:rFonts w:ascii="Times New Roman" w:hAnsi="Times New Roman" w:cs="Times New Roman"/>
          <w:sz w:val="28"/>
          <w:szCs w:val="28"/>
        </w:rPr>
        <w:t>«</w:t>
      </w:r>
      <w:r w:rsidR="00FA37EA" w:rsidRPr="00565CC6">
        <w:rPr>
          <w:rFonts w:ascii="Times New Roman" w:hAnsi="Times New Roman" w:cs="Times New Roman"/>
          <w:sz w:val="28"/>
          <w:szCs w:val="28"/>
        </w:rPr>
        <w:t>Другие доходы</w:t>
      </w:r>
      <w:r w:rsidR="00632EC0">
        <w:rPr>
          <w:rFonts w:ascii="Times New Roman" w:hAnsi="Times New Roman" w:cs="Times New Roman"/>
          <w:sz w:val="28"/>
          <w:szCs w:val="28"/>
        </w:rPr>
        <w:t>»</w:t>
      </w:r>
      <w:r w:rsidR="00FA37EA" w:rsidRPr="00565CC6">
        <w:rPr>
          <w:rFonts w:ascii="Times New Roman" w:hAnsi="Times New Roman" w:cs="Times New Roman"/>
          <w:sz w:val="28"/>
          <w:szCs w:val="28"/>
        </w:rPr>
        <w:t xml:space="preserve"> в ячейке 198 приложения 1.</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13</w:t>
      </w:r>
      <w:r w:rsidR="005C24B2">
        <w:rPr>
          <w:rFonts w:ascii="Times New Roman" w:hAnsi="Times New Roman" w:cs="Times New Roman"/>
          <w:sz w:val="28"/>
          <w:szCs w:val="28"/>
        </w:rPr>
        <w:t>5</w:t>
      </w:r>
      <w:r w:rsidRPr="00565CC6">
        <w:rPr>
          <w:rFonts w:ascii="Times New Roman" w:hAnsi="Times New Roman" w:cs="Times New Roman"/>
          <w:sz w:val="28"/>
          <w:szCs w:val="28"/>
        </w:rPr>
        <w:t xml:space="preserve">. В ячейке 469 указываются другие доходы и активы, полученные физическим лицом в течение </w:t>
      </w:r>
      <w:r w:rsidR="0082779C">
        <w:rPr>
          <w:rFonts w:ascii="Times New Roman" w:hAnsi="Times New Roman" w:cs="Times New Roman"/>
          <w:sz w:val="28"/>
          <w:szCs w:val="28"/>
        </w:rPr>
        <w:t>налогового периода</w:t>
      </w:r>
      <w:r w:rsidR="006B1C5F">
        <w:rPr>
          <w:rFonts w:ascii="Times New Roman" w:hAnsi="Times New Roman" w:cs="Times New Roman"/>
          <w:sz w:val="28"/>
          <w:szCs w:val="28"/>
        </w:rPr>
        <w:t xml:space="preserve"> </w:t>
      </w:r>
      <w:r w:rsidRPr="00565CC6">
        <w:rPr>
          <w:rFonts w:ascii="Times New Roman" w:hAnsi="Times New Roman" w:cs="Times New Roman"/>
          <w:sz w:val="28"/>
          <w:szCs w:val="28"/>
        </w:rPr>
        <w:t>и не указанные в ячейках 450-469.</w:t>
      </w:r>
    </w:p>
    <w:p w:rsidR="00FA37EA"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13</w:t>
      </w:r>
      <w:r w:rsidR="005C24B2">
        <w:rPr>
          <w:rFonts w:ascii="Times New Roman" w:hAnsi="Times New Roman" w:cs="Times New Roman"/>
          <w:sz w:val="28"/>
          <w:szCs w:val="28"/>
        </w:rPr>
        <w:t>6</w:t>
      </w:r>
      <w:r w:rsidRPr="00565CC6">
        <w:rPr>
          <w:rFonts w:ascii="Times New Roman" w:hAnsi="Times New Roman" w:cs="Times New Roman"/>
          <w:sz w:val="28"/>
          <w:szCs w:val="28"/>
        </w:rPr>
        <w:t>. В ячейке 470 указывается общая сумма доходов и активов, полученн</w:t>
      </w:r>
      <w:r w:rsidR="006B1C5F">
        <w:rPr>
          <w:rFonts w:ascii="Times New Roman" w:hAnsi="Times New Roman" w:cs="Times New Roman"/>
          <w:sz w:val="28"/>
          <w:szCs w:val="28"/>
        </w:rPr>
        <w:t>ая</w:t>
      </w:r>
      <w:r w:rsidRPr="00565CC6">
        <w:rPr>
          <w:rFonts w:ascii="Times New Roman" w:hAnsi="Times New Roman" w:cs="Times New Roman"/>
          <w:sz w:val="28"/>
          <w:szCs w:val="28"/>
        </w:rPr>
        <w:t xml:space="preserve"> Декларантом в течение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 которая равна арифметической сумме значений ячеек с 450 по 469.</w:t>
      </w:r>
    </w:p>
    <w:p w:rsidR="00DF734F" w:rsidRPr="00565CC6" w:rsidRDefault="00DF734F" w:rsidP="001B2B4A">
      <w:pPr>
        <w:pStyle w:val="tkTekst"/>
        <w:spacing w:after="0" w:line="240" w:lineRule="auto"/>
        <w:ind w:firstLine="709"/>
        <w:rPr>
          <w:rFonts w:ascii="Times New Roman" w:hAnsi="Times New Roman" w:cs="Times New Roman"/>
          <w:sz w:val="28"/>
          <w:szCs w:val="28"/>
        </w:rPr>
      </w:pPr>
    </w:p>
    <w:p w:rsidR="00FA37EA" w:rsidRDefault="00FA37EA" w:rsidP="001B2B4A">
      <w:pPr>
        <w:pStyle w:val="tkZagolovok4"/>
        <w:spacing w:before="0" w:after="0" w:line="240" w:lineRule="auto"/>
        <w:ind w:left="0" w:right="-1" w:firstLine="709"/>
        <w:rPr>
          <w:rFonts w:ascii="Times New Roman" w:hAnsi="Times New Roman" w:cs="Times New Roman"/>
          <w:sz w:val="28"/>
          <w:szCs w:val="28"/>
        </w:rPr>
      </w:pPr>
      <w:r w:rsidRPr="00565CC6">
        <w:rPr>
          <w:rFonts w:ascii="Times New Roman" w:hAnsi="Times New Roman" w:cs="Times New Roman"/>
          <w:sz w:val="28"/>
          <w:szCs w:val="28"/>
        </w:rPr>
        <w:t xml:space="preserve">§ 6.2. Заполнение раздела II. </w:t>
      </w:r>
      <w:r w:rsidR="00632EC0">
        <w:rPr>
          <w:rFonts w:ascii="Times New Roman" w:hAnsi="Times New Roman" w:cs="Times New Roman"/>
          <w:sz w:val="28"/>
          <w:szCs w:val="28"/>
        </w:rPr>
        <w:t>«</w:t>
      </w:r>
      <w:r w:rsidRPr="00565CC6">
        <w:rPr>
          <w:rFonts w:ascii="Times New Roman" w:hAnsi="Times New Roman" w:cs="Times New Roman"/>
          <w:sz w:val="28"/>
          <w:szCs w:val="28"/>
        </w:rPr>
        <w:t>Расходы физического лица</w:t>
      </w:r>
      <w:r w:rsidR="00632EC0">
        <w:rPr>
          <w:rFonts w:ascii="Times New Roman" w:hAnsi="Times New Roman" w:cs="Times New Roman"/>
          <w:sz w:val="28"/>
          <w:szCs w:val="28"/>
        </w:rPr>
        <w:t>»</w:t>
      </w:r>
    </w:p>
    <w:p w:rsidR="00DF734F" w:rsidRPr="00565CC6" w:rsidRDefault="00DF734F" w:rsidP="001B2B4A">
      <w:pPr>
        <w:pStyle w:val="tkZagolovok4"/>
        <w:spacing w:before="0" w:after="0" w:line="240" w:lineRule="auto"/>
        <w:ind w:left="0" w:right="-1" w:firstLine="709"/>
        <w:rPr>
          <w:rFonts w:ascii="Times New Roman" w:hAnsi="Times New Roman" w:cs="Times New Roman"/>
          <w:sz w:val="28"/>
          <w:szCs w:val="28"/>
        </w:rPr>
      </w:pP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13</w:t>
      </w:r>
      <w:r w:rsidR="005C24B2">
        <w:rPr>
          <w:rFonts w:ascii="Times New Roman" w:hAnsi="Times New Roman" w:cs="Times New Roman"/>
          <w:sz w:val="28"/>
          <w:szCs w:val="28"/>
        </w:rPr>
        <w:t>7</w:t>
      </w:r>
      <w:r w:rsidRPr="00565CC6">
        <w:rPr>
          <w:rFonts w:ascii="Times New Roman" w:hAnsi="Times New Roman" w:cs="Times New Roman"/>
          <w:sz w:val="28"/>
          <w:szCs w:val="28"/>
        </w:rPr>
        <w:t>. В ячейке 471 указывается арифметическая сумма значений ячеек с 472 по 490 данного раздела.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13</w:t>
      </w:r>
      <w:r w:rsidR="005C24B2">
        <w:rPr>
          <w:rFonts w:ascii="Times New Roman" w:hAnsi="Times New Roman" w:cs="Times New Roman"/>
          <w:sz w:val="28"/>
          <w:szCs w:val="28"/>
        </w:rPr>
        <w:t>8</w:t>
      </w:r>
      <w:r w:rsidRPr="00565CC6">
        <w:rPr>
          <w:rFonts w:ascii="Times New Roman" w:hAnsi="Times New Roman" w:cs="Times New Roman"/>
          <w:sz w:val="28"/>
          <w:szCs w:val="28"/>
        </w:rPr>
        <w:t xml:space="preserve">. В ячейке 472 указывается стоимость дома (домов), приобретенного Декларантом в течение </w:t>
      </w:r>
      <w:r w:rsidR="0082779C">
        <w:rPr>
          <w:rFonts w:ascii="Times New Roman" w:hAnsi="Times New Roman" w:cs="Times New Roman"/>
          <w:sz w:val="28"/>
          <w:szCs w:val="28"/>
        </w:rPr>
        <w:t>налогового периода</w:t>
      </w:r>
      <w:r w:rsidRPr="00DF734F">
        <w:rPr>
          <w:rFonts w:ascii="Times New Roman" w:hAnsi="Times New Roman" w:cs="Times New Roman"/>
          <w:sz w:val="28"/>
          <w:szCs w:val="28"/>
        </w:rPr>
        <w:t>, и/или денежные средства, инвестированные в строительство дома (домов).</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13</w:t>
      </w:r>
      <w:r w:rsidR="005C24B2">
        <w:rPr>
          <w:rFonts w:ascii="Times New Roman" w:hAnsi="Times New Roman" w:cs="Times New Roman"/>
          <w:sz w:val="28"/>
          <w:szCs w:val="28"/>
        </w:rPr>
        <w:t>9</w:t>
      </w:r>
      <w:r w:rsidRPr="00565CC6">
        <w:rPr>
          <w:rFonts w:ascii="Times New Roman" w:hAnsi="Times New Roman" w:cs="Times New Roman"/>
          <w:sz w:val="28"/>
          <w:szCs w:val="28"/>
        </w:rPr>
        <w:t xml:space="preserve">. В ячейке 473 указывается стоимость квартиры (квартир), приобретенной Декларантом в течение </w:t>
      </w:r>
      <w:r w:rsidR="0082779C">
        <w:rPr>
          <w:rFonts w:ascii="Times New Roman" w:hAnsi="Times New Roman" w:cs="Times New Roman"/>
          <w:sz w:val="28"/>
          <w:szCs w:val="28"/>
        </w:rPr>
        <w:t>налогового периода</w:t>
      </w:r>
      <w:r w:rsidRPr="00DF734F">
        <w:rPr>
          <w:rFonts w:ascii="Times New Roman" w:hAnsi="Times New Roman" w:cs="Times New Roman"/>
          <w:sz w:val="28"/>
          <w:szCs w:val="28"/>
        </w:rPr>
        <w:t>, и/или денежные средства, инвестированные в строительство квартиры (квартир).</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w:t>
      </w:r>
      <w:r w:rsidR="005C24B2">
        <w:rPr>
          <w:rFonts w:ascii="Times New Roman" w:hAnsi="Times New Roman" w:cs="Times New Roman"/>
          <w:sz w:val="28"/>
          <w:szCs w:val="28"/>
        </w:rPr>
        <w:t>40</w:t>
      </w:r>
      <w:r w:rsidRPr="00565CC6">
        <w:rPr>
          <w:rFonts w:ascii="Times New Roman" w:hAnsi="Times New Roman" w:cs="Times New Roman"/>
          <w:sz w:val="28"/>
          <w:szCs w:val="28"/>
        </w:rPr>
        <w:t xml:space="preserve">. В ячейке 474 указывается стоимость земельного участка (земельных участков), приобретенного Декларантом в течение </w:t>
      </w:r>
      <w:r w:rsidR="0082779C">
        <w:rPr>
          <w:rFonts w:ascii="Times New Roman" w:hAnsi="Times New Roman" w:cs="Times New Roman"/>
          <w:sz w:val="28"/>
          <w:szCs w:val="28"/>
        </w:rPr>
        <w:t xml:space="preserve">налогового </w:t>
      </w:r>
      <w:r w:rsidR="0082779C">
        <w:rPr>
          <w:rFonts w:ascii="Times New Roman" w:hAnsi="Times New Roman" w:cs="Times New Roman"/>
          <w:sz w:val="28"/>
          <w:szCs w:val="28"/>
        </w:rPr>
        <w:lastRenderedPageBreak/>
        <w:t>периода</w:t>
      </w:r>
      <w:r w:rsidRPr="00DF734F">
        <w:rPr>
          <w:rFonts w:ascii="Times New Roman" w:hAnsi="Times New Roman" w:cs="Times New Roman"/>
          <w:sz w:val="28"/>
          <w:szCs w:val="28"/>
        </w:rPr>
        <w:t>, и/или денежные средства, инвестированные в строительство земельного участка (земельных участков).</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1</w:t>
      </w:r>
      <w:r w:rsidRPr="00565CC6">
        <w:rPr>
          <w:rFonts w:ascii="Times New Roman" w:hAnsi="Times New Roman" w:cs="Times New Roman"/>
          <w:sz w:val="28"/>
          <w:szCs w:val="28"/>
        </w:rPr>
        <w:t xml:space="preserve">. В ячейке 475 указывается стоимость транспортного средства (транспортных средств), приобретенного Декларантом в течение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2</w:t>
      </w:r>
      <w:r w:rsidRPr="00565CC6">
        <w:rPr>
          <w:rFonts w:ascii="Times New Roman" w:hAnsi="Times New Roman" w:cs="Times New Roman"/>
          <w:sz w:val="28"/>
          <w:szCs w:val="28"/>
        </w:rPr>
        <w:t xml:space="preserve">. В ячейке 476 указывается стоимость ценных бумаг, приобретенных Декларантом в течение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3</w:t>
      </w:r>
      <w:r w:rsidRPr="00565CC6">
        <w:rPr>
          <w:rFonts w:ascii="Times New Roman" w:hAnsi="Times New Roman" w:cs="Times New Roman"/>
          <w:sz w:val="28"/>
          <w:szCs w:val="28"/>
        </w:rPr>
        <w:t>. В ячейке 477 указывается стоимость домашних животных, приобретенных Декларантом в течение</w:t>
      </w:r>
      <w:r w:rsidR="008326F2">
        <w:rPr>
          <w:rFonts w:ascii="Times New Roman" w:hAnsi="Times New Roman" w:cs="Times New Roman"/>
          <w:sz w:val="28"/>
          <w:szCs w:val="28"/>
        </w:rPr>
        <w:t xml:space="preserve">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4</w:t>
      </w:r>
      <w:r w:rsidRPr="00565CC6">
        <w:rPr>
          <w:rFonts w:ascii="Times New Roman" w:hAnsi="Times New Roman" w:cs="Times New Roman"/>
          <w:sz w:val="28"/>
          <w:szCs w:val="28"/>
        </w:rPr>
        <w:t>. В ячейке 490 указывается стоимость других видов движимого и недвижимого имущества, приобретенных Декларантом в течение отчетного года.</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5</w:t>
      </w:r>
      <w:r w:rsidRPr="00565CC6">
        <w:rPr>
          <w:rFonts w:ascii="Times New Roman" w:hAnsi="Times New Roman" w:cs="Times New Roman"/>
          <w:sz w:val="28"/>
          <w:szCs w:val="28"/>
        </w:rPr>
        <w:t>. В ячейке 491 указывается полная сумма кредитов и займов, включая проценты, а также ссуд, фактически возвращенных Декларантом кредиторам в течение</w:t>
      </w:r>
      <w:r w:rsidR="008326F2">
        <w:rPr>
          <w:rFonts w:ascii="Times New Roman" w:hAnsi="Times New Roman" w:cs="Times New Roman"/>
          <w:sz w:val="28"/>
          <w:szCs w:val="28"/>
        </w:rPr>
        <w:t xml:space="preserve">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6</w:t>
      </w:r>
      <w:r w:rsidRPr="00565CC6">
        <w:rPr>
          <w:rFonts w:ascii="Times New Roman" w:hAnsi="Times New Roman" w:cs="Times New Roman"/>
          <w:sz w:val="28"/>
          <w:szCs w:val="28"/>
        </w:rPr>
        <w:t>. В ячейке 492 указывается полная сумма кредитов, займов, ссуд, выданных Декларантом другим субъектам в течение</w:t>
      </w:r>
      <w:r w:rsidR="005A6E5E">
        <w:rPr>
          <w:rFonts w:ascii="Times New Roman" w:hAnsi="Times New Roman" w:cs="Times New Roman"/>
          <w:sz w:val="28"/>
          <w:szCs w:val="28"/>
        </w:rPr>
        <w:t xml:space="preserve">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7</w:t>
      </w:r>
      <w:r w:rsidRPr="00565CC6">
        <w:rPr>
          <w:rFonts w:ascii="Times New Roman" w:hAnsi="Times New Roman" w:cs="Times New Roman"/>
          <w:sz w:val="28"/>
          <w:szCs w:val="28"/>
        </w:rPr>
        <w:t>. В ячейке 498 указывается полная сумма других расходов, произведенных Декларантом в течение</w:t>
      </w:r>
      <w:r w:rsidR="00283C3F">
        <w:rPr>
          <w:rFonts w:ascii="Times New Roman" w:hAnsi="Times New Roman" w:cs="Times New Roman"/>
          <w:sz w:val="28"/>
          <w:szCs w:val="28"/>
        </w:rPr>
        <w:t xml:space="preserve">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w:t>
      </w:r>
      <w:r w:rsidR="00283C3F">
        <w:rPr>
          <w:rFonts w:ascii="Times New Roman" w:hAnsi="Times New Roman" w:cs="Times New Roman"/>
          <w:sz w:val="28"/>
          <w:szCs w:val="28"/>
        </w:rPr>
        <w:t xml:space="preserve"> К таким </w:t>
      </w:r>
      <w:r w:rsidR="00283C3F" w:rsidRPr="00641D1F">
        <w:rPr>
          <w:rFonts w:ascii="Times New Roman" w:hAnsi="Times New Roman" w:cs="Times New Roman"/>
          <w:sz w:val="28"/>
          <w:szCs w:val="28"/>
        </w:rPr>
        <w:t>расходам</w:t>
      </w:r>
      <w:r w:rsidRPr="00641D1F">
        <w:rPr>
          <w:rFonts w:ascii="Times New Roman" w:hAnsi="Times New Roman" w:cs="Times New Roman"/>
          <w:sz w:val="28"/>
          <w:szCs w:val="28"/>
        </w:rPr>
        <w:t xml:space="preserve"> могут быть</w:t>
      </w:r>
      <w:r w:rsidR="00283C3F" w:rsidRPr="00641D1F">
        <w:rPr>
          <w:rFonts w:ascii="Times New Roman" w:hAnsi="Times New Roman" w:cs="Times New Roman"/>
          <w:sz w:val="28"/>
          <w:szCs w:val="28"/>
        </w:rPr>
        <w:t xml:space="preserve"> отнесены: коммунальные платежи</w:t>
      </w:r>
      <w:r w:rsidRPr="00641D1F">
        <w:rPr>
          <w:rFonts w:ascii="Times New Roman" w:hAnsi="Times New Roman" w:cs="Times New Roman"/>
          <w:sz w:val="28"/>
          <w:szCs w:val="28"/>
        </w:rPr>
        <w:t>,</w:t>
      </w:r>
      <w:r w:rsidR="00E009CE" w:rsidRPr="00641D1F">
        <w:rPr>
          <w:rFonts w:ascii="Times New Roman" w:hAnsi="Times New Roman" w:cs="Times New Roman"/>
          <w:sz w:val="28"/>
          <w:szCs w:val="28"/>
        </w:rPr>
        <w:t xml:space="preserve"> расходы на</w:t>
      </w:r>
      <w:r w:rsidRPr="00641D1F">
        <w:rPr>
          <w:rFonts w:ascii="Times New Roman" w:hAnsi="Times New Roman" w:cs="Times New Roman"/>
          <w:sz w:val="28"/>
          <w:szCs w:val="28"/>
        </w:rPr>
        <w:t xml:space="preserve"> питание,</w:t>
      </w:r>
      <w:r w:rsidR="00E009CE" w:rsidRPr="00641D1F">
        <w:rPr>
          <w:rFonts w:ascii="Times New Roman" w:hAnsi="Times New Roman" w:cs="Times New Roman"/>
          <w:sz w:val="28"/>
          <w:szCs w:val="28"/>
        </w:rPr>
        <w:t xml:space="preserve"> проезд, </w:t>
      </w:r>
      <w:r w:rsidR="006D41D2" w:rsidRPr="00641D1F">
        <w:rPr>
          <w:rFonts w:ascii="Times New Roman" w:hAnsi="Times New Roman" w:cs="Times New Roman"/>
          <w:sz w:val="28"/>
          <w:szCs w:val="28"/>
        </w:rPr>
        <w:t xml:space="preserve">одежду, на приобретение </w:t>
      </w:r>
      <w:r w:rsidR="00E009CE" w:rsidRPr="00641D1F">
        <w:rPr>
          <w:rFonts w:ascii="Times New Roman" w:hAnsi="Times New Roman" w:cs="Times New Roman"/>
          <w:sz w:val="28"/>
          <w:szCs w:val="28"/>
        </w:rPr>
        <w:t>подарков</w:t>
      </w:r>
      <w:r w:rsidRPr="00641D1F">
        <w:rPr>
          <w:rFonts w:ascii="Times New Roman" w:hAnsi="Times New Roman" w:cs="Times New Roman"/>
          <w:sz w:val="28"/>
          <w:szCs w:val="28"/>
        </w:rPr>
        <w:t xml:space="preserve"> и др.</w:t>
      </w:r>
    </w:p>
    <w:p w:rsidR="00FA37EA" w:rsidRPr="00565CC6" w:rsidRDefault="00FA37EA" w:rsidP="001B2B4A">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14</w:t>
      </w:r>
      <w:r w:rsidR="005C24B2">
        <w:rPr>
          <w:rFonts w:ascii="Times New Roman" w:hAnsi="Times New Roman" w:cs="Times New Roman"/>
          <w:sz w:val="28"/>
          <w:szCs w:val="28"/>
        </w:rPr>
        <w:t>8</w:t>
      </w:r>
      <w:r w:rsidRPr="00565CC6">
        <w:rPr>
          <w:rFonts w:ascii="Times New Roman" w:hAnsi="Times New Roman" w:cs="Times New Roman"/>
          <w:sz w:val="28"/>
          <w:szCs w:val="28"/>
        </w:rPr>
        <w:t>. В ячейке 499 указывается общая сумма расходов, произведенных Декларантом в течение</w:t>
      </w:r>
      <w:r w:rsidR="005A6E5E">
        <w:rPr>
          <w:rFonts w:ascii="Times New Roman" w:hAnsi="Times New Roman" w:cs="Times New Roman"/>
          <w:sz w:val="28"/>
          <w:szCs w:val="28"/>
        </w:rPr>
        <w:t xml:space="preserve"> </w:t>
      </w:r>
      <w:r w:rsidR="0082779C">
        <w:rPr>
          <w:rFonts w:ascii="Times New Roman" w:hAnsi="Times New Roman" w:cs="Times New Roman"/>
          <w:sz w:val="28"/>
          <w:szCs w:val="28"/>
        </w:rPr>
        <w:t>налогового периода</w:t>
      </w:r>
      <w:r w:rsidRPr="00565CC6">
        <w:rPr>
          <w:rFonts w:ascii="Times New Roman" w:hAnsi="Times New Roman" w:cs="Times New Roman"/>
          <w:sz w:val="28"/>
          <w:szCs w:val="28"/>
        </w:rPr>
        <w:t>: 499=471+491+492+498.</w:t>
      </w:r>
    </w:p>
    <w:p w:rsidR="00267FD6" w:rsidRDefault="00FA37EA" w:rsidP="00565CC6">
      <w:pPr>
        <w:pStyle w:val="tkTekst"/>
        <w:spacing w:after="0" w:line="240" w:lineRule="auto"/>
        <w:rPr>
          <w:rFonts w:ascii="Times New Roman" w:hAnsi="Times New Roman" w:cs="Times New Roman"/>
          <w:sz w:val="28"/>
          <w:szCs w:val="28"/>
        </w:rPr>
      </w:pPr>
      <w:r w:rsidRPr="00565CC6">
        <w:rPr>
          <w:rFonts w:ascii="Times New Roman" w:hAnsi="Times New Roman" w:cs="Times New Roman"/>
          <w:sz w:val="28"/>
          <w:szCs w:val="28"/>
        </w:rPr>
        <w:t> </w:t>
      </w:r>
      <w:r w:rsidR="00267FD6">
        <w:rPr>
          <w:rFonts w:ascii="Times New Roman" w:hAnsi="Times New Roman" w:cs="Times New Roman"/>
          <w:sz w:val="28"/>
          <w:szCs w:val="28"/>
        </w:rPr>
        <w:br w:type="page"/>
      </w:r>
    </w:p>
    <w:tbl>
      <w:tblPr>
        <w:tblW w:w="4892" w:type="pct"/>
        <w:tblLayout w:type="fixed"/>
        <w:tblCellMar>
          <w:left w:w="0" w:type="dxa"/>
          <w:right w:w="0" w:type="dxa"/>
        </w:tblCellMar>
        <w:tblLook w:val="04A0" w:firstRow="1" w:lastRow="0" w:firstColumn="1" w:lastColumn="0" w:noHBand="0" w:noVBand="1"/>
      </w:tblPr>
      <w:tblGrid>
        <w:gridCol w:w="236"/>
        <w:gridCol w:w="236"/>
        <w:gridCol w:w="8403"/>
      </w:tblGrid>
      <w:tr w:rsidR="00B54BD7" w:rsidRPr="00B54BD7" w:rsidTr="00267FD6">
        <w:tc>
          <w:tcPr>
            <w:tcW w:w="133" w:type="pct"/>
            <w:tcMar>
              <w:top w:w="0" w:type="dxa"/>
              <w:left w:w="108" w:type="dxa"/>
              <w:bottom w:w="0" w:type="dxa"/>
              <w:right w:w="108" w:type="dxa"/>
            </w:tcMar>
            <w:hideMark/>
          </w:tcPr>
          <w:p w:rsidR="00FA37EA" w:rsidRPr="00565CC6" w:rsidRDefault="00FA37EA" w:rsidP="00565CC6">
            <w:pPr>
              <w:pStyle w:val="tkTekst"/>
              <w:spacing w:after="0" w:line="240" w:lineRule="auto"/>
              <w:ind w:firstLine="0"/>
              <w:rPr>
                <w:rFonts w:ascii="Times New Roman" w:hAnsi="Times New Roman" w:cs="Times New Roman"/>
                <w:sz w:val="28"/>
                <w:szCs w:val="28"/>
              </w:rPr>
            </w:pPr>
          </w:p>
        </w:tc>
        <w:tc>
          <w:tcPr>
            <w:tcW w:w="133" w:type="pct"/>
            <w:tcMar>
              <w:top w:w="0" w:type="dxa"/>
              <w:left w:w="108" w:type="dxa"/>
              <w:bottom w:w="0" w:type="dxa"/>
              <w:right w:w="108" w:type="dxa"/>
            </w:tcMar>
            <w:hideMark/>
          </w:tcPr>
          <w:p w:rsidR="00FA37EA" w:rsidRPr="00565CC6" w:rsidRDefault="00FA37EA" w:rsidP="00565CC6">
            <w:pPr>
              <w:pStyle w:val="tkTekst"/>
              <w:spacing w:after="0" w:line="240" w:lineRule="auto"/>
              <w:ind w:firstLine="0"/>
              <w:rPr>
                <w:rFonts w:ascii="Times New Roman" w:hAnsi="Times New Roman" w:cs="Times New Roman"/>
                <w:sz w:val="28"/>
                <w:szCs w:val="28"/>
              </w:rPr>
            </w:pPr>
            <w:r w:rsidRPr="00565CC6">
              <w:rPr>
                <w:rFonts w:ascii="Times New Roman" w:hAnsi="Times New Roman" w:cs="Times New Roman"/>
                <w:sz w:val="28"/>
                <w:szCs w:val="28"/>
              </w:rPr>
              <w:t> </w:t>
            </w:r>
          </w:p>
        </w:tc>
        <w:tc>
          <w:tcPr>
            <w:tcW w:w="4734" w:type="pct"/>
            <w:tcMar>
              <w:top w:w="0" w:type="dxa"/>
              <w:left w:w="108" w:type="dxa"/>
              <w:bottom w:w="0" w:type="dxa"/>
              <w:right w:w="108" w:type="dxa"/>
            </w:tcMar>
            <w:hideMark/>
          </w:tcPr>
          <w:p w:rsidR="00B54BD7" w:rsidRPr="006D41D2" w:rsidRDefault="00FA37EA" w:rsidP="008C3031">
            <w:pPr>
              <w:pStyle w:val="tkGrif"/>
              <w:spacing w:after="0" w:line="240" w:lineRule="auto"/>
              <w:ind w:left="3531"/>
              <w:rPr>
                <w:rFonts w:ascii="Times New Roman" w:hAnsi="Times New Roman" w:cs="Times New Roman"/>
                <w:sz w:val="28"/>
                <w:szCs w:val="28"/>
              </w:rPr>
            </w:pPr>
            <w:r w:rsidRPr="006D41D2">
              <w:rPr>
                <w:rFonts w:ascii="Times New Roman" w:hAnsi="Times New Roman" w:cs="Times New Roman"/>
                <w:sz w:val="28"/>
                <w:szCs w:val="28"/>
              </w:rPr>
              <w:t>Приложение 1</w:t>
            </w:r>
            <w:r w:rsidRPr="006D41D2">
              <w:rPr>
                <w:rFonts w:ascii="Times New Roman" w:hAnsi="Times New Roman" w:cs="Times New Roman"/>
                <w:sz w:val="28"/>
                <w:szCs w:val="28"/>
              </w:rPr>
              <w:br/>
              <w:t>к Порядку заполнения Единой налоговой</w:t>
            </w:r>
            <w:r w:rsidR="008C3031">
              <w:rPr>
                <w:rFonts w:ascii="Times New Roman" w:hAnsi="Times New Roman" w:cs="Times New Roman"/>
                <w:sz w:val="28"/>
                <w:szCs w:val="28"/>
              </w:rPr>
              <w:t xml:space="preserve"> </w:t>
            </w:r>
            <w:r w:rsidRPr="006D41D2">
              <w:rPr>
                <w:rFonts w:ascii="Times New Roman" w:hAnsi="Times New Roman" w:cs="Times New Roman"/>
                <w:sz w:val="28"/>
                <w:szCs w:val="28"/>
              </w:rPr>
              <w:t>декларации физического лица, не</w:t>
            </w:r>
            <w:r w:rsidR="008C3031">
              <w:rPr>
                <w:rFonts w:ascii="Times New Roman" w:hAnsi="Times New Roman" w:cs="Times New Roman"/>
                <w:sz w:val="28"/>
                <w:szCs w:val="28"/>
              </w:rPr>
              <w:t xml:space="preserve"> </w:t>
            </w:r>
            <w:r w:rsidRPr="006D41D2">
              <w:rPr>
                <w:rFonts w:ascii="Times New Roman" w:hAnsi="Times New Roman" w:cs="Times New Roman"/>
                <w:sz w:val="28"/>
                <w:szCs w:val="28"/>
              </w:rPr>
              <w:t>осуществляющего предпринимательскую</w:t>
            </w:r>
          </w:p>
          <w:p w:rsidR="00FA37EA" w:rsidRPr="00B54BD7" w:rsidRDefault="00FA37EA" w:rsidP="008C3031">
            <w:pPr>
              <w:pStyle w:val="tkGrif"/>
              <w:spacing w:after="0" w:line="240" w:lineRule="auto"/>
              <w:ind w:left="3531"/>
              <w:rPr>
                <w:rFonts w:ascii="Times New Roman" w:hAnsi="Times New Roman" w:cs="Times New Roman"/>
                <w:sz w:val="24"/>
                <w:szCs w:val="24"/>
              </w:rPr>
            </w:pPr>
            <w:r w:rsidRPr="006D41D2">
              <w:rPr>
                <w:rFonts w:ascii="Times New Roman" w:hAnsi="Times New Roman" w:cs="Times New Roman"/>
                <w:sz w:val="28"/>
                <w:szCs w:val="28"/>
              </w:rPr>
              <w:t>деятельность(FORM STI-100)</w:t>
            </w:r>
          </w:p>
        </w:tc>
      </w:tr>
    </w:tbl>
    <w:p w:rsidR="00B54BD7" w:rsidRDefault="00B54BD7" w:rsidP="006D41D2">
      <w:pPr>
        <w:pStyle w:val="tkNazvanie"/>
        <w:spacing w:before="0" w:after="0" w:line="240" w:lineRule="auto"/>
        <w:ind w:left="0"/>
        <w:jc w:val="both"/>
        <w:rPr>
          <w:rFonts w:ascii="Times New Roman" w:hAnsi="Times New Roman" w:cs="Times New Roman"/>
          <w:sz w:val="28"/>
          <w:szCs w:val="28"/>
        </w:rPr>
      </w:pPr>
    </w:p>
    <w:p w:rsidR="00FA37EA" w:rsidRDefault="006D41D2" w:rsidP="006D41D2">
      <w:pPr>
        <w:pStyle w:val="tkNazvanie"/>
        <w:spacing w:before="0" w:after="0" w:line="240" w:lineRule="auto"/>
        <w:ind w:left="0" w:right="-1"/>
        <w:rPr>
          <w:rFonts w:ascii="Times New Roman" w:hAnsi="Times New Roman" w:cs="Times New Roman"/>
          <w:sz w:val="28"/>
          <w:szCs w:val="28"/>
        </w:rPr>
      </w:pPr>
      <w:r>
        <w:rPr>
          <w:rFonts w:ascii="Times New Roman" w:hAnsi="Times New Roman" w:cs="Times New Roman"/>
          <w:sz w:val="28"/>
          <w:szCs w:val="28"/>
        </w:rPr>
        <w:t>Перечень</w:t>
      </w:r>
      <w:r w:rsidR="00FA37EA" w:rsidRPr="00565CC6">
        <w:rPr>
          <w:rFonts w:ascii="Times New Roman" w:hAnsi="Times New Roman" w:cs="Times New Roman"/>
          <w:sz w:val="28"/>
          <w:szCs w:val="28"/>
        </w:rPr>
        <w:br/>
        <w:t>документов, представляемых Декларантом в налоговый орган для</w:t>
      </w:r>
      <w:r>
        <w:rPr>
          <w:rFonts w:ascii="Times New Roman" w:hAnsi="Times New Roman" w:cs="Times New Roman"/>
          <w:sz w:val="28"/>
          <w:szCs w:val="28"/>
        </w:rPr>
        <w:t xml:space="preserve"> </w:t>
      </w:r>
      <w:r w:rsidR="00FA37EA" w:rsidRPr="00565CC6">
        <w:rPr>
          <w:rFonts w:ascii="Times New Roman" w:hAnsi="Times New Roman" w:cs="Times New Roman"/>
          <w:sz w:val="28"/>
          <w:szCs w:val="28"/>
        </w:rPr>
        <w:t>получения вычета отчислений в негосударственный фонд</w:t>
      </w:r>
    </w:p>
    <w:p w:rsidR="006D41D2" w:rsidRPr="00565CC6" w:rsidRDefault="006D41D2" w:rsidP="004E58A1">
      <w:pPr>
        <w:pStyle w:val="tkNazvanie"/>
        <w:spacing w:before="0" w:after="0" w:line="240" w:lineRule="auto"/>
        <w:ind w:left="0" w:right="-1" w:firstLine="709"/>
        <w:rPr>
          <w:rFonts w:ascii="Times New Roman" w:hAnsi="Times New Roman" w:cs="Times New Roman"/>
          <w:sz w:val="28"/>
          <w:szCs w:val="28"/>
        </w:rPr>
      </w:pPr>
    </w:p>
    <w:p w:rsidR="00FA37EA" w:rsidRPr="00565CC6"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 Заявление</w:t>
      </w:r>
      <w:r w:rsidR="00895F0C">
        <w:rPr>
          <w:rFonts w:ascii="Times New Roman" w:hAnsi="Times New Roman" w:cs="Times New Roman"/>
          <w:sz w:val="28"/>
          <w:szCs w:val="28"/>
          <w:lang w:val="ky-KG"/>
        </w:rPr>
        <w:t>.</w:t>
      </w:r>
      <w:r w:rsidRPr="00565CC6">
        <w:rPr>
          <w:rFonts w:ascii="Times New Roman" w:hAnsi="Times New Roman" w:cs="Times New Roman"/>
          <w:sz w:val="28"/>
          <w:szCs w:val="28"/>
        </w:rPr>
        <w:t xml:space="preserve"> </w:t>
      </w:r>
    </w:p>
    <w:p w:rsidR="00FA37EA" w:rsidRPr="00565CC6"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 Копия паспорта Декларанта.</w:t>
      </w:r>
    </w:p>
    <w:p w:rsidR="00FA37EA" w:rsidRPr="00565CC6"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 Копия пенсионного договора с негосударственным пенсионным фондом.</w:t>
      </w:r>
    </w:p>
    <w:p w:rsidR="00FA37EA" w:rsidRPr="00565CC6"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4. Копии платежных документов о сумме внесенного платежа в негосударственный пенсионный фонд.</w:t>
      </w:r>
    </w:p>
    <w:p w:rsidR="00FA37EA" w:rsidRPr="00565CC6"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 Справка негосударственного пенсионного фонда о сумме внесенного платежа в негосударственный пенсионный фонд.</w:t>
      </w:r>
    </w:p>
    <w:p w:rsidR="00FA37EA" w:rsidRPr="00565CC6"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 Оригинал справки с места работы (основной и неосновной) налогоплательщика по установленной форме о начисленной заработной плате, удержанной сумме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налогового вычета по отчислению в негосударственный пенсионный фонд.</w:t>
      </w:r>
    </w:p>
    <w:p w:rsidR="0043743E" w:rsidRDefault="00FA37EA" w:rsidP="004E58A1">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w:t>
      </w:r>
      <w:r w:rsidR="0043743E">
        <w:rPr>
          <w:rFonts w:ascii="Times New Roman" w:hAnsi="Times New Roman" w:cs="Times New Roman"/>
          <w:sz w:val="28"/>
          <w:szCs w:val="28"/>
        </w:rPr>
        <w:br w:type="page"/>
      </w:r>
    </w:p>
    <w:tbl>
      <w:tblPr>
        <w:tblW w:w="5000" w:type="pct"/>
        <w:tblCellMar>
          <w:left w:w="0" w:type="dxa"/>
          <w:right w:w="0" w:type="dxa"/>
        </w:tblCellMar>
        <w:tblLook w:val="04A0" w:firstRow="1" w:lastRow="0" w:firstColumn="1" w:lastColumn="0" w:noHBand="0" w:noVBand="1"/>
      </w:tblPr>
      <w:tblGrid>
        <w:gridCol w:w="3069"/>
        <w:gridCol w:w="995"/>
        <w:gridCol w:w="5007"/>
      </w:tblGrid>
      <w:tr w:rsidR="00FA37EA" w:rsidRPr="00565CC6" w:rsidTr="0043743E">
        <w:tc>
          <w:tcPr>
            <w:tcW w:w="1692" w:type="pct"/>
            <w:tcMar>
              <w:top w:w="0" w:type="dxa"/>
              <w:left w:w="108" w:type="dxa"/>
              <w:bottom w:w="0" w:type="dxa"/>
              <w:right w:w="108" w:type="dxa"/>
            </w:tcMar>
            <w:hideMark/>
          </w:tcPr>
          <w:p w:rsidR="00FA37EA" w:rsidRPr="00565CC6" w:rsidRDefault="00FA37EA" w:rsidP="00CC61AE">
            <w:pPr>
              <w:pStyle w:val="tkTekst"/>
              <w:spacing w:after="0" w:line="240" w:lineRule="auto"/>
              <w:ind w:firstLine="709"/>
              <w:jc w:val="right"/>
              <w:rPr>
                <w:rFonts w:ascii="Times New Roman" w:hAnsi="Times New Roman" w:cs="Times New Roman"/>
                <w:sz w:val="28"/>
                <w:szCs w:val="28"/>
              </w:rPr>
            </w:pPr>
          </w:p>
        </w:tc>
        <w:tc>
          <w:tcPr>
            <w:tcW w:w="548" w:type="pct"/>
            <w:tcMar>
              <w:top w:w="0" w:type="dxa"/>
              <w:left w:w="108" w:type="dxa"/>
              <w:bottom w:w="0" w:type="dxa"/>
              <w:right w:w="108" w:type="dxa"/>
            </w:tcMar>
            <w:hideMark/>
          </w:tcPr>
          <w:p w:rsidR="00FA37EA" w:rsidRPr="00565CC6" w:rsidRDefault="00FA37EA" w:rsidP="00CC61AE">
            <w:pPr>
              <w:pStyle w:val="tkTekst"/>
              <w:spacing w:after="0" w:line="240" w:lineRule="auto"/>
              <w:ind w:firstLine="709"/>
              <w:jc w:val="right"/>
              <w:rPr>
                <w:rFonts w:ascii="Times New Roman" w:hAnsi="Times New Roman" w:cs="Times New Roman"/>
                <w:sz w:val="28"/>
                <w:szCs w:val="28"/>
              </w:rPr>
            </w:pPr>
            <w:r w:rsidRPr="00565CC6">
              <w:rPr>
                <w:rFonts w:ascii="Times New Roman" w:hAnsi="Times New Roman" w:cs="Times New Roman"/>
                <w:sz w:val="28"/>
                <w:szCs w:val="28"/>
              </w:rPr>
              <w:t> </w:t>
            </w:r>
          </w:p>
        </w:tc>
        <w:tc>
          <w:tcPr>
            <w:tcW w:w="2759" w:type="pct"/>
            <w:tcMar>
              <w:top w:w="0" w:type="dxa"/>
              <w:left w:w="108" w:type="dxa"/>
              <w:bottom w:w="0" w:type="dxa"/>
              <w:right w:w="108" w:type="dxa"/>
            </w:tcMar>
          </w:tcPr>
          <w:p w:rsidR="008E0E4C" w:rsidRPr="008B61C3" w:rsidRDefault="008E0E4C" w:rsidP="004A0692">
            <w:pPr>
              <w:pStyle w:val="tkGrif"/>
              <w:spacing w:after="0" w:line="240" w:lineRule="auto"/>
              <w:rPr>
                <w:rFonts w:ascii="Times New Roman" w:hAnsi="Times New Roman" w:cs="Times New Roman"/>
                <w:sz w:val="28"/>
                <w:szCs w:val="28"/>
              </w:rPr>
            </w:pPr>
            <w:r w:rsidRPr="008B61C3">
              <w:rPr>
                <w:rFonts w:ascii="Times New Roman" w:hAnsi="Times New Roman" w:cs="Times New Roman"/>
                <w:sz w:val="28"/>
                <w:szCs w:val="28"/>
              </w:rPr>
              <w:t xml:space="preserve">Приложение </w:t>
            </w:r>
            <w:r w:rsidR="00BB5040" w:rsidRPr="008B61C3">
              <w:rPr>
                <w:rFonts w:ascii="Times New Roman" w:hAnsi="Times New Roman" w:cs="Times New Roman"/>
                <w:sz w:val="28"/>
                <w:szCs w:val="28"/>
              </w:rPr>
              <w:t>2</w:t>
            </w:r>
            <w:r w:rsidRPr="008B61C3">
              <w:rPr>
                <w:rFonts w:ascii="Times New Roman" w:hAnsi="Times New Roman" w:cs="Times New Roman"/>
                <w:sz w:val="28"/>
                <w:szCs w:val="28"/>
              </w:rPr>
              <w:br/>
              <w:t>к Порядку заполнения Единой налоговой</w:t>
            </w:r>
            <w:r w:rsidR="004A0692">
              <w:rPr>
                <w:rFonts w:ascii="Times New Roman" w:hAnsi="Times New Roman" w:cs="Times New Roman"/>
                <w:sz w:val="28"/>
                <w:szCs w:val="28"/>
              </w:rPr>
              <w:t xml:space="preserve"> </w:t>
            </w:r>
            <w:r w:rsidRPr="008B61C3">
              <w:rPr>
                <w:rFonts w:ascii="Times New Roman" w:hAnsi="Times New Roman" w:cs="Times New Roman"/>
                <w:sz w:val="28"/>
                <w:szCs w:val="28"/>
              </w:rPr>
              <w:t>декларации физического лица, не</w:t>
            </w:r>
            <w:r w:rsidR="004A0692">
              <w:rPr>
                <w:rFonts w:ascii="Times New Roman" w:hAnsi="Times New Roman" w:cs="Times New Roman"/>
                <w:sz w:val="28"/>
                <w:szCs w:val="28"/>
              </w:rPr>
              <w:t xml:space="preserve"> </w:t>
            </w:r>
            <w:r w:rsidRPr="008B61C3">
              <w:rPr>
                <w:rFonts w:ascii="Times New Roman" w:hAnsi="Times New Roman" w:cs="Times New Roman"/>
                <w:sz w:val="28"/>
                <w:szCs w:val="28"/>
              </w:rPr>
              <w:t>осуществляющего предпринимательскую</w:t>
            </w:r>
          </w:p>
          <w:p w:rsidR="00FA37EA" w:rsidRPr="00565CC6" w:rsidRDefault="008E0E4C" w:rsidP="004A0692">
            <w:pPr>
              <w:pStyle w:val="tkGrif"/>
              <w:spacing w:after="0" w:line="240" w:lineRule="auto"/>
              <w:rPr>
                <w:rFonts w:ascii="Times New Roman" w:hAnsi="Times New Roman" w:cs="Times New Roman"/>
                <w:sz w:val="28"/>
                <w:szCs w:val="28"/>
              </w:rPr>
            </w:pPr>
            <w:r w:rsidRPr="008B61C3">
              <w:rPr>
                <w:rFonts w:ascii="Times New Roman" w:hAnsi="Times New Roman" w:cs="Times New Roman"/>
                <w:sz w:val="28"/>
                <w:szCs w:val="28"/>
              </w:rPr>
              <w:t>деятельность (FORM STI-100)</w:t>
            </w:r>
          </w:p>
        </w:tc>
      </w:tr>
    </w:tbl>
    <w:p w:rsidR="00944FDF" w:rsidRDefault="00944FDF" w:rsidP="00944FDF">
      <w:pPr>
        <w:pStyle w:val="tkNazvanie"/>
        <w:spacing w:before="0" w:after="0" w:line="240" w:lineRule="auto"/>
        <w:ind w:left="0" w:right="-1"/>
        <w:jc w:val="right"/>
        <w:rPr>
          <w:rFonts w:ascii="Times New Roman" w:hAnsi="Times New Roman" w:cs="Times New Roman"/>
          <w:sz w:val="28"/>
          <w:szCs w:val="28"/>
        </w:rPr>
      </w:pPr>
    </w:p>
    <w:p w:rsidR="00FA37EA" w:rsidRDefault="00E03D7A" w:rsidP="008B61C3">
      <w:pPr>
        <w:pStyle w:val="tkNazvanie"/>
        <w:spacing w:before="0" w:after="0" w:line="240" w:lineRule="auto"/>
        <w:ind w:left="0" w:right="-1"/>
        <w:rPr>
          <w:rFonts w:ascii="Times New Roman" w:hAnsi="Times New Roman" w:cs="Times New Roman"/>
          <w:sz w:val="28"/>
          <w:szCs w:val="28"/>
        </w:rPr>
      </w:pPr>
      <w:r>
        <w:rPr>
          <w:rFonts w:ascii="Times New Roman" w:hAnsi="Times New Roman" w:cs="Times New Roman"/>
          <w:sz w:val="28"/>
          <w:szCs w:val="28"/>
        </w:rPr>
        <w:t>Перечень</w:t>
      </w:r>
      <w:r w:rsidR="00FA37EA" w:rsidRPr="00565CC6">
        <w:rPr>
          <w:rFonts w:ascii="Times New Roman" w:hAnsi="Times New Roman" w:cs="Times New Roman"/>
          <w:sz w:val="28"/>
          <w:szCs w:val="28"/>
        </w:rPr>
        <w:br/>
        <w:t>документов, представляемых Декларантом в налоговый орган</w:t>
      </w:r>
      <w:r w:rsidR="00FA37EA" w:rsidRPr="00565CC6">
        <w:rPr>
          <w:rFonts w:ascii="Times New Roman" w:hAnsi="Times New Roman" w:cs="Times New Roman"/>
          <w:sz w:val="28"/>
          <w:szCs w:val="28"/>
        </w:rPr>
        <w:br/>
        <w:t>для получения социального вычета</w:t>
      </w:r>
    </w:p>
    <w:p w:rsidR="008B61C3" w:rsidRPr="00565CC6" w:rsidRDefault="008B61C3" w:rsidP="008B61C3">
      <w:pPr>
        <w:pStyle w:val="tkNazvanie"/>
        <w:spacing w:before="0" w:after="0" w:line="240" w:lineRule="auto"/>
        <w:ind w:left="0" w:right="-1"/>
        <w:rPr>
          <w:rFonts w:ascii="Times New Roman" w:hAnsi="Times New Roman" w:cs="Times New Roman"/>
          <w:sz w:val="28"/>
          <w:szCs w:val="28"/>
        </w:rPr>
      </w:pPr>
    </w:p>
    <w:p w:rsidR="002C094B" w:rsidRPr="002C094B" w:rsidRDefault="00FA37EA" w:rsidP="00E729B6">
      <w:pPr>
        <w:pStyle w:val="tkTekst"/>
        <w:spacing w:after="0" w:line="240" w:lineRule="auto"/>
        <w:ind w:firstLine="709"/>
        <w:rPr>
          <w:rFonts w:ascii="Times New Roman" w:hAnsi="Times New Roman" w:cs="Times New Roman"/>
          <w:sz w:val="28"/>
          <w:szCs w:val="28"/>
        </w:rPr>
      </w:pPr>
      <w:r w:rsidRPr="00C61974">
        <w:rPr>
          <w:rFonts w:ascii="Times New Roman" w:hAnsi="Times New Roman" w:cs="Times New Roman"/>
          <w:sz w:val="28"/>
          <w:szCs w:val="28"/>
        </w:rPr>
        <w:t xml:space="preserve">1. Заявление по форме </w:t>
      </w:r>
      <w:r w:rsidR="002C094B" w:rsidRPr="00C61974">
        <w:rPr>
          <w:rFonts w:ascii="Times New Roman" w:hAnsi="Times New Roman" w:cs="Times New Roman"/>
          <w:sz w:val="28"/>
          <w:szCs w:val="28"/>
          <w:lang w:val="en-US"/>
        </w:rPr>
        <w:t>DOC</w:t>
      </w:r>
      <w:r w:rsidRPr="00C61974">
        <w:rPr>
          <w:rFonts w:ascii="Times New Roman" w:hAnsi="Times New Roman" w:cs="Times New Roman"/>
          <w:sz w:val="28"/>
          <w:szCs w:val="28"/>
          <w:lang w:val="en-US"/>
        </w:rPr>
        <w:t>STI</w:t>
      </w:r>
      <w:r w:rsidR="002C094B" w:rsidRPr="00C61974">
        <w:rPr>
          <w:rFonts w:ascii="Times New Roman" w:hAnsi="Times New Roman" w:cs="Times New Roman"/>
          <w:sz w:val="28"/>
          <w:szCs w:val="28"/>
        </w:rPr>
        <w:t>–162.</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 Копия контракта на оказание платных образовательных услуг, заключенного между Декларантом и образовательным учреждением, оказывающим услуги по дошкольному и</w:t>
      </w:r>
      <w:bookmarkStart w:id="0" w:name="_GoBack"/>
      <w:bookmarkEnd w:id="0"/>
      <w:r w:rsidRPr="00565CC6">
        <w:rPr>
          <w:rFonts w:ascii="Times New Roman" w:hAnsi="Times New Roman" w:cs="Times New Roman"/>
          <w:sz w:val="28"/>
          <w:szCs w:val="28"/>
        </w:rPr>
        <w:t xml:space="preserve"> школьному образованию, начальному, среднему и высшему профессиональному образованию.</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3. Копия квитанции к приходному кассовому ордеру и/или платежного поручения за оплату услуг образовательного учреждения.</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4. Копия свидетельства о рождении/документ об усыновлении</w:t>
      </w:r>
      <w:r w:rsidR="00B42FDF">
        <w:rPr>
          <w:rFonts w:ascii="Times New Roman" w:hAnsi="Times New Roman" w:cs="Times New Roman"/>
          <w:sz w:val="28"/>
          <w:szCs w:val="28"/>
        </w:rPr>
        <w:t xml:space="preserve"> и/или удочерении</w:t>
      </w:r>
      <w:r w:rsidRPr="00565CC6">
        <w:rPr>
          <w:rFonts w:ascii="Times New Roman" w:hAnsi="Times New Roman" w:cs="Times New Roman"/>
          <w:sz w:val="28"/>
          <w:szCs w:val="28"/>
        </w:rPr>
        <w:t xml:space="preserve"> иждивенца.</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 Справка из учебного заведения о том, что ребенок/усыновленный ребенок не получает стипендию, если иждивенец обучается в образовательном учреждении среднего и высшего профессионального образования.</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 Копия паспорта иждивенца (при наличии).</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 Копия паспорта Декларанта.</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 Копия паспорта супруга(и) Декларанта.</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 Копия свидетельства о браке или расторжении брака.</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10. Справка с места работы (основной и неосновной) Декларанта по установленной форме о сумме начисленной заработной платы, удержанных суммах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социального вычета на образование</w:t>
      </w:r>
      <w:r w:rsidR="002C094B" w:rsidRPr="00C61974">
        <w:rPr>
          <w:rFonts w:ascii="Times New Roman" w:hAnsi="Times New Roman" w:cs="Times New Roman"/>
          <w:sz w:val="28"/>
          <w:szCs w:val="28"/>
          <w:lang w:val="en-US"/>
        </w:rPr>
        <w:t>DOCSTI</w:t>
      </w:r>
      <w:r w:rsidR="002C094B" w:rsidRPr="00C61974">
        <w:rPr>
          <w:rFonts w:ascii="Times New Roman" w:hAnsi="Times New Roman" w:cs="Times New Roman"/>
          <w:sz w:val="28"/>
          <w:szCs w:val="28"/>
        </w:rPr>
        <w:t xml:space="preserve"> – 161</w:t>
      </w:r>
      <w:r w:rsidRPr="00C61974">
        <w:rPr>
          <w:rFonts w:ascii="Times New Roman" w:hAnsi="Times New Roman" w:cs="Times New Roman"/>
          <w:sz w:val="28"/>
          <w:szCs w:val="28"/>
        </w:rPr>
        <w:t>.</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9. Справка с места работы (основной и неосновной) супруга(и) Декларанта по установленной форме о сумме начисленной заработной платы (если супруг(а) является наемным работником), удержанных суммах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социального вычета на образование.</w:t>
      </w:r>
    </w:p>
    <w:p w:rsidR="00FA37EA" w:rsidRPr="00565CC6" w:rsidRDefault="00FA37EA" w:rsidP="00E729B6">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10. Справка о составе семьи </w:t>
      </w:r>
      <w:r w:rsidR="00E729B6">
        <w:rPr>
          <w:rFonts w:ascii="Times New Roman" w:hAnsi="Times New Roman" w:cs="Times New Roman"/>
          <w:sz w:val="28"/>
          <w:szCs w:val="28"/>
        </w:rPr>
        <w:t>из</w:t>
      </w:r>
      <w:r w:rsidRPr="00565CC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айыл</w:t>
      </w:r>
      <w:proofErr w:type="spellEnd"/>
      <w:r w:rsidR="00E729B6">
        <w:rPr>
          <w:rFonts w:ascii="Times New Roman" w:hAnsi="Times New Roman" w:cs="Times New Roman"/>
          <w:sz w:val="28"/>
          <w:szCs w:val="28"/>
        </w:rPr>
        <w:t xml:space="preserve"> </w:t>
      </w:r>
      <w:proofErr w:type="spellStart"/>
      <w:r w:rsidRPr="00565CC6">
        <w:rPr>
          <w:rFonts w:ascii="Times New Roman" w:hAnsi="Times New Roman" w:cs="Times New Roman"/>
          <w:sz w:val="28"/>
          <w:szCs w:val="28"/>
        </w:rPr>
        <w:t>окмоту</w:t>
      </w:r>
      <w:proofErr w:type="spellEnd"/>
      <w:r w:rsidRPr="00565CC6">
        <w:rPr>
          <w:rFonts w:ascii="Times New Roman" w:hAnsi="Times New Roman" w:cs="Times New Roman"/>
          <w:sz w:val="28"/>
          <w:szCs w:val="28"/>
        </w:rPr>
        <w:t>, домоуправления, товарищества собственников жилья, квартального комитета, жилищного кооператива, другой жилищно-коммунальной организации.</w:t>
      </w:r>
    </w:p>
    <w:p w:rsidR="0043743E" w:rsidRDefault="0043743E" w:rsidP="00E729B6">
      <w:pPr>
        <w:pStyle w:val="tkTekst"/>
        <w:spacing w:after="0" w:line="240" w:lineRule="auto"/>
        <w:ind w:firstLine="709"/>
        <w:rPr>
          <w:rFonts w:ascii="Times New Roman" w:hAnsi="Times New Roman" w:cs="Times New Roman"/>
          <w:strike/>
          <w:sz w:val="28"/>
          <w:szCs w:val="28"/>
        </w:rPr>
      </w:pPr>
      <w:r>
        <w:rPr>
          <w:rFonts w:ascii="Times New Roman" w:hAnsi="Times New Roman" w:cs="Times New Roman"/>
          <w:strike/>
          <w:sz w:val="28"/>
          <w:szCs w:val="28"/>
        </w:rPr>
        <w:br w:type="page"/>
      </w:r>
    </w:p>
    <w:tbl>
      <w:tblPr>
        <w:tblW w:w="4944" w:type="pct"/>
        <w:tblCellMar>
          <w:left w:w="0" w:type="dxa"/>
          <w:right w:w="0" w:type="dxa"/>
        </w:tblCellMar>
        <w:tblLook w:val="04A0" w:firstRow="1" w:lastRow="0" w:firstColumn="1" w:lastColumn="0" w:noHBand="0" w:noVBand="1"/>
      </w:tblPr>
      <w:tblGrid>
        <w:gridCol w:w="3175"/>
        <w:gridCol w:w="689"/>
        <w:gridCol w:w="5105"/>
      </w:tblGrid>
      <w:tr w:rsidR="00FA37EA" w:rsidRPr="00565CC6" w:rsidTr="00E6746B">
        <w:trPr>
          <w:trHeight w:val="2125"/>
        </w:trPr>
        <w:tc>
          <w:tcPr>
            <w:tcW w:w="1770" w:type="pct"/>
            <w:tcMar>
              <w:top w:w="0" w:type="dxa"/>
              <w:left w:w="108" w:type="dxa"/>
              <w:bottom w:w="0" w:type="dxa"/>
              <w:right w:w="108" w:type="dxa"/>
            </w:tcMar>
            <w:hideMark/>
          </w:tcPr>
          <w:p w:rsidR="00FA37EA" w:rsidRPr="00565CC6" w:rsidRDefault="00FA37EA" w:rsidP="00565CC6">
            <w:pPr>
              <w:pStyle w:val="tkTekst"/>
              <w:spacing w:after="0" w:line="240" w:lineRule="auto"/>
              <w:ind w:firstLine="0"/>
              <w:rPr>
                <w:rFonts w:ascii="Times New Roman" w:hAnsi="Times New Roman" w:cs="Times New Roman"/>
                <w:sz w:val="28"/>
                <w:szCs w:val="28"/>
              </w:rPr>
            </w:pPr>
            <w:r w:rsidRPr="00565CC6">
              <w:rPr>
                <w:rFonts w:ascii="Times New Roman" w:hAnsi="Times New Roman" w:cs="Times New Roman"/>
                <w:sz w:val="28"/>
                <w:szCs w:val="28"/>
              </w:rPr>
              <w:lastRenderedPageBreak/>
              <w:t>  </w:t>
            </w:r>
          </w:p>
        </w:tc>
        <w:tc>
          <w:tcPr>
            <w:tcW w:w="384" w:type="pct"/>
            <w:tcMar>
              <w:top w:w="0" w:type="dxa"/>
              <w:left w:w="108" w:type="dxa"/>
              <w:bottom w:w="0" w:type="dxa"/>
              <w:right w:w="108" w:type="dxa"/>
            </w:tcMar>
            <w:hideMark/>
          </w:tcPr>
          <w:p w:rsidR="00FA37EA" w:rsidRPr="00565CC6" w:rsidRDefault="00FA37EA" w:rsidP="00565CC6">
            <w:pPr>
              <w:pStyle w:val="tkTekst"/>
              <w:spacing w:after="0" w:line="240" w:lineRule="auto"/>
              <w:ind w:firstLine="0"/>
              <w:rPr>
                <w:rFonts w:ascii="Times New Roman" w:hAnsi="Times New Roman" w:cs="Times New Roman"/>
                <w:sz w:val="28"/>
                <w:szCs w:val="28"/>
              </w:rPr>
            </w:pPr>
            <w:r w:rsidRPr="00565CC6">
              <w:rPr>
                <w:rFonts w:ascii="Times New Roman" w:hAnsi="Times New Roman" w:cs="Times New Roman"/>
                <w:sz w:val="28"/>
                <w:szCs w:val="28"/>
              </w:rPr>
              <w:t> </w:t>
            </w:r>
          </w:p>
        </w:tc>
        <w:tc>
          <w:tcPr>
            <w:tcW w:w="2846" w:type="pct"/>
            <w:tcMar>
              <w:top w:w="0" w:type="dxa"/>
              <w:left w:w="108" w:type="dxa"/>
              <w:bottom w:w="0" w:type="dxa"/>
              <w:right w:w="108" w:type="dxa"/>
            </w:tcMar>
            <w:hideMark/>
          </w:tcPr>
          <w:p w:rsidR="00BB5040" w:rsidRPr="00E03D7A" w:rsidRDefault="00BB5040" w:rsidP="00B17459">
            <w:pPr>
              <w:pStyle w:val="tkGrif"/>
              <w:spacing w:after="0" w:line="240" w:lineRule="auto"/>
              <w:ind w:hanging="3"/>
              <w:rPr>
                <w:rFonts w:ascii="Times New Roman" w:hAnsi="Times New Roman" w:cs="Times New Roman"/>
                <w:sz w:val="28"/>
                <w:szCs w:val="28"/>
              </w:rPr>
            </w:pPr>
            <w:r w:rsidRPr="00E03D7A">
              <w:rPr>
                <w:rFonts w:ascii="Times New Roman" w:hAnsi="Times New Roman" w:cs="Times New Roman"/>
                <w:sz w:val="28"/>
                <w:szCs w:val="28"/>
              </w:rPr>
              <w:t>Приложение 3</w:t>
            </w:r>
            <w:r w:rsidRPr="00E03D7A">
              <w:rPr>
                <w:rFonts w:ascii="Times New Roman" w:hAnsi="Times New Roman" w:cs="Times New Roman"/>
                <w:sz w:val="28"/>
                <w:szCs w:val="28"/>
              </w:rPr>
              <w:br/>
              <w:t>к Порядку заполнения Единой налоговой</w:t>
            </w:r>
            <w:r w:rsidR="00B17459">
              <w:rPr>
                <w:rFonts w:ascii="Times New Roman" w:hAnsi="Times New Roman" w:cs="Times New Roman"/>
                <w:sz w:val="28"/>
                <w:szCs w:val="28"/>
              </w:rPr>
              <w:t xml:space="preserve"> </w:t>
            </w:r>
            <w:r w:rsidRPr="00E03D7A">
              <w:rPr>
                <w:rFonts w:ascii="Times New Roman" w:hAnsi="Times New Roman" w:cs="Times New Roman"/>
                <w:sz w:val="28"/>
                <w:szCs w:val="28"/>
              </w:rPr>
              <w:t>декларации физического лица, не</w:t>
            </w:r>
            <w:r w:rsidR="00B17459">
              <w:rPr>
                <w:rFonts w:ascii="Times New Roman" w:hAnsi="Times New Roman" w:cs="Times New Roman"/>
                <w:sz w:val="28"/>
                <w:szCs w:val="28"/>
              </w:rPr>
              <w:t xml:space="preserve"> </w:t>
            </w:r>
            <w:r w:rsidRPr="00E03D7A">
              <w:rPr>
                <w:rFonts w:ascii="Times New Roman" w:hAnsi="Times New Roman" w:cs="Times New Roman"/>
                <w:sz w:val="28"/>
                <w:szCs w:val="28"/>
              </w:rPr>
              <w:t>осуществляющего предпринимательскую</w:t>
            </w:r>
          </w:p>
          <w:p w:rsidR="00E6746B" w:rsidRDefault="00BB5040" w:rsidP="00B17459">
            <w:pPr>
              <w:pStyle w:val="tkGrif"/>
              <w:spacing w:after="0" w:line="240" w:lineRule="auto"/>
              <w:ind w:hanging="3"/>
              <w:rPr>
                <w:rFonts w:ascii="Times New Roman" w:hAnsi="Times New Roman" w:cs="Times New Roman"/>
                <w:sz w:val="28"/>
                <w:szCs w:val="28"/>
              </w:rPr>
            </w:pPr>
            <w:r w:rsidRPr="00E03D7A">
              <w:rPr>
                <w:rFonts w:ascii="Times New Roman" w:hAnsi="Times New Roman" w:cs="Times New Roman"/>
                <w:sz w:val="28"/>
                <w:szCs w:val="28"/>
              </w:rPr>
              <w:t>деятельность (FORM STI-100)</w:t>
            </w:r>
          </w:p>
          <w:p w:rsidR="00FA37EA" w:rsidRPr="00E6746B" w:rsidRDefault="00FA37EA" w:rsidP="00E6746B">
            <w:pPr>
              <w:rPr>
                <w:lang w:eastAsia="ru-RU"/>
              </w:rPr>
            </w:pPr>
          </w:p>
        </w:tc>
      </w:tr>
    </w:tbl>
    <w:p w:rsidR="00FA37EA" w:rsidRDefault="00E03D7A" w:rsidP="0043110D">
      <w:pPr>
        <w:pStyle w:val="tkNazvanie"/>
        <w:spacing w:before="0" w:after="0" w:line="240" w:lineRule="auto"/>
        <w:ind w:left="0" w:right="-1"/>
        <w:rPr>
          <w:rFonts w:ascii="Times New Roman" w:hAnsi="Times New Roman" w:cs="Times New Roman"/>
          <w:sz w:val="28"/>
          <w:szCs w:val="28"/>
        </w:rPr>
      </w:pPr>
      <w:r>
        <w:rPr>
          <w:rFonts w:ascii="Times New Roman" w:hAnsi="Times New Roman" w:cs="Times New Roman"/>
          <w:sz w:val="28"/>
          <w:szCs w:val="28"/>
        </w:rPr>
        <w:t>Перечень</w:t>
      </w:r>
      <w:r w:rsidR="00FA37EA" w:rsidRPr="00565CC6">
        <w:rPr>
          <w:rFonts w:ascii="Times New Roman" w:hAnsi="Times New Roman" w:cs="Times New Roman"/>
          <w:sz w:val="28"/>
          <w:szCs w:val="28"/>
        </w:rPr>
        <w:br/>
      </w:r>
      <w:r w:rsidR="0043110D">
        <w:rPr>
          <w:rFonts w:ascii="Times New Roman" w:hAnsi="Times New Roman" w:cs="Times New Roman"/>
          <w:sz w:val="28"/>
          <w:szCs w:val="28"/>
        </w:rPr>
        <w:t xml:space="preserve">      </w:t>
      </w:r>
      <w:r w:rsidR="00FA37EA" w:rsidRPr="00565CC6">
        <w:rPr>
          <w:rFonts w:ascii="Times New Roman" w:hAnsi="Times New Roman" w:cs="Times New Roman"/>
          <w:sz w:val="28"/>
          <w:szCs w:val="28"/>
        </w:rPr>
        <w:t>документов, представляемых Декларантом в налоговый орган</w:t>
      </w:r>
      <w:r w:rsidR="00FA37EA" w:rsidRPr="00565CC6">
        <w:rPr>
          <w:rFonts w:ascii="Times New Roman" w:hAnsi="Times New Roman" w:cs="Times New Roman"/>
          <w:sz w:val="28"/>
          <w:szCs w:val="28"/>
        </w:rPr>
        <w:br/>
        <w:t>для получения имущественного вычета</w:t>
      </w:r>
    </w:p>
    <w:p w:rsidR="00E03D7A" w:rsidRPr="00565CC6" w:rsidRDefault="00E03D7A" w:rsidP="00E03D7A">
      <w:pPr>
        <w:pStyle w:val="tkNazvanie"/>
        <w:spacing w:before="0" w:after="0" w:line="240" w:lineRule="auto"/>
        <w:ind w:left="0" w:right="-1"/>
        <w:rPr>
          <w:rFonts w:ascii="Times New Roman" w:hAnsi="Times New Roman" w:cs="Times New Roman"/>
          <w:sz w:val="28"/>
          <w:szCs w:val="28"/>
        </w:rPr>
      </w:pP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1. Заявление</w:t>
      </w:r>
      <w:r w:rsidR="00243A6D">
        <w:rPr>
          <w:rFonts w:ascii="Times New Roman" w:hAnsi="Times New Roman" w:cs="Times New Roman"/>
          <w:sz w:val="28"/>
          <w:szCs w:val="28"/>
        </w:rPr>
        <w:t>.</w:t>
      </w:r>
      <w:r w:rsidRPr="00565CC6">
        <w:rPr>
          <w:rFonts w:ascii="Times New Roman" w:hAnsi="Times New Roman" w:cs="Times New Roman"/>
          <w:sz w:val="28"/>
          <w:szCs w:val="28"/>
        </w:rPr>
        <w:t xml:space="preserve"> </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2. Копия паспорта Декларанта.</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xml:space="preserve">3. Копия технического паспорта приобретенного недвижимого имущества. </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4. Копия договора об ипотеке, заключенного с банковским и/или финансово-кредитным учреждением, на получение ипотечного кредита.</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5. Копия договора о залоге.</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6. Копии платежных документов об уплате ипотечного кредита.</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7. Справка банковского учреждения о суммах полученного, возвращенного кредита и уплаченных по ним процентов по ипотечному кредиту.</w:t>
      </w:r>
    </w:p>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8. Справка с места работы (основной и неосновной) Декларанта по установленной форме о сумме начисленной заработной платы, удержанных суммах подоходного налога и отчислений по государственному социальному страхованию с заработной платы за календарный год, соответствующий периоду предоставления имущественного налогового вычета.</w:t>
      </w:r>
    </w:p>
    <w:tbl>
      <w:tblPr>
        <w:tblW w:w="5000" w:type="pct"/>
        <w:tblCellMar>
          <w:left w:w="0" w:type="dxa"/>
          <w:right w:w="0" w:type="dxa"/>
        </w:tblCellMar>
        <w:tblLook w:val="04A0" w:firstRow="1" w:lastRow="0" w:firstColumn="1" w:lastColumn="0" w:noHBand="0" w:noVBand="1"/>
      </w:tblPr>
      <w:tblGrid>
        <w:gridCol w:w="3175"/>
        <w:gridCol w:w="2721"/>
        <w:gridCol w:w="3175"/>
      </w:tblGrid>
      <w:tr w:rsidR="00FA37EA" w:rsidRPr="00565CC6" w:rsidTr="00673BDD">
        <w:tc>
          <w:tcPr>
            <w:tcW w:w="1750" w:type="pct"/>
            <w:tcMar>
              <w:top w:w="0" w:type="dxa"/>
              <w:left w:w="108" w:type="dxa"/>
              <w:bottom w:w="0" w:type="dxa"/>
              <w:right w:w="108" w:type="dxa"/>
            </w:tcMar>
            <w:hideMark/>
          </w:tcPr>
          <w:p w:rsidR="00FA37EA" w:rsidRPr="00565CC6" w:rsidRDefault="00FA37EA" w:rsidP="0043110D">
            <w:pPr>
              <w:pStyle w:val="tkGrif"/>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w:t>
            </w:r>
          </w:p>
        </w:tc>
        <w:tc>
          <w:tcPr>
            <w:tcW w:w="1500" w:type="pct"/>
            <w:tcMar>
              <w:top w:w="0" w:type="dxa"/>
              <w:left w:w="108" w:type="dxa"/>
              <w:bottom w:w="0" w:type="dxa"/>
              <w:right w:w="108" w:type="dxa"/>
            </w:tcMar>
          </w:tcPr>
          <w:p w:rsidR="004251D5" w:rsidRPr="004251D5" w:rsidRDefault="004251D5" w:rsidP="0043110D">
            <w:pPr>
              <w:ind w:firstLine="709"/>
              <w:jc w:val="center"/>
              <w:rPr>
                <w:lang w:eastAsia="ru-RU"/>
              </w:rPr>
            </w:pPr>
          </w:p>
        </w:tc>
        <w:tc>
          <w:tcPr>
            <w:tcW w:w="1750" w:type="pct"/>
            <w:tcMar>
              <w:top w:w="0" w:type="dxa"/>
              <w:left w:w="108" w:type="dxa"/>
              <w:bottom w:w="0" w:type="dxa"/>
              <w:right w:w="108" w:type="dxa"/>
            </w:tcMar>
          </w:tcPr>
          <w:p w:rsidR="000224AB" w:rsidRPr="00565CC6" w:rsidRDefault="000224AB" w:rsidP="0043110D">
            <w:pPr>
              <w:spacing w:after="0" w:line="240" w:lineRule="auto"/>
              <w:ind w:firstLine="709"/>
              <w:rPr>
                <w:rFonts w:ascii="Times New Roman" w:hAnsi="Times New Roman"/>
                <w:sz w:val="28"/>
                <w:szCs w:val="28"/>
                <w:lang w:eastAsia="ru-RU"/>
              </w:rPr>
            </w:pPr>
          </w:p>
        </w:tc>
      </w:tr>
    </w:tbl>
    <w:p w:rsidR="00FA37EA" w:rsidRPr="00565CC6" w:rsidRDefault="00FA37EA" w:rsidP="0043110D">
      <w:pPr>
        <w:pStyle w:val="tkTekst"/>
        <w:spacing w:after="0" w:line="240" w:lineRule="auto"/>
        <w:ind w:firstLine="709"/>
        <w:rPr>
          <w:rFonts w:ascii="Times New Roman" w:hAnsi="Times New Roman" w:cs="Times New Roman"/>
          <w:sz w:val="28"/>
          <w:szCs w:val="28"/>
        </w:rPr>
      </w:pPr>
      <w:r w:rsidRPr="00565CC6">
        <w:rPr>
          <w:rFonts w:ascii="Times New Roman" w:hAnsi="Times New Roman" w:cs="Times New Roman"/>
          <w:sz w:val="28"/>
          <w:szCs w:val="28"/>
        </w:rPr>
        <w:t> </w:t>
      </w:r>
    </w:p>
    <w:p w:rsidR="0078467D" w:rsidRPr="00565CC6" w:rsidRDefault="0078467D" w:rsidP="0043110D">
      <w:pPr>
        <w:spacing w:after="0" w:line="240" w:lineRule="auto"/>
        <w:ind w:firstLine="709"/>
        <w:rPr>
          <w:rFonts w:ascii="Times New Roman" w:hAnsi="Times New Roman"/>
          <w:sz w:val="28"/>
          <w:szCs w:val="28"/>
        </w:rPr>
      </w:pPr>
    </w:p>
    <w:sectPr w:rsidR="0078467D" w:rsidRPr="00565CC6" w:rsidSect="00722921">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541" w:rsidRDefault="00E81541" w:rsidP="00302946">
      <w:pPr>
        <w:spacing w:after="0" w:line="240" w:lineRule="auto"/>
      </w:pPr>
      <w:r>
        <w:separator/>
      </w:r>
    </w:p>
  </w:endnote>
  <w:endnote w:type="continuationSeparator" w:id="0">
    <w:p w:rsidR="00E81541" w:rsidRDefault="00E81541" w:rsidP="0030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8277621"/>
      <w:docPartObj>
        <w:docPartGallery w:val="Page Numbers (Bottom of Page)"/>
        <w:docPartUnique/>
      </w:docPartObj>
    </w:sdtPr>
    <w:sdtEndPr>
      <w:rPr>
        <w:rFonts w:ascii="Times New Roman" w:hAnsi="Times New Roman"/>
        <w:sz w:val="28"/>
        <w:szCs w:val="28"/>
      </w:rPr>
    </w:sdtEndPr>
    <w:sdtContent>
      <w:p w:rsidR="00FC2B2C" w:rsidRPr="002B4137" w:rsidRDefault="00FC2B2C">
        <w:pPr>
          <w:pStyle w:val="a6"/>
          <w:jc w:val="right"/>
          <w:rPr>
            <w:rFonts w:ascii="Times New Roman" w:hAnsi="Times New Roman"/>
            <w:sz w:val="28"/>
            <w:szCs w:val="28"/>
          </w:rPr>
        </w:pPr>
        <w:r w:rsidRPr="002B4137">
          <w:rPr>
            <w:rFonts w:ascii="Times New Roman" w:hAnsi="Times New Roman"/>
            <w:sz w:val="28"/>
            <w:szCs w:val="28"/>
          </w:rPr>
          <w:fldChar w:fldCharType="begin"/>
        </w:r>
        <w:r w:rsidRPr="002B4137">
          <w:rPr>
            <w:rFonts w:ascii="Times New Roman" w:hAnsi="Times New Roman"/>
            <w:sz w:val="28"/>
            <w:szCs w:val="28"/>
          </w:rPr>
          <w:instrText>PAGE   \* MERGEFORMAT</w:instrText>
        </w:r>
        <w:r w:rsidRPr="002B4137">
          <w:rPr>
            <w:rFonts w:ascii="Times New Roman" w:hAnsi="Times New Roman"/>
            <w:sz w:val="28"/>
            <w:szCs w:val="28"/>
          </w:rPr>
          <w:fldChar w:fldCharType="separate"/>
        </w:r>
        <w:r w:rsidR="00907054">
          <w:rPr>
            <w:rFonts w:ascii="Times New Roman" w:hAnsi="Times New Roman"/>
            <w:noProof/>
            <w:sz w:val="28"/>
            <w:szCs w:val="28"/>
          </w:rPr>
          <w:t>41</w:t>
        </w:r>
        <w:r w:rsidRPr="002B4137">
          <w:rPr>
            <w:rFonts w:ascii="Times New Roman" w:hAnsi="Times New Roman"/>
            <w:sz w:val="28"/>
            <w:szCs w:val="28"/>
          </w:rPr>
          <w:fldChar w:fldCharType="end"/>
        </w:r>
      </w:p>
    </w:sdtContent>
  </w:sdt>
  <w:p w:rsidR="00FC2B2C" w:rsidRDefault="00FC2B2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541" w:rsidRDefault="00E81541" w:rsidP="00302946">
      <w:pPr>
        <w:spacing w:after="0" w:line="240" w:lineRule="auto"/>
      </w:pPr>
      <w:r>
        <w:separator/>
      </w:r>
    </w:p>
  </w:footnote>
  <w:footnote w:type="continuationSeparator" w:id="0">
    <w:p w:rsidR="00E81541" w:rsidRDefault="00E81541" w:rsidP="003029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85"/>
    <w:rsid w:val="00002978"/>
    <w:rsid w:val="00013572"/>
    <w:rsid w:val="000224AB"/>
    <w:rsid w:val="00025244"/>
    <w:rsid w:val="000301B5"/>
    <w:rsid w:val="00040C4E"/>
    <w:rsid w:val="000447FB"/>
    <w:rsid w:val="00045128"/>
    <w:rsid w:val="00063E51"/>
    <w:rsid w:val="00065057"/>
    <w:rsid w:val="000671F2"/>
    <w:rsid w:val="00072F6F"/>
    <w:rsid w:val="0007352C"/>
    <w:rsid w:val="000B2E88"/>
    <w:rsid w:val="000B3A3A"/>
    <w:rsid w:val="000B60AF"/>
    <w:rsid w:val="000E2B7D"/>
    <w:rsid w:val="00106CE3"/>
    <w:rsid w:val="001126A7"/>
    <w:rsid w:val="00133C8C"/>
    <w:rsid w:val="00134CB2"/>
    <w:rsid w:val="00161BF7"/>
    <w:rsid w:val="001653CE"/>
    <w:rsid w:val="00171709"/>
    <w:rsid w:val="00183C26"/>
    <w:rsid w:val="00185BD8"/>
    <w:rsid w:val="0019753E"/>
    <w:rsid w:val="001A7E85"/>
    <w:rsid w:val="001B2B4A"/>
    <w:rsid w:val="001B3285"/>
    <w:rsid w:val="001B68F4"/>
    <w:rsid w:val="001C241F"/>
    <w:rsid w:val="001D72BF"/>
    <w:rsid w:val="001E40A9"/>
    <w:rsid w:val="001E4AB8"/>
    <w:rsid w:val="001E4D04"/>
    <w:rsid w:val="001E677B"/>
    <w:rsid w:val="001F0809"/>
    <w:rsid w:val="00203912"/>
    <w:rsid w:val="002263E3"/>
    <w:rsid w:val="0023756E"/>
    <w:rsid w:val="00243A6D"/>
    <w:rsid w:val="0024486E"/>
    <w:rsid w:val="00267FD6"/>
    <w:rsid w:val="0027632A"/>
    <w:rsid w:val="00283C3F"/>
    <w:rsid w:val="00290A61"/>
    <w:rsid w:val="002A1C03"/>
    <w:rsid w:val="002A3269"/>
    <w:rsid w:val="002A39E9"/>
    <w:rsid w:val="002A7958"/>
    <w:rsid w:val="002B2FEA"/>
    <w:rsid w:val="002B4137"/>
    <w:rsid w:val="002B5030"/>
    <w:rsid w:val="002B7CE1"/>
    <w:rsid w:val="002C094B"/>
    <w:rsid w:val="002C5A1A"/>
    <w:rsid w:val="002E0B15"/>
    <w:rsid w:val="002E6FF3"/>
    <w:rsid w:val="002F4E7C"/>
    <w:rsid w:val="002F6AAC"/>
    <w:rsid w:val="00302946"/>
    <w:rsid w:val="0030585E"/>
    <w:rsid w:val="003126F0"/>
    <w:rsid w:val="003255AC"/>
    <w:rsid w:val="00335A85"/>
    <w:rsid w:val="0033786D"/>
    <w:rsid w:val="00363E4C"/>
    <w:rsid w:val="0036405B"/>
    <w:rsid w:val="00366FF5"/>
    <w:rsid w:val="003717DA"/>
    <w:rsid w:val="00372D92"/>
    <w:rsid w:val="003906D2"/>
    <w:rsid w:val="003B37D4"/>
    <w:rsid w:val="003C0564"/>
    <w:rsid w:val="003C3863"/>
    <w:rsid w:val="003C69EA"/>
    <w:rsid w:val="003F149A"/>
    <w:rsid w:val="00400DAC"/>
    <w:rsid w:val="00402C28"/>
    <w:rsid w:val="00403FB4"/>
    <w:rsid w:val="00415DBB"/>
    <w:rsid w:val="004227F9"/>
    <w:rsid w:val="004251D5"/>
    <w:rsid w:val="00425704"/>
    <w:rsid w:val="00427BDB"/>
    <w:rsid w:val="00427C31"/>
    <w:rsid w:val="004309B7"/>
    <w:rsid w:val="0043110D"/>
    <w:rsid w:val="00434EA7"/>
    <w:rsid w:val="0043743E"/>
    <w:rsid w:val="00446A99"/>
    <w:rsid w:val="00461346"/>
    <w:rsid w:val="00472320"/>
    <w:rsid w:val="00480001"/>
    <w:rsid w:val="004A0692"/>
    <w:rsid w:val="004A3FBB"/>
    <w:rsid w:val="004D526D"/>
    <w:rsid w:val="004E58A1"/>
    <w:rsid w:val="004E6CB1"/>
    <w:rsid w:val="004F70AE"/>
    <w:rsid w:val="00505824"/>
    <w:rsid w:val="00506133"/>
    <w:rsid w:val="00521D7C"/>
    <w:rsid w:val="00527A11"/>
    <w:rsid w:val="0054749D"/>
    <w:rsid w:val="00554A08"/>
    <w:rsid w:val="00554F1D"/>
    <w:rsid w:val="005557D1"/>
    <w:rsid w:val="00565CC6"/>
    <w:rsid w:val="00576BF8"/>
    <w:rsid w:val="00581AD9"/>
    <w:rsid w:val="00584EB4"/>
    <w:rsid w:val="0058521B"/>
    <w:rsid w:val="00591C12"/>
    <w:rsid w:val="00595A5D"/>
    <w:rsid w:val="005A54F4"/>
    <w:rsid w:val="005A6E5E"/>
    <w:rsid w:val="005B5006"/>
    <w:rsid w:val="005C1256"/>
    <w:rsid w:val="005C24B2"/>
    <w:rsid w:val="005C2987"/>
    <w:rsid w:val="005D38E8"/>
    <w:rsid w:val="005D5286"/>
    <w:rsid w:val="005F4599"/>
    <w:rsid w:val="00610FEC"/>
    <w:rsid w:val="00632EC0"/>
    <w:rsid w:val="00641D1F"/>
    <w:rsid w:val="00655876"/>
    <w:rsid w:val="00660852"/>
    <w:rsid w:val="006610ED"/>
    <w:rsid w:val="006733AE"/>
    <w:rsid w:val="00673BDD"/>
    <w:rsid w:val="00677C94"/>
    <w:rsid w:val="0068734A"/>
    <w:rsid w:val="00695800"/>
    <w:rsid w:val="006A3AAF"/>
    <w:rsid w:val="006A3E96"/>
    <w:rsid w:val="006A5A15"/>
    <w:rsid w:val="006B1C5F"/>
    <w:rsid w:val="006B59B3"/>
    <w:rsid w:val="006B7141"/>
    <w:rsid w:val="006C33DC"/>
    <w:rsid w:val="006D20DC"/>
    <w:rsid w:val="006D41D2"/>
    <w:rsid w:val="006E66F0"/>
    <w:rsid w:val="006F0C8C"/>
    <w:rsid w:val="006F6E14"/>
    <w:rsid w:val="007006B7"/>
    <w:rsid w:val="00705B3E"/>
    <w:rsid w:val="0072188D"/>
    <w:rsid w:val="00722921"/>
    <w:rsid w:val="00743902"/>
    <w:rsid w:val="007441F6"/>
    <w:rsid w:val="00754CFD"/>
    <w:rsid w:val="007660C2"/>
    <w:rsid w:val="0078467D"/>
    <w:rsid w:val="007855AF"/>
    <w:rsid w:val="007934A0"/>
    <w:rsid w:val="007947C2"/>
    <w:rsid w:val="007A2C7B"/>
    <w:rsid w:val="007B26F8"/>
    <w:rsid w:val="007C7124"/>
    <w:rsid w:val="007D1B4C"/>
    <w:rsid w:val="007D59E1"/>
    <w:rsid w:val="007D59FF"/>
    <w:rsid w:val="007D642B"/>
    <w:rsid w:val="00810E2B"/>
    <w:rsid w:val="00813F48"/>
    <w:rsid w:val="0082779C"/>
    <w:rsid w:val="008326F2"/>
    <w:rsid w:val="008342BF"/>
    <w:rsid w:val="00842465"/>
    <w:rsid w:val="008534C2"/>
    <w:rsid w:val="00862CD8"/>
    <w:rsid w:val="008764BF"/>
    <w:rsid w:val="008768A4"/>
    <w:rsid w:val="00895F0C"/>
    <w:rsid w:val="008960FE"/>
    <w:rsid w:val="00896AC5"/>
    <w:rsid w:val="008A3FAB"/>
    <w:rsid w:val="008A7F44"/>
    <w:rsid w:val="008B61C3"/>
    <w:rsid w:val="008C3031"/>
    <w:rsid w:val="008D2099"/>
    <w:rsid w:val="008D3094"/>
    <w:rsid w:val="008E0E4C"/>
    <w:rsid w:val="008E167F"/>
    <w:rsid w:val="008F080A"/>
    <w:rsid w:val="00904353"/>
    <w:rsid w:val="00907054"/>
    <w:rsid w:val="009158FB"/>
    <w:rsid w:val="00924308"/>
    <w:rsid w:val="0092619B"/>
    <w:rsid w:val="00926A1E"/>
    <w:rsid w:val="009330E2"/>
    <w:rsid w:val="009354EF"/>
    <w:rsid w:val="00937E32"/>
    <w:rsid w:val="00943CC2"/>
    <w:rsid w:val="00944FDF"/>
    <w:rsid w:val="009451C0"/>
    <w:rsid w:val="00951E7B"/>
    <w:rsid w:val="00983F24"/>
    <w:rsid w:val="00991552"/>
    <w:rsid w:val="00991599"/>
    <w:rsid w:val="009B100F"/>
    <w:rsid w:val="009B67E3"/>
    <w:rsid w:val="009B69F6"/>
    <w:rsid w:val="009F1CF8"/>
    <w:rsid w:val="009F5450"/>
    <w:rsid w:val="00A02A0B"/>
    <w:rsid w:val="00A063FB"/>
    <w:rsid w:val="00A154D5"/>
    <w:rsid w:val="00A16E70"/>
    <w:rsid w:val="00A6099E"/>
    <w:rsid w:val="00A61FA7"/>
    <w:rsid w:val="00A7541C"/>
    <w:rsid w:val="00A76AB9"/>
    <w:rsid w:val="00A85F09"/>
    <w:rsid w:val="00A94F26"/>
    <w:rsid w:val="00AB2A20"/>
    <w:rsid w:val="00AD0B9D"/>
    <w:rsid w:val="00AD4B82"/>
    <w:rsid w:val="00AD5EFD"/>
    <w:rsid w:val="00B023CC"/>
    <w:rsid w:val="00B0543C"/>
    <w:rsid w:val="00B06428"/>
    <w:rsid w:val="00B160FC"/>
    <w:rsid w:val="00B17459"/>
    <w:rsid w:val="00B20F65"/>
    <w:rsid w:val="00B36C21"/>
    <w:rsid w:val="00B42BD1"/>
    <w:rsid w:val="00B42FDF"/>
    <w:rsid w:val="00B44A3D"/>
    <w:rsid w:val="00B5342B"/>
    <w:rsid w:val="00B54BD7"/>
    <w:rsid w:val="00B626B4"/>
    <w:rsid w:val="00B65CDC"/>
    <w:rsid w:val="00B92537"/>
    <w:rsid w:val="00B93923"/>
    <w:rsid w:val="00BB5040"/>
    <w:rsid w:val="00BC1832"/>
    <w:rsid w:val="00BD3CE6"/>
    <w:rsid w:val="00BD6A61"/>
    <w:rsid w:val="00BE6A83"/>
    <w:rsid w:val="00C11152"/>
    <w:rsid w:val="00C2574B"/>
    <w:rsid w:val="00C40293"/>
    <w:rsid w:val="00C5380E"/>
    <w:rsid w:val="00C53EF0"/>
    <w:rsid w:val="00C6134D"/>
    <w:rsid w:val="00C61974"/>
    <w:rsid w:val="00C654CA"/>
    <w:rsid w:val="00C76AA1"/>
    <w:rsid w:val="00C94E92"/>
    <w:rsid w:val="00CA3A7F"/>
    <w:rsid w:val="00CC61AE"/>
    <w:rsid w:val="00CC7861"/>
    <w:rsid w:val="00CE3903"/>
    <w:rsid w:val="00CE483E"/>
    <w:rsid w:val="00D11958"/>
    <w:rsid w:val="00D12C8A"/>
    <w:rsid w:val="00D13E5F"/>
    <w:rsid w:val="00D23975"/>
    <w:rsid w:val="00D275EF"/>
    <w:rsid w:val="00D528CD"/>
    <w:rsid w:val="00D67548"/>
    <w:rsid w:val="00D73340"/>
    <w:rsid w:val="00D77849"/>
    <w:rsid w:val="00D95243"/>
    <w:rsid w:val="00DA41DE"/>
    <w:rsid w:val="00DB4C44"/>
    <w:rsid w:val="00DD273C"/>
    <w:rsid w:val="00DD640D"/>
    <w:rsid w:val="00DF6B2C"/>
    <w:rsid w:val="00DF734F"/>
    <w:rsid w:val="00E009CE"/>
    <w:rsid w:val="00E0363C"/>
    <w:rsid w:val="00E03D7A"/>
    <w:rsid w:val="00E1005D"/>
    <w:rsid w:val="00E151F0"/>
    <w:rsid w:val="00E21F14"/>
    <w:rsid w:val="00E2245B"/>
    <w:rsid w:val="00E225E4"/>
    <w:rsid w:val="00E371A3"/>
    <w:rsid w:val="00E45A82"/>
    <w:rsid w:val="00E46D0C"/>
    <w:rsid w:val="00E6746B"/>
    <w:rsid w:val="00E729B6"/>
    <w:rsid w:val="00E73753"/>
    <w:rsid w:val="00E757BF"/>
    <w:rsid w:val="00E81541"/>
    <w:rsid w:val="00E82202"/>
    <w:rsid w:val="00E8475A"/>
    <w:rsid w:val="00EA3AFA"/>
    <w:rsid w:val="00EB542E"/>
    <w:rsid w:val="00EE68C2"/>
    <w:rsid w:val="00EF4F22"/>
    <w:rsid w:val="00F05561"/>
    <w:rsid w:val="00F164AE"/>
    <w:rsid w:val="00F37B7D"/>
    <w:rsid w:val="00F82590"/>
    <w:rsid w:val="00F9129C"/>
    <w:rsid w:val="00FA0866"/>
    <w:rsid w:val="00FA37EA"/>
    <w:rsid w:val="00FC2719"/>
    <w:rsid w:val="00FC2B2C"/>
    <w:rsid w:val="00FE2865"/>
    <w:rsid w:val="00FE47CB"/>
    <w:rsid w:val="00FF0321"/>
    <w:rsid w:val="00FF26A3"/>
    <w:rsid w:val="00FF2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2D75B8-77EF-4678-9EFA-A13E01F4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7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Grif">
    <w:name w:val="_Гриф (tkGrif)"/>
    <w:basedOn w:val="a"/>
    <w:rsid w:val="00FA37EA"/>
    <w:pPr>
      <w:spacing w:after="60"/>
      <w:jc w:val="center"/>
    </w:pPr>
    <w:rPr>
      <w:rFonts w:ascii="Arial" w:eastAsia="Times New Roman" w:hAnsi="Arial" w:cs="Arial"/>
      <w:sz w:val="20"/>
      <w:szCs w:val="20"/>
      <w:lang w:eastAsia="ru-RU"/>
    </w:rPr>
  </w:style>
  <w:style w:type="paragraph" w:customStyle="1" w:styleId="tkZagolovok3">
    <w:name w:val="_Заголовок Глава (tkZagolovok3)"/>
    <w:basedOn w:val="a"/>
    <w:rsid w:val="00FA37EA"/>
    <w:pPr>
      <w:spacing w:before="200"/>
      <w:ind w:left="1134" w:right="1134"/>
      <w:jc w:val="center"/>
    </w:pPr>
    <w:rPr>
      <w:rFonts w:ascii="Arial" w:eastAsia="Times New Roman" w:hAnsi="Arial" w:cs="Arial"/>
      <w:b/>
      <w:bCs/>
      <w:sz w:val="24"/>
      <w:szCs w:val="24"/>
      <w:lang w:eastAsia="ru-RU"/>
    </w:rPr>
  </w:style>
  <w:style w:type="paragraph" w:customStyle="1" w:styleId="tkZagolovok4">
    <w:name w:val="_Заголовок Параграф (tkZagolovok4)"/>
    <w:basedOn w:val="a"/>
    <w:rsid w:val="00FA37EA"/>
    <w:pPr>
      <w:spacing w:before="200"/>
      <w:ind w:left="1134" w:right="1134"/>
      <w:jc w:val="center"/>
    </w:pPr>
    <w:rPr>
      <w:rFonts w:ascii="Arial" w:eastAsia="Times New Roman" w:hAnsi="Arial" w:cs="Arial"/>
      <w:b/>
      <w:bCs/>
      <w:sz w:val="24"/>
      <w:szCs w:val="24"/>
      <w:lang w:eastAsia="ru-RU"/>
    </w:rPr>
  </w:style>
  <w:style w:type="paragraph" w:customStyle="1" w:styleId="tkNazvanie">
    <w:name w:val="_Название (tkNazvanie)"/>
    <w:basedOn w:val="a"/>
    <w:rsid w:val="00FA37EA"/>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FA37EA"/>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FA37EA"/>
    <w:pPr>
      <w:spacing w:after="60"/>
      <w:jc w:val="both"/>
    </w:pPr>
    <w:rPr>
      <w:rFonts w:ascii="Arial" w:eastAsia="Times New Roman" w:hAnsi="Arial" w:cs="Arial"/>
      <w:sz w:val="20"/>
      <w:szCs w:val="20"/>
      <w:lang w:eastAsia="ru-RU"/>
    </w:rPr>
  </w:style>
  <w:style w:type="character" w:styleId="a3">
    <w:name w:val="Hyperlink"/>
    <w:basedOn w:val="a0"/>
    <w:uiPriority w:val="99"/>
    <w:unhideWhenUsed/>
    <w:rsid w:val="0036405B"/>
    <w:rPr>
      <w:color w:val="0000FF" w:themeColor="hyperlink"/>
      <w:u w:val="single"/>
    </w:rPr>
  </w:style>
  <w:style w:type="paragraph" w:styleId="a4">
    <w:name w:val="header"/>
    <w:basedOn w:val="a"/>
    <w:link w:val="a5"/>
    <w:uiPriority w:val="99"/>
    <w:unhideWhenUsed/>
    <w:rsid w:val="0030294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02946"/>
    <w:rPr>
      <w:rFonts w:ascii="Calibri" w:eastAsia="Calibri" w:hAnsi="Calibri" w:cs="Times New Roman"/>
    </w:rPr>
  </w:style>
  <w:style w:type="paragraph" w:styleId="a6">
    <w:name w:val="footer"/>
    <w:basedOn w:val="a"/>
    <w:link w:val="a7"/>
    <w:uiPriority w:val="99"/>
    <w:unhideWhenUsed/>
    <w:rsid w:val="0030294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02946"/>
    <w:rPr>
      <w:rFonts w:ascii="Calibri" w:eastAsia="Calibri" w:hAnsi="Calibri" w:cs="Times New Roman"/>
    </w:rPr>
  </w:style>
  <w:style w:type="paragraph" w:styleId="a8">
    <w:name w:val="Balloon Text"/>
    <w:basedOn w:val="a"/>
    <w:link w:val="a9"/>
    <w:uiPriority w:val="99"/>
    <w:semiHidden/>
    <w:unhideWhenUsed/>
    <w:rsid w:val="009070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0705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9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F3AB-79BF-4B18-9F67-A359958A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41</Pages>
  <Words>14218</Words>
  <Characters>81047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ГНС</dc:creator>
  <cp:keywords/>
  <dc:description/>
  <cp:lastModifiedBy>Индира Ахматова</cp:lastModifiedBy>
  <cp:revision>180</cp:revision>
  <cp:lastPrinted>2016-05-31T12:26:00Z</cp:lastPrinted>
  <dcterms:created xsi:type="dcterms:W3CDTF">2016-04-22T09:46:00Z</dcterms:created>
  <dcterms:modified xsi:type="dcterms:W3CDTF">2016-05-31T13:13:00Z</dcterms:modified>
</cp:coreProperties>
</file>