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70" w:rsidRPr="004B3C8C" w:rsidRDefault="00365D1E" w:rsidP="00870982">
      <w:pPr>
        <w:spacing w:after="0"/>
        <w:ind w:left="6372" w:firstLine="708"/>
        <w:jc w:val="right"/>
        <w:rPr>
          <w:rFonts w:eastAsia="Calibri" w:cs="Times New Roman"/>
          <w:szCs w:val="28"/>
        </w:rPr>
      </w:pPr>
      <w:r w:rsidRPr="004B3C8C">
        <w:rPr>
          <w:rFonts w:eastAsia="Calibri" w:cs="Times New Roman"/>
          <w:szCs w:val="28"/>
        </w:rPr>
        <w:t>Приложение 3</w:t>
      </w:r>
    </w:p>
    <w:p w:rsidR="005B6470" w:rsidRPr="004B3C8C" w:rsidRDefault="005B6470" w:rsidP="005C42F3">
      <w:pPr>
        <w:pStyle w:val="tkNazvanie"/>
        <w:spacing w:before="0" w:after="0" w:line="240" w:lineRule="auto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A71A8E" w:rsidRDefault="00A71A8E" w:rsidP="00DF7142">
      <w:pPr>
        <w:pStyle w:val="tkNazvanie"/>
        <w:spacing w:before="0"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A71A8E" w:rsidRDefault="00A71A8E" w:rsidP="00DF7142">
      <w:pPr>
        <w:pStyle w:val="tkNazvanie"/>
        <w:spacing w:before="0"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CD46A6" w:rsidRPr="004B3C8C" w:rsidRDefault="00365D1E" w:rsidP="00DF7142">
      <w:pPr>
        <w:pStyle w:val="tkNazvanie"/>
        <w:spacing w:before="0"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B3C8C">
        <w:rPr>
          <w:rFonts w:ascii="Times New Roman" w:hAnsi="Times New Roman" w:cs="Times New Roman"/>
          <w:i w:val="0"/>
          <w:sz w:val="28"/>
          <w:szCs w:val="28"/>
        </w:rPr>
        <w:t>График</w:t>
      </w:r>
      <w:r w:rsidR="00CD46A6" w:rsidRPr="004B3C8C">
        <w:rPr>
          <w:rFonts w:ascii="Times New Roman" w:hAnsi="Times New Roman" w:cs="Times New Roman"/>
          <w:i w:val="0"/>
          <w:sz w:val="28"/>
          <w:szCs w:val="28"/>
        </w:rPr>
        <w:br/>
      </w:r>
      <w:r w:rsidR="00CD6035" w:rsidRPr="004B3C8C">
        <w:rPr>
          <w:rFonts w:ascii="Times New Roman" w:hAnsi="Times New Roman" w:cs="Times New Roman"/>
          <w:i w:val="0"/>
          <w:sz w:val="28"/>
          <w:szCs w:val="28"/>
        </w:rPr>
        <w:t>по внедрению</w:t>
      </w:r>
      <w:r w:rsidR="006A0450" w:rsidRPr="004B3C8C">
        <w:rPr>
          <w:rFonts w:ascii="Times New Roman" w:hAnsi="Times New Roman" w:cs="Times New Roman"/>
          <w:i w:val="0"/>
          <w:sz w:val="28"/>
          <w:szCs w:val="28"/>
        </w:rPr>
        <w:t xml:space="preserve"> и</w:t>
      </w:r>
      <w:r w:rsidR="00CD6035" w:rsidRPr="004B3C8C">
        <w:rPr>
          <w:rFonts w:ascii="Times New Roman" w:hAnsi="Times New Roman" w:cs="Times New Roman"/>
          <w:i w:val="0"/>
          <w:sz w:val="28"/>
          <w:szCs w:val="28"/>
        </w:rPr>
        <w:t xml:space="preserve"> применени</w:t>
      </w:r>
      <w:r w:rsidR="006A0450" w:rsidRPr="004B3C8C">
        <w:rPr>
          <w:rFonts w:ascii="Times New Roman" w:hAnsi="Times New Roman" w:cs="Times New Roman"/>
          <w:i w:val="0"/>
          <w:sz w:val="28"/>
          <w:szCs w:val="28"/>
        </w:rPr>
        <w:t>ю</w:t>
      </w:r>
      <w:r w:rsidR="00CD6035" w:rsidRPr="004B3C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646F5">
        <w:rPr>
          <w:rFonts w:ascii="Times New Roman" w:hAnsi="Times New Roman" w:cs="Times New Roman"/>
          <w:i w:val="0"/>
          <w:sz w:val="28"/>
          <w:szCs w:val="28"/>
        </w:rPr>
        <w:t xml:space="preserve">субъектами </w:t>
      </w:r>
      <w:r w:rsidR="00CD6035" w:rsidRPr="004B3C8C">
        <w:rPr>
          <w:rFonts w:ascii="Times New Roman" w:hAnsi="Times New Roman" w:cs="Times New Roman"/>
          <w:i w:val="0"/>
          <w:sz w:val="28"/>
          <w:szCs w:val="28"/>
        </w:rPr>
        <w:t>контрольно-кассовых машин с функцией передачи данных в режиме</w:t>
      </w:r>
      <w:r w:rsidR="004B3C8C" w:rsidRPr="004B3C8C">
        <w:rPr>
          <w:rFonts w:ascii="Times New Roman" w:hAnsi="Times New Roman" w:cs="Times New Roman"/>
          <w:i w:val="0"/>
          <w:sz w:val="28"/>
          <w:szCs w:val="28"/>
        </w:rPr>
        <w:t xml:space="preserve"> онлайн</w:t>
      </w:r>
      <w:bookmarkStart w:id="0" w:name="_GoBack"/>
      <w:bookmarkEnd w:id="0"/>
    </w:p>
    <w:p w:rsidR="005D3328" w:rsidRPr="004B3C8C" w:rsidRDefault="005D3328" w:rsidP="005C42F3">
      <w:pPr>
        <w:pStyle w:val="tkNazvanie"/>
        <w:spacing w:before="0" w:after="0" w:line="240" w:lineRule="auto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tbl>
      <w:tblPr>
        <w:tblStyle w:val="a3"/>
        <w:tblW w:w="9214" w:type="dxa"/>
        <w:tblInd w:w="108" w:type="dxa"/>
        <w:tblLayout w:type="fixed"/>
        <w:tblLook w:val="04A0"/>
      </w:tblPr>
      <w:tblGrid>
        <w:gridCol w:w="609"/>
        <w:gridCol w:w="4353"/>
        <w:gridCol w:w="2127"/>
        <w:gridCol w:w="2125"/>
      </w:tblGrid>
      <w:tr w:rsidR="005D3328" w:rsidRPr="004B3C8C" w:rsidTr="004B3C8C">
        <w:trPr>
          <w:trHeight w:val="268"/>
        </w:trPr>
        <w:tc>
          <w:tcPr>
            <w:tcW w:w="609" w:type="dxa"/>
            <w:vMerge w:val="restart"/>
            <w:vAlign w:val="center"/>
          </w:tcPr>
          <w:p w:rsidR="005D3328" w:rsidRPr="004B3C8C" w:rsidRDefault="005D3328" w:rsidP="00DE148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№</w:t>
            </w:r>
            <w:r w:rsidRPr="004B3C8C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br/>
            </w:r>
          </w:p>
        </w:tc>
        <w:tc>
          <w:tcPr>
            <w:tcW w:w="4353" w:type="dxa"/>
            <w:vMerge w:val="restart"/>
            <w:vAlign w:val="center"/>
          </w:tcPr>
          <w:p w:rsidR="005D3328" w:rsidRPr="004B3C8C" w:rsidRDefault="00DE1487" w:rsidP="00DE148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Виды деятельности, осуществляемые субъектами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5D3328" w:rsidRPr="004B3C8C" w:rsidRDefault="005D3328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Сроки реализации</w:t>
            </w:r>
          </w:p>
        </w:tc>
      </w:tr>
      <w:tr w:rsidR="005D3328" w:rsidRPr="004B3C8C" w:rsidTr="004B3C8C">
        <w:trPr>
          <w:trHeight w:val="908"/>
        </w:trPr>
        <w:tc>
          <w:tcPr>
            <w:tcW w:w="609" w:type="dxa"/>
            <w:vMerge/>
            <w:vAlign w:val="center"/>
          </w:tcPr>
          <w:p w:rsidR="005D3328" w:rsidRPr="004B3C8C" w:rsidRDefault="005D3328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</w:p>
        </w:tc>
        <w:tc>
          <w:tcPr>
            <w:tcW w:w="4353" w:type="dxa"/>
            <w:vMerge/>
            <w:vAlign w:val="center"/>
          </w:tcPr>
          <w:p w:rsidR="005D3328" w:rsidRPr="004B3C8C" w:rsidRDefault="005D3328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D3328" w:rsidRPr="004B3C8C" w:rsidRDefault="004B3C8C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</w:t>
            </w:r>
            <w:r w:rsidR="005D3328" w:rsidRP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х</w:t>
            </w:r>
            <w:r w:rsidR="005D3328" w:rsidRP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Бишкек и Ош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5D3328" w:rsidRPr="004B3C8C" w:rsidRDefault="005D3328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 других администра</w:t>
            </w:r>
            <w:r w:rsid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-</w:t>
            </w:r>
            <w:r w:rsidRP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тивно-территориаль</w:t>
            </w:r>
            <w:r w:rsid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-</w:t>
            </w:r>
            <w:r w:rsidRPr="004B3C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ных единицах</w:t>
            </w:r>
          </w:p>
        </w:tc>
      </w:tr>
      <w:tr w:rsidR="005D3328" w:rsidRPr="004B3C8C" w:rsidTr="004B3C8C">
        <w:trPr>
          <w:trHeight w:val="205"/>
        </w:trPr>
        <w:tc>
          <w:tcPr>
            <w:tcW w:w="9214" w:type="dxa"/>
            <w:gridSpan w:val="4"/>
          </w:tcPr>
          <w:p w:rsidR="005D3328" w:rsidRPr="004B3C8C" w:rsidRDefault="005D3328" w:rsidP="0020429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Этап 1</w:t>
            </w:r>
            <w:r w:rsidR="00CE63FA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671B14" w:rsidRPr="004B3C8C" w:rsidTr="004B3C8C">
        <w:trPr>
          <w:trHeight w:val="421"/>
        </w:trPr>
        <w:tc>
          <w:tcPr>
            <w:tcW w:w="609" w:type="dxa"/>
          </w:tcPr>
          <w:p w:rsidR="00671B14" w:rsidRPr="004B3C8C" w:rsidRDefault="00671B14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353" w:type="dxa"/>
          </w:tcPr>
          <w:p w:rsidR="00671B14" w:rsidRPr="004B3C8C" w:rsidRDefault="00671B14" w:rsidP="0055656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</w:t>
            </w:r>
            <w:r w:rsidR="00DE1487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горюче-смазочных материалов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</w:t>
            </w:r>
            <w:r w:rsidR="0055656E">
              <w:rPr>
                <w:rFonts w:ascii="Times New Roman" w:hAnsi="Times New Roman" w:cs="Times New Roman"/>
                <w:i w:val="0"/>
                <w:sz w:val="28"/>
                <w:szCs w:val="28"/>
              </w:rPr>
              <w:t>автомобильных заправочных станциях (АЗС)</w:t>
            </w:r>
          </w:p>
        </w:tc>
        <w:tc>
          <w:tcPr>
            <w:tcW w:w="2127" w:type="dxa"/>
          </w:tcPr>
          <w:p w:rsidR="00BA765C" w:rsidRPr="004B3C8C" w:rsidRDefault="00671B14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061A69" w:rsidRPr="004B3C8C" w:rsidRDefault="00671B14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A71A8E">
              <w:rPr>
                <w:rFonts w:ascii="Times New Roman" w:hAnsi="Times New Roman" w:cs="Times New Roman"/>
                <w:i w:val="0"/>
                <w:sz w:val="28"/>
                <w:szCs w:val="28"/>
              </w:rPr>
              <w:t>5 сентября</w:t>
            </w:r>
          </w:p>
          <w:p w:rsidR="00671B14" w:rsidRPr="004B3C8C" w:rsidRDefault="00671B14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="00DE1487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ода</w:t>
            </w: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 сентября</w:t>
            </w:r>
          </w:p>
          <w:p w:rsidR="00671B14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671B14" w:rsidRPr="004B3C8C" w:rsidTr="004B3C8C">
        <w:tc>
          <w:tcPr>
            <w:tcW w:w="609" w:type="dxa"/>
          </w:tcPr>
          <w:p w:rsidR="00671B14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353" w:type="dxa"/>
          </w:tcPr>
          <w:p w:rsidR="00671B14" w:rsidRPr="004B3C8C" w:rsidRDefault="00671B14" w:rsidP="004E7A3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</w:t>
            </w:r>
            <w:r w:rsidR="00DE1487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товаров </w:t>
            </w:r>
            <w:r w:rsidR="004E7A33">
              <w:rPr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стационарных точках торговли с торговой площадью более 200 кв.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="0055656E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 сентября</w:t>
            </w:r>
          </w:p>
          <w:p w:rsidR="00671B14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671B14" w:rsidRPr="004B3C8C" w:rsidRDefault="00671B14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71B14" w:rsidRPr="004B3C8C" w:rsidTr="004B3C8C">
        <w:tc>
          <w:tcPr>
            <w:tcW w:w="609" w:type="dxa"/>
          </w:tcPr>
          <w:p w:rsidR="00671B14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4353" w:type="dxa"/>
          </w:tcPr>
          <w:p w:rsidR="00671B14" w:rsidRPr="004B3C8C" w:rsidRDefault="00671B14" w:rsidP="00BA76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Медицинские услуги в стационарных помещениях с площадью свыше 150 кв.</w:t>
            </w:r>
            <w:r w:rsidR="00CE63FA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CE63FA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 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услуги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медицински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х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лаборатори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й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 сентября</w:t>
            </w:r>
          </w:p>
          <w:p w:rsidR="00671B14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671B14" w:rsidRPr="004B3C8C" w:rsidRDefault="00671B14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71B14" w:rsidRPr="004B3C8C" w:rsidRDefault="00671B14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71B14" w:rsidRPr="004B3C8C" w:rsidTr="004B3C8C">
        <w:tc>
          <w:tcPr>
            <w:tcW w:w="609" w:type="dxa"/>
          </w:tcPr>
          <w:p w:rsidR="00671B14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4353" w:type="dxa"/>
          </w:tcPr>
          <w:p w:rsidR="00671B14" w:rsidRPr="004B3C8C" w:rsidRDefault="00671B14" w:rsidP="00BA76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Услуги общественного питания с 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количеством посадочных мест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более 200 и/или с площадью свыше 300 кв.</w:t>
            </w:r>
            <w:r w:rsidR="00CE63FA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CE63FA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 сентября</w:t>
            </w:r>
          </w:p>
          <w:p w:rsidR="00671B14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671B14" w:rsidRPr="004B3C8C" w:rsidRDefault="00671B14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5C2B22" w:rsidRPr="004B3C8C" w:rsidTr="004B3C8C">
        <w:tc>
          <w:tcPr>
            <w:tcW w:w="609" w:type="dxa"/>
          </w:tcPr>
          <w:p w:rsidR="005C2B22" w:rsidRPr="004B3C8C" w:rsidRDefault="005C2B22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4353" w:type="dxa"/>
          </w:tcPr>
          <w:p w:rsidR="005C2B22" w:rsidRPr="004B3C8C" w:rsidRDefault="00204295" w:rsidP="0020429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Услуги обменного</w:t>
            </w:r>
            <w:r w:rsidR="005C2B22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бюро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 сентября</w:t>
            </w:r>
          </w:p>
          <w:p w:rsidR="005C2B22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5C2B22" w:rsidRPr="004B3C8C" w:rsidRDefault="005C2B22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highlight w:val="yellow"/>
              </w:rPr>
            </w:pPr>
          </w:p>
        </w:tc>
      </w:tr>
      <w:tr w:rsidR="00671B14" w:rsidRPr="004B3C8C" w:rsidTr="004B3C8C">
        <w:tc>
          <w:tcPr>
            <w:tcW w:w="9214" w:type="dxa"/>
            <w:gridSpan w:val="4"/>
          </w:tcPr>
          <w:p w:rsidR="00671B14" w:rsidRPr="004B3C8C" w:rsidRDefault="00D91858" w:rsidP="00515CE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Этап </w:t>
            </w:r>
            <w:r w:rsidR="00671B14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  <w:r w:rsidR="00CE63FA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</w:t>
            </w:r>
          </w:p>
        </w:tc>
      </w:tr>
      <w:tr w:rsidR="00DC7FC0" w:rsidRPr="004B3C8C" w:rsidTr="004B3C8C">
        <w:tc>
          <w:tcPr>
            <w:tcW w:w="609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353" w:type="dxa"/>
          </w:tcPr>
          <w:p w:rsidR="00DC7FC0" w:rsidRPr="004B3C8C" w:rsidRDefault="00DC7FC0" w:rsidP="007058D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лекарственных средств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аптек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ах</w:t>
            </w:r>
          </w:p>
        </w:tc>
        <w:tc>
          <w:tcPr>
            <w:tcW w:w="2127" w:type="dxa"/>
          </w:tcPr>
          <w:p w:rsidR="00BA765C" w:rsidRPr="004B3C8C" w:rsidRDefault="00DC7FC0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061A69" w:rsidRPr="004B3C8C" w:rsidRDefault="00DC7FC0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 w:rsidR="00A71A8E"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DC7FC0" w:rsidRPr="004B3C8C" w:rsidRDefault="00DC7FC0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ода</w:t>
            </w: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DC7FC0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DC7FC0" w:rsidRPr="004B3C8C" w:rsidTr="004B3C8C">
        <w:tc>
          <w:tcPr>
            <w:tcW w:w="609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353" w:type="dxa"/>
          </w:tcPr>
          <w:p w:rsidR="00DC7FC0" w:rsidRPr="004B3C8C" w:rsidRDefault="00DC7FC0" w:rsidP="00BA76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товаров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стационарных точках торговли с торговой площадью более 200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DC7FC0" w:rsidRPr="004B3C8C" w:rsidRDefault="00DC7FC0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DC7FC0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DC7FC0" w:rsidRPr="004B3C8C" w:rsidTr="004B3C8C">
        <w:tc>
          <w:tcPr>
            <w:tcW w:w="609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53" w:type="dxa"/>
          </w:tcPr>
          <w:p w:rsidR="00D91858" w:rsidRPr="004B3C8C" w:rsidRDefault="00DC7FC0" w:rsidP="007058D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="00204295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товаров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стационарных точках торговли с торговой площадью от 100 до 200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061A69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DC7FC0" w:rsidRPr="004B3C8C" w:rsidRDefault="00DC7FC0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DC7FC0" w:rsidRPr="004B3C8C" w:rsidTr="004B3C8C">
        <w:tc>
          <w:tcPr>
            <w:tcW w:w="609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4353" w:type="dxa"/>
          </w:tcPr>
          <w:p w:rsidR="00DC7FC0" w:rsidRPr="004B3C8C" w:rsidRDefault="00204295" w:rsidP="00BA76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товаров</w:t>
            </w:r>
            <w:r w:rsidR="00DC7FC0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предоставление</w:t>
            </w:r>
            <w:r w:rsidR="00DC7FC0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услуг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точках,</w:t>
            </w:r>
            <w:r w:rsidR="00DC7FC0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расположенны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х</w:t>
            </w:r>
            <w:r w:rsidR="00DC7FC0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торговых центрах 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DC7FC0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DC7FC0" w:rsidRPr="004B3C8C" w:rsidRDefault="00DC7FC0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DC7FC0" w:rsidRPr="004B3C8C" w:rsidTr="004B3C8C">
        <w:tc>
          <w:tcPr>
            <w:tcW w:w="609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4353" w:type="dxa"/>
          </w:tcPr>
          <w:p w:rsidR="00DC7FC0" w:rsidRPr="004B3C8C" w:rsidRDefault="00DC7FC0" w:rsidP="00BA76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Медицинские услуги в стационарных помещениях с площадью свыше 150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 </w:t>
            </w:r>
            <w:r w:rsidR="00FC3701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услуги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медицински</w:t>
            </w:r>
            <w:r w:rsidR="00FC3701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х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лаборатори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й</w:t>
            </w:r>
          </w:p>
        </w:tc>
        <w:tc>
          <w:tcPr>
            <w:tcW w:w="2127" w:type="dxa"/>
          </w:tcPr>
          <w:p w:rsidR="00DC7FC0" w:rsidRPr="004B3C8C" w:rsidRDefault="00DC7FC0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DC7FC0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DC7FC0" w:rsidRPr="004B3C8C" w:rsidTr="004B3C8C">
        <w:tc>
          <w:tcPr>
            <w:tcW w:w="609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4353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Медицинские услуги в стационарных помещениях с площадью до 150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DC7FC0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DC7FC0" w:rsidRPr="004B3C8C" w:rsidRDefault="00DC7FC0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DC7FC0" w:rsidRPr="004B3C8C" w:rsidTr="004B3C8C">
        <w:tc>
          <w:tcPr>
            <w:tcW w:w="609" w:type="dxa"/>
          </w:tcPr>
          <w:p w:rsidR="00DC7FC0" w:rsidRPr="004B3C8C" w:rsidRDefault="00DC7FC0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4353" w:type="dxa"/>
          </w:tcPr>
          <w:p w:rsidR="00DC7FC0" w:rsidRPr="004B3C8C" w:rsidRDefault="00DC7FC0" w:rsidP="00BA76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Услуги общественного питания с </w:t>
            </w:r>
            <w:r w:rsidR="00BA765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количеством посадочных мест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более 200 </w:t>
            </w:r>
            <w:r w:rsidR="00D12604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и/или с площадью свыше 300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DC7FC0" w:rsidRPr="004B3C8C" w:rsidRDefault="00DC7FC0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DC7FC0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BA765C" w:rsidRPr="004B3C8C" w:rsidTr="004B3C8C">
        <w:tc>
          <w:tcPr>
            <w:tcW w:w="609" w:type="dxa"/>
          </w:tcPr>
          <w:p w:rsidR="00BA765C" w:rsidRPr="004B3C8C" w:rsidRDefault="00BA765C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4353" w:type="dxa"/>
          </w:tcPr>
          <w:p w:rsidR="00BA765C" w:rsidRPr="004B3C8C" w:rsidRDefault="00BA765C" w:rsidP="00BA76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Услуги общественного питания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с количеством посадочных мест от 100 до 200 и/или с площадью свыше 200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BA765C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BA765C" w:rsidRPr="004B3C8C" w:rsidRDefault="00BA765C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BA765C" w:rsidRPr="004B3C8C" w:rsidTr="004B3C8C">
        <w:tc>
          <w:tcPr>
            <w:tcW w:w="609" w:type="dxa"/>
          </w:tcPr>
          <w:p w:rsidR="00BA765C" w:rsidRPr="004B3C8C" w:rsidRDefault="00BA765C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4353" w:type="dxa"/>
          </w:tcPr>
          <w:p w:rsidR="00BA765C" w:rsidRPr="004B3C8C" w:rsidRDefault="00BA765C" w:rsidP="002944E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Деятельность</w:t>
            </w:r>
            <w:r w:rsidR="002944E6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осуществляемая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на основе обязательного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патент</w:t>
            </w:r>
            <w:r w:rsidR="002944E6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а, за исключением обменного бюро 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декабря</w:t>
            </w:r>
          </w:p>
          <w:p w:rsidR="00BA765C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BA765C" w:rsidRPr="004B3C8C" w:rsidRDefault="00BA765C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BA765C" w:rsidRPr="004B3C8C" w:rsidTr="004B3C8C">
        <w:tc>
          <w:tcPr>
            <w:tcW w:w="9214" w:type="dxa"/>
            <w:gridSpan w:val="4"/>
          </w:tcPr>
          <w:p w:rsidR="00BA765C" w:rsidRPr="004B3C8C" w:rsidRDefault="00BA765C" w:rsidP="00515CE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Этап  3</w:t>
            </w:r>
            <w:r w:rsidR="00CE63FA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</w:tr>
      <w:tr w:rsidR="004B3C11" w:rsidRPr="004B3C8C" w:rsidTr="004B3C8C">
        <w:tc>
          <w:tcPr>
            <w:tcW w:w="609" w:type="dxa"/>
          </w:tcPr>
          <w:p w:rsidR="004B3C11" w:rsidRPr="004B3C8C" w:rsidRDefault="004B3C11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353" w:type="dxa"/>
          </w:tcPr>
          <w:p w:rsidR="004B3C11" w:rsidRPr="004B3C8C" w:rsidRDefault="004B3C11" w:rsidP="007058D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Реализация товаров  в стационарных точках торговли с торговой площадью от 100 до 200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4B3C11" w:rsidRPr="004B3C8C" w:rsidRDefault="004B3C11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4B3C11" w:rsidRPr="004B3C8C" w:rsidRDefault="004B3C11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061A69" w:rsidRPr="004B3C8C" w:rsidRDefault="004B3C11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 w:rsidR="00A71A8E">
              <w:rPr>
                <w:rFonts w:ascii="Times New Roman" w:hAnsi="Times New Roman" w:cs="Times New Roman"/>
                <w:i w:val="0"/>
                <w:sz w:val="28"/>
                <w:szCs w:val="28"/>
              </w:rPr>
              <w:t>апреля</w:t>
            </w:r>
          </w:p>
          <w:p w:rsidR="004B3C11" w:rsidRPr="004B3C8C" w:rsidRDefault="004B3C11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4B3C11" w:rsidRPr="004B3C8C" w:rsidTr="004B3C8C">
        <w:tc>
          <w:tcPr>
            <w:tcW w:w="609" w:type="dxa"/>
          </w:tcPr>
          <w:p w:rsidR="004B3C11" w:rsidRPr="004B3C8C" w:rsidRDefault="004B3C11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353" w:type="dxa"/>
          </w:tcPr>
          <w:p w:rsidR="004B3C11" w:rsidRPr="004B3C8C" w:rsidRDefault="004B3C11" w:rsidP="004B3C1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Реализация товаров и предоставление услуг в точках, расположенных в торговых центрах</w:t>
            </w:r>
          </w:p>
        </w:tc>
        <w:tc>
          <w:tcPr>
            <w:tcW w:w="2127" w:type="dxa"/>
          </w:tcPr>
          <w:p w:rsidR="004B3C11" w:rsidRPr="004B3C8C" w:rsidRDefault="004B3C11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апреля</w:t>
            </w:r>
          </w:p>
          <w:p w:rsidR="004B3C11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4B3C11" w:rsidRPr="004B3C8C" w:rsidTr="004B3C8C">
        <w:tc>
          <w:tcPr>
            <w:tcW w:w="609" w:type="dxa"/>
          </w:tcPr>
          <w:p w:rsidR="004B3C11" w:rsidRPr="004B3C8C" w:rsidRDefault="004B3C11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4353" w:type="dxa"/>
          </w:tcPr>
          <w:p w:rsidR="004B3C11" w:rsidRPr="004B3C8C" w:rsidRDefault="004B3C11" w:rsidP="004B3C1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Услуги общественного питания с количеством посадочных мест от 100 до 200 и/или с площадью свыше 200 кв.</w:t>
            </w:r>
            <w:r w:rsidR="007058DC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  <w:r w:rsidR="007058DC">
              <w:rPr>
                <w:rFonts w:ascii="Times New Roman" w:hAnsi="Times New Roman" w:cs="Times New Roman"/>
                <w:i w:val="0"/>
                <w:sz w:val="28"/>
                <w:szCs w:val="28"/>
              </w:rPr>
              <w:t>етров</w:t>
            </w:r>
          </w:p>
        </w:tc>
        <w:tc>
          <w:tcPr>
            <w:tcW w:w="2127" w:type="dxa"/>
          </w:tcPr>
          <w:p w:rsidR="004B3C11" w:rsidRPr="004B3C8C" w:rsidRDefault="004B3C11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апреля</w:t>
            </w:r>
          </w:p>
          <w:p w:rsidR="004B3C11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4B3C11" w:rsidRPr="004B3C8C" w:rsidTr="004B3C8C">
        <w:tc>
          <w:tcPr>
            <w:tcW w:w="609" w:type="dxa"/>
          </w:tcPr>
          <w:p w:rsidR="004B3C11" w:rsidRPr="004B3C8C" w:rsidRDefault="004B3C11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4353" w:type="dxa"/>
          </w:tcPr>
          <w:p w:rsidR="004B3C11" w:rsidRPr="004B3C8C" w:rsidRDefault="004B3C11" w:rsidP="002944E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Услуги общественного питания</w:t>
            </w:r>
            <w:r w:rsidR="002944E6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 количеством посадочных мест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до 100 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апреля</w:t>
            </w:r>
          </w:p>
          <w:p w:rsidR="004B3C11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4B3C11" w:rsidRPr="004B3C8C" w:rsidRDefault="004B3C11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4B3C11" w:rsidRPr="004B3C8C" w:rsidTr="004B3C8C">
        <w:tc>
          <w:tcPr>
            <w:tcW w:w="609" w:type="dxa"/>
          </w:tcPr>
          <w:p w:rsidR="004B3C11" w:rsidRPr="004B3C8C" w:rsidRDefault="004B3C11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4353" w:type="dxa"/>
          </w:tcPr>
          <w:p w:rsidR="004B3C11" w:rsidRPr="004B3C8C" w:rsidRDefault="002944E6" w:rsidP="005C42F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Деятельность, осуществляемая на основе обязательного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патента</w:t>
            </w:r>
          </w:p>
        </w:tc>
        <w:tc>
          <w:tcPr>
            <w:tcW w:w="2127" w:type="dxa"/>
          </w:tcPr>
          <w:p w:rsidR="004B3C11" w:rsidRPr="004B3C8C" w:rsidRDefault="004B3C11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апреля</w:t>
            </w:r>
          </w:p>
          <w:p w:rsidR="004B3C11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4B3C11" w:rsidRPr="004B3C8C" w:rsidTr="004B3C8C">
        <w:tc>
          <w:tcPr>
            <w:tcW w:w="9214" w:type="dxa"/>
            <w:gridSpan w:val="4"/>
          </w:tcPr>
          <w:p w:rsidR="004B3C11" w:rsidRPr="004B3C8C" w:rsidRDefault="004B3C11" w:rsidP="00515CE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Этап  4</w:t>
            </w:r>
            <w:r w:rsidR="00CE63FA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4B3C11" w:rsidRPr="004B3C8C" w:rsidTr="004B3C8C">
        <w:tc>
          <w:tcPr>
            <w:tcW w:w="609" w:type="dxa"/>
          </w:tcPr>
          <w:p w:rsidR="004B3C11" w:rsidRPr="004B3C8C" w:rsidRDefault="004B3C11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353" w:type="dxa"/>
          </w:tcPr>
          <w:p w:rsidR="004B3C11" w:rsidRPr="004B3C8C" w:rsidRDefault="004B3C11" w:rsidP="002944E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Услуги общественного питания</w:t>
            </w:r>
            <w:r w:rsidR="002944E6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 количеством посадочных мест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до 100 </w:t>
            </w:r>
          </w:p>
        </w:tc>
        <w:tc>
          <w:tcPr>
            <w:tcW w:w="2127" w:type="dxa"/>
          </w:tcPr>
          <w:p w:rsidR="004B3C11" w:rsidRPr="004B3C8C" w:rsidRDefault="004B3C11" w:rsidP="004B3C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5" w:type="dxa"/>
          </w:tcPr>
          <w:p w:rsidR="002944E6" w:rsidRPr="004B3C8C" w:rsidRDefault="004B3C11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870982" w:rsidRDefault="004B3C11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 w:rsidR="00A71A8E">
              <w:rPr>
                <w:rFonts w:ascii="Times New Roman" w:hAnsi="Times New Roman" w:cs="Times New Roman"/>
                <w:i w:val="0"/>
                <w:sz w:val="28"/>
                <w:szCs w:val="28"/>
              </w:rPr>
              <w:t>августа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061A69" w:rsidRPr="004B3C8C" w:rsidRDefault="004B3C11" w:rsidP="007058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 w:rsidR="0087098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="002944E6"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ода</w:t>
            </w:r>
          </w:p>
        </w:tc>
      </w:tr>
      <w:tr w:rsidR="004B3C11" w:rsidRPr="004B3C8C" w:rsidTr="004B3C8C">
        <w:tc>
          <w:tcPr>
            <w:tcW w:w="609" w:type="dxa"/>
          </w:tcPr>
          <w:p w:rsidR="004B3C11" w:rsidRPr="004B3C8C" w:rsidRDefault="002944E6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353" w:type="dxa"/>
          </w:tcPr>
          <w:p w:rsidR="004B3C11" w:rsidRPr="004B3C8C" w:rsidRDefault="004B3C11" w:rsidP="00515CE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Услуги  платежных терминалов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августа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4B3C11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августа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4B3C11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  <w:tr w:rsidR="002944E6" w:rsidRPr="004B3C8C" w:rsidTr="004B3C8C">
        <w:tc>
          <w:tcPr>
            <w:tcW w:w="609" w:type="dxa"/>
          </w:tcPr>
          <w:p w:rsidR="002944E6" w:rsidRPr="004B3C8C" w:rsidRDefault="002944E6" w:rsidP="005C42F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4353" w:type="dxa"/>
          </w:tcPr>
          <w:p w:rsidR="002944E6" w:rsidRPr="004B3C8C" w:rsidRDefault="00C02A5C" w:rsidP="00C02A5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Другие виды экономической деятельности, не указанные выше</w:t>
            </w:r>
          </w:p>
        </w:tc>
        <w:tc>
          <w:tcPr>
            <w:tcW w:w="2127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августа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2944E6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2125" w:type="dxa"/>
          </w:tcPr>
          <w:p w:rsidR="00A71A8E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Не позднее</w:t>
            </w:r>
          </w:p>
          <w:p w:rsidR="00A71A8E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августа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2944E6" w:rsidRPr="004B3C8C" w:rsidRDefault="00A71A8E" w:rsidP="00A71A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B3C8C">
              <w:rPr>
                <w:rFonts w:ascii="Times New Roman" w:hAnsi="Times New Roman" w:cs="Times New Roman"/>
                <w:i w:val="0"/>
                <w:sz w:val="28"/>
                <w:szCs w:val="28"/>
              </w:rPr>
              <w:t>года</w:t>
            </w:r>
          </w:p>
        </w:tc>
      </w:tr>
    </w:tbl>
    <w:p w:rsidR="00F1589C" w:rsidRPr="004B3C8C" w:rsidRDefault="00F1589C" w:rsidP="005C42F3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sectPr w:rsidR="00F1589C" w:rsidRPr="004B3C8C" w:rsidSect="00DF7142">
      <w:footerReference w:type="default" r:id="rId8"/>
      <w:pgSz w:w="11906" w:h="16838" w:code="9"/>
      <w:pgMar w:top="1134" w:right="1134" w:bottom="1134" w:left="1701" w:header="709" w:footer="8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C04" w:rsidRDefault="00791C04" w:rsidP="00C1228A">
      <w:pPr>
        <w:spacing w:after="0"/>
      </w:pPr>
      <w:r>
        <w:separator/>
      </w:r>
    </w:p>
  </w:endnote>
  <w:endnote w:type="continuationSeparator" w:id="1">
    <w:p w:rsidR="00791C04" w:rsidRDefault="00791C04" w:rsidP="00C122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40" w:rsidRPr="00D60B40" w:rsidRDefault="00525972" w:rsidP="00D60B40">
    <w:pPr>
      <w:pStyle w:val="a6"/>
      <w:rPr>
        <w:rFonts w:ascii="Calibri" w:eastAsia="Calibri" w:hAnsi="Calibri" w:cs="Times New Roman"/>
        <w:sz w:val="22"/>
      </w:rPr>
    </w:pPr>
    <w:sdt>
      <w:sdtPr>
        <w:id w:val="2060576"/>
        <w:placeholder>
          <w:docPart w:val="06F8BC44BA884FEE9AFF4D0281BE62E9"/>
        </w:placeholder>
        <w:temporary/>
        <w:showingPlcHdr/>
      </w:sdtPr>
      <w:sdtContent>
        <w:r w:rsidR="00561009">
          <w:t>[Введите текст]</w:t>
        </w:r>
      </w:sdtContent>
    </w:sdt>
    <w:r w:rsidR="00561009">
      <w:ptab w:relativeTo="margin" w:alignment="center" w:leader="none"/>
    </w:r>
    <w:r w:rsidR="00561009" w:rsidRPr="00561009">
      <w:rPr>
        <w:sz w:val="24"/>
      </w:rPr>
      <w:ptab w:relativeTo="margin" w:alignment="left" w:leader="none"/>
    </w:r>
    <w:r w:rsidR="00561009">
      <w:rPr>
        <w:sz w:val="24"/>
      </w:rPr>
      <w:tab/>
    </w:r>
  </w:p>
  <w:p w:rsidR="00561009" w:rsidRDefault="00561009">
    <w:pPr>
      <w:pStyle w:val="a6"/>
    </w:pP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C04" w:rsidRDefault="00791C04" w:rsidP="00C1228A">
      <w:pPr>
        <w:spacing w:after="0"/>
      </w:pPr>
      <w:r>
        <w:separator/>
      </w:r>
    </w:p>
  </w:footnote>
  <w:footnote w:type="continuationSeparator" w:id="1">
    <w:p w:rsidR="00791C04" w:rsidRDefault="00791C04" w:rsidP="00C1228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4DE"/>
    <w:multiLevelType w:val="hybridMultilevel"/>
    <w:tmpl w:val="CC16F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6A6"/>
    <w:rsid w:val="00001811"/>
    <w:rsid w:val="00022E94"/>
    <w:rsid w:val="00061A69"/>
    <w:rsid w:val="000B2A61"/>
    <w:rsid w:val="000B6F87"/>
    <w:rsid w:val="000D0A10"/>
    <w:rsid w:val="000E4C24"/>
    <w:rsid w:val="00101C1E"/>
    <w:rsid w:val="001064A4"/>
    <w:rsid w:val="00152613"/>
    <w:rsid w:val="00200977"/>
    <w:rsid w:val="00204295"/>
    <w:rsid w:val="00231A15"/>
    <w:rsid w:val="0026425B"/>
    <w:rsid w:val="002944E6"/>
    <w:rsid w:val="002C3E25"/>
    <w:rsid w:val="002F7F3E"/>
    <w:rsid w:val="00335A34"/>
    <w:rsid w:val="00357D3A"/>
    <w:rsid w:val="00365D1E"/>
    <w:rsid w:val="003C497A"/>
    <w:rsid w:val="004931C5"/>
    <w:rsid w:val="004B3C11"/>
    <w:rsid w:val="004B3C8C"/>
    <w:rsid w:val="004E7A33"/>
    <w:rsid w:val="004F3504"/>
    <w:rsid w:val="00501449"/>
    <w:rsid w:val="00515CE1"/>
    <w:rsid w:val="00525972"/>
    <w:rsid w:val="0055656E"/>
    <w:rsid w:val="00561009"/>
    <w:rsid w:val="005B6470"/>
    <w:rsid w:val="005C2B22"/>
    <w:rsid w:val="005C42F3"/>
    <w:rsid w:val="005D3328"/>
    <w:rsid w:val="005F6C4F"/>
    <w:rsid w:val="006210D7"/>
    <w:rsid w:val="006360A0"/>
    <w:rsid w:val="006546DC"/>
    <w:rsid w:val="006614ED"/>
    <w:rsid w:val="00671B14"/>
    <w:rsid w:val="006A0450"/>
    <w:rsid w:val="006E41FA"/>
    <w:rsid w:val="007058DC"/>
    <w:rsid w:val="00721371"/>
    <w:rsid w:val="00757599"/>
    <w:rsid w:val="00791C04"/>
    <w:rsid w:val="007B5FF4"/>
    <w:rsid w:val="007E07D7"/>
    <w:rsid w:val="007F01A9"/>
    <w:rsid w:val="00870982"/>
    <w:rsid w:val="00885B7D"/>
    <w:rsid w:val="008A7038"/>
    <w:rsid w:val="00907DF0"/>
    <w:rsid w:val="00A15B9C"/>
    <w:rsid w:val="00A67242"/>
    <w:rsid w:val="00A71A8E"/>
    <w:rsid w:val="00A721A3"/>
    <w:rsid w:val="00A960C8"/>
    <w:rsid w:val="00AA454F"/>
    <w:rsid w:val="00AA7121"/>
    <w:rsid w:val="00AB7D24"/>
    <w:rsid w:val="00AE0248"/>
    <w:rsid w:val="00AF11BA"/>
    <w:rsid w:val="00B14F2A"/>
    <w:rsid w:val="00B23EE4"/>
    <w:rsid w:val="00B313A9"/>
    <w:rsid w:val="00B73877"/>
    <w:rsid w:val="00BA5E09"/>
    <w:rsid w:val="00BA765C"/>
    <w:rsid w:val="00BB7F44"/>
    <w:rsid w:val="00BF52E3"/>
    <w:rsid w:val="00C02A5C"/>
    <w:rsid w:val="00C1228A"/>
    <w:rsid w:val="00C37EFF"/>
    <w:rsid w:val="00C768F0"/>
    <w:rsid w:val="00C770DB"/>
    <w:rsid w:val="00C7733B"/>
    <w:rsid w:val="00CB3CEE"/>
    <w:rsid w:val="00CB6C1A"/>
    <w:rsid w:val="00CC615B"/>
    <w:rsid w:val="00CD46A6"/>
    <w:rsid w:val="00CD6035"/>
    <w:rsid w:val="00CE63FA"/>
    <w:rsid w:val="00D12604"/>
    <w:rsid w:val="00D160CD"/>
    <w:rsid w:val="00D429BC"/>
    <w:rsid w:val="00D45FAF"/>
    <w:rsid w:val="00D60B40"/>
    <w:rsid w:val="00D91858"/>
    <w:rsid w:val="00DB3FFA"/>
    <w:rsid w:val="00DC02FB"/>
    <w:rsid w:val="00DC7FC0"/>
    <w:rsid w:val="00DD20A8"/>
    <w:rsid w:val="00DE1487"/>
    <w:rsid w:val="00DF7142"/>
    <w:rsid w:val="00E14556"/>
    <w:rsid w:val="00E646F5"/>
    <w:rsid w:val="00EF6DFF"/>
    <w:rsid w:val="00EF796E"/>
    <w:rsid w:val="00F1589C"/>
    <w:rsid w:val="00F472D5"/>
    <w:rsid w:val="00F540CB"/>
    <w:rsid w:val="00F60686"/>
    <w:rsid w:val="00F96269"/>
    <w:rsid w:val="00FC3701"/>
    <w:rsid w:val="00FD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left="-4820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Komentarij">
    <w:name w:val="_Комментарий (tkKomentarij)"/>
    <w:basedOn w:val="a"/>
    <w:rsid w:val="00CD46A6"/>
    <w:pPr>
      <w:spacing w:after="60" w:line="276" w:lineRule="auto"/>
      <w:ind w:left="0" w:firstLine="567"/>
    </w:pPr>
    <w:rPr>
      <w:rFonts w:ascii="Arial" w:eastAsiaTheme="minorEastAsia" w:hAnsi="Arial" w:cs="Arial"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D46A6"/>
    <w:pPr>
      <w:spacing w:before="400" w:after="400" w:line="276" w:lineRule="auto"/>
      <w:ind w:left="1134" w:right="1134" w:firstLine="0"/>
      <w:jc w:val="center"/>
    </w:pPr>
    <w:rPr>
      <w:rFonts w:ascii="Arial" w:eastAsiaTheme="minorEastAsia" w:hAnsi="Arial" w:cs="Arial"/>
      <w:b/>
      <w:bCs/>
      <w:i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CD46A6"/>
    <w:pPr>
      <w:spacing w:after="60" w:line="276" w:lineRule="auto"/>
      <w:ind w:left="0" w:firstLine="0"/>
      <w:jc w:val="left"/>
    </w:pPr>
    <w:rPr>
      <w:rFonts w:ascii="Arial" w:eastAsiaTheme="minorEastAsia" w:hAnsi="Arial" w:cs="Arial"/>
      <w:b/>
      <w:bCs/>
      <w:i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CD46A6"/>
    <w:pPr>
      <w:spacing w:before="200" w:line="276" w:lineRule="auto"/>
      <w:ind w:left="0" w:firstLine="0"/>
      <w:jc w:val="center"/>
    </w:pPr>
    <w:rPr>
      <w:rFonts w:ascii="Arial" w:eastAsiaTheme="minorEastAsia" w:hAnsi="Arial" w:cs="Arial"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CD46A6"/>
    <w:pPr>
      <w:spacing w:after="60" w:line="276" w:lineRule="auto"/>
      <w:ind w:left="0" w:firstLine="567"/>
    </w:pPr>
    <w:rPr>
      <w:rFonts w:ascii="Arial" w:eastAsiaTheme="minorEastAsia" w:hAnsi="Arial" w:cs="Arial"/>
      <w:i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D46A6"/>
    <w:pPr>
      <w:spacing w:after="60" w:line="276" w:lineRule="auto"/>
      <w:ind w:left="0" w:firstLine="0"/>
      <w:jc w:val="left"/>
    </w:pPr>
    <w:rPr>
      <w:rFonts w:ascii="Arial" w:eastAsiaTheme="minorEastAsia" w:hAnsi="Arial" w:cs="Arial"/>
      <w:i/>
      <w:sz w:val="20"/>
      <w:szCs w:val="20"/>
      <w:lang w:eastAsia="ru-RU"/>
    </w:rPr>
  </w:style>
  <w:style w:type="paragraph" w:customStyle="1" w:styleId="tkForma">
    <w:name w:val="_Форма (tkForma)"/>
    <w:basedOn w:val="a"/>
    <w:rsid w:val="00CD46A6"/>
    <w:pPr>
      <w:spacing w:line="276" w:lineRule="auto"/>
      <w:ind w:left="1134" w:right="1134" w:firstLine="0"/>
      <w:jc w:val="center"/>
    </w:pPr>
    <w:rPr>
      <w:rFonts w:ascii="Arial" w:eastAsiaTheme="minorEastAsia" w:hAnsi="Arial" w:cs="Arial"/>
      <w:b/>
      <w:bCs/>
      <w:i/>
      <w:caps/>
      <w:sz w:val="24"/>
      <w:szCs w:val="24"/>
      <w:lang w:eastAsia="ru-RU"/>
    </w:rPr>
  </w:style>
  <w:style w:type="table" w:styleId="a3">
    <w:name w:val="Table Grid"/>
    <w:basedOn w:val="a1"/>
    <w:uiPriority w:val="59"/>
    <w:rsid w:val="00357D3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228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1228A"/>
  </w:style>
  <w:style w:type="paragraph" w:styleId="a6">
    <w:name w:val="footer"/>
    <w:basedOn w:val="a"/>
    <w:link w:val="a7"/>
    <w:uiPriority w:val="99"/>
    <w:unhideWhenUsed/>
    <w:rsid w:val="00C1228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1228A"/>
  </w:style>
  <w:style w:type="paragraph" w:styleId="a8">
    <w:name w:val="Balloon Text"/>
    <w:basedOn w:val="a"/>
    <w:link w:val="a9"/>
    <w:uiPriority w:val="99"/>
    <w:semiHidden/>
    <w:unhideWhenUsed/>
    <w:rsid w:val="0056100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left="-4820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Komentarij">
    <w:name w:val="_Комментарий (tkKomentarij)"/>
    <w:basedOn w:val="a"/>
    <w:rsid w:val="00CD46A6"/>
    <w:pPr>
      <w:spacing w:after="60" w:line="276" w:lineRule="auto"/>
      <w:ind w:left="0" w:firstLine="567"/>
    </w:pPr>
    <w:rPr>
      <w:rFonts w:ascii="Arial" w:eastAsiaTheme="minorEastAsia" w:hAnsi="Arial" w:cs="Arial"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D46A6"/>
    <w:pPr>
      <w:spacing w:before="400" w:after="400" w:line="276" w:lineRule="auto"/>
      <w:ind w:left="1134" w:right="1134" w:firstLine="0"/>
      <w:jc w:val="center"/>
    </w:pPr>
    <w:rPr>
      <w:rFonts w:ascii="Arial" w:eastAsiaTheme="minorEastAsia" w:hAnsi="Arial" w:cs="Arial"/>
      <w:b/>
      <w:bCs/>
      <w:i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CD46A6"/>
    <w:pPr>
      <w:spacing w:after="60" w:line="276" w:lineRule="auto"/>
      <w:ind w:left="0" w:firstLine="0"/>
      <w:jc w:val="left"/>
    </w:pPr>
    <w:rPr>
      <w:rFonts w:ascii="Arial" w:eastAsiaTheme="minorEastAsia" w:hAnsi="Arial" w:cs="Arial"/>
      <w:b/>
      <w:bCs/>
      <w:i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CD46A6"/>
    <w:pPr>
      <w:spacing w:before="200" w:line="276" w:lineRule="auto"/>
      <w:ind w:left="0" w:firstLine="0"/>
      <w:jc w:val="center"/>
    </w:pPr>
    <w:rPr>
      <w:rFonts w:ascii="Arial" w:eastAsiaTheme="minorEastAsia" w:hAnsi="Arial" w:cs="Arial"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CD46A6"/>
    <w:pPr>
      <w:spacing w:after="60" w:line="276" w:lineRule="auto"/>
      <w:ind w:left="0" w:firstLine="567"/>
    </w:pPr>
    <w:rPr>
      <w:rFonts w:ascii="Arial" w:eastAsiaTheme="minorEastAsia" w:hAnsi="Arial" w:cs="Arial"/>
      <w:i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D46A6"/>
    <w:pPr>
      <w:spacing w:after="60" w:line="276" w:lineRule="auto"/>
      <w:ind w:left="0" w:firstLine="0"/>
      <w:jc w:val="left"/>
    </w:pPr>
    <w:rPr>
      <w:rFonts w:ascii="Arial" w:eastAsiaTheme="minorEastAsia" w:hAnsi="Arial" w:cs="Arial"/>
      <w:i/>
      <w:sz w:val="20"/>
      <w:szCs w:val="20"/>
      <w:lang w:eastAsia="ru-RU"/>
    </w:rPr>
  </w:style>
  <w:style w:type="paragraph" w:customStyle="1" w:styleId="tkForma">
    <w:name w:val="_Форма (tkForma)"/>
    <w:basedOn w:val="a"/>
    <w:rsid w:val="00CD46A6"/>
    <w:pPr>
      <w:spacing w:line="276" w:lineRule="auto"/>
      <w:ind w:left="1134" w:right="1134" w:firstLine="0"/>
      <w:jc w:val="center"/>
    </w:pPr>
    <w:rPr>
      <w:rFonts w:ascii="Arial" w:eastAsiaTheme="minorEastAsia" w:hAnsi="Arial" w:cs="Arial"/>
      <w:b/>
      <w:bCs/>
      <w:i/>
      <w:caps/>
      <w:sz w:val="24"/>
      <w:szCs w:val="24"/>
      <w:lang w:eastAsia="ru-RU"/>
    </w:rPr>
  </w:style>
  <w:style w:type="table" w:styleId="a3">
    <w:name w:val="Table Grid"/>
    <w:basedOn w:val="a1"/>
    <w:uiPriority w:val="59"/>
    <w:rsid w:val="00357D3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228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1228A"/>
  </w:style>
  <w:style w:type="paragraph" w:styleId="a6">
    <w:name w:val="footer"/>
    <w:basedOn w:val="a"/>
    <w:link w:val="a7"/>
    <w:uiPriority w:val="99"/>
    <w:unhideWhenUsed/>
    <w:rsid w:val="00C1228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1228A"/>
  </w:style>
  <w:style w:type="paragraph" w:styleId="a8">
    <w:name w:val="Balloon Text"/>
    <w:basedOn w:val="a"/>
    <w:link w:val="a9"/>
    <w:uiPriority w:val="99"/>
    <w:semiHidden/>
    <w:unhideWhenUsed/>
    <w:rsid w:val="0056100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F8BC44BA884FEE9AFF4D0281BE6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D8516-D9B9-4ED8-8CB1-DC61325CDF0A}"/>
      </w:docPartPr>
      <w:docPartBody>
        <w:p w:rsidR="000524BC" w:rsidRDefault="001C34B7" w:rsidP="001C34B7">
          <w:pPr>
            <w:pStyle w:val="06F8BC44BA884FEE9AFF4D0281BE62E9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1C34B7"/>
    <w:rsid w:val="000216E8"/>
    <w:rsid w:val="000524BC"/>
    <w:rsid w:val="000959DC"/>
    <w:rsid w:val="000F2A23"/>
    <w:rsid w:val="0011378D"/>
    <w:rsid w:val="001C34B7"/>
    <w:rsid w:val="00274757"/>
    <w:rsid w:val="002F4778"/>
    <w:rsid w:val="00410912"/>
    <w:rsid w:val="00432BC5"/>
    <w:rsid w:val="0074434F"/>
    <w:rsid w:val="00BA7BD4"/>
    <w:rsid w:val="00CD16FC"/>
    <w:rsid w:val="00DB4725"/>
    <w:rsid w:val="00DC590C"/>
    <w:rsid w:val="00DD745B"/>
    <w:rsid w:val="00E03FEE"/>
    <w:rsid w:val="00E57016"/>
    <w:rsid w:val="00F17CAE"/>
    <w:rsid w:val="00FD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F8BC44BA884FEE9AFF4D0281BE62E9">
    <w:name w:val="06F8BC44BA884FEE9AFF4D0281BE62E9"/>
    <w:rsid w:val="001C34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EBBE-217E-49E3-8903-7180F827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2016-04-30T08:35:00Z</cp:lastPrinted>
  <dcterms:created xsi:type="dcterms:W3CDTF">2016-05-30T12:01:00Z</dcterms:created>
  <dcterms:modified xsi:type="dcterms:W3CDTF">2016-06-08T09:58:00Z</dcterms:modified>
</cp:coreProperties>
</file>