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0F" w:rsidRPr="00460782" w:rsidRDefault="006E5D0F" w:rsidP="001C13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78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003F4A" w:rsidRPr="00460782">
        <w:rPr>
          <w:rFonts w:ascii="Times New Roman" w:hAnsi="Times New Roman" w:cs="Times New Roman"/>
          <w:color w:val="000000" w:themeColor="text1"/>
          <w:sz w:val="28"/>
          <w:szCs w:val="28"/>
        </w:rPr>
        <w:t>иложение 1</w:t>
      </w:r>
    </w:p>
    <w:p w:rsidR="0009420F" w:rsidRPr="00003F4A" w:rsidRDefault="0009420F" w:rsidP="001C13C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0CD1" w:rsidRPr="00403968" w:rsidRDefault="00DF02F8" w:rsidP="001C13C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1C13CB" w:rsidRPr="0040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онцепция </w:t>
      </w:r>
    </w:p>
    <w:p w:rsidR="00800CD1" w:rsidRPr="00403968" w:rsidRDefault="00003F4A" w:rsidP="001C1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10729A" w:rsidRPr="0040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азвития гарантийных фондов </w:t>
      </w:r>
      <w:r w:rsidR="00460782" w:rsidRPr="00403968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 w:rsidR="00D43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29A" w:rsidRPr="00403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2020 года  </w:t>
      </w:r>
    </w:p>
    <w:p w:rsidR="00800CD1" w:rsidRPr="00003F4A" w:rsidRDefault="00800CD1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CD1" w:rsidRPr="00003F4A" w:rsidRDefault="00AB4C5A" w:rsidP="001C13CB">
      <w:pPr>
        <w:pStyle w:val="af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оценка текущей ситуации</w:t>
      </w:r>
    </w:p>
    <w:p w:rsidR="00DB10EF" w:rsidRPr="00003F4A" w:rsidRDefault="00DB10EF" w:rsidP="001C1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434" w:rsidRDefault="00A350A8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малого предпринимательства на уровне государства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</w:t>
      </w:r>
      <w:r w:rsidR="00186964" w:rsidRPr="00003F4A">
        <w:rPr>
          <w:rFonts w:ascii="Times New Roman" w:hAnsi="Times New Roman" w:cs="Times New Roman"/>
          <w:sz w:val="28"/>
          <w:szCs w:val="28"/>
        </w:rPr>
        <w:t xml:space="preserve">в Кыргызской Республике 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является одним из важных вопросов развития экономики </w:t>
      </w:r>
      <w:r w:rsidR="00186964" w:rsidRPr="00003F4A">
        <w:rPr>
          <w:rFonts w:ascii="Times New Roman" w:hAnsi="Times New Roman" w:cs="Times New Roman"/>
          <w:sz w:val="28"/>
          <w:szCs w:val="28"/>
        </w:rPr>
        <w:t>страны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Ограниченный доступ к финансовым возможностям</w:t>
      </w:r>
      <w:r w:rsidR="00DD743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бизнеса, недостаточность залога для получения необходимой суммы кредита в банках, высокие процентные ставки по кредитам в банковской системе </w:t>
      </w:r>
      <w:r>
        <w:rPr>
          <w:rFonts w:ascii="Times New Roman" w:hAnsi="Times New Roman" w:cs="Times New Roman"/>
          <w:sz w:val="28"/>
          <w:szCs w:val="28"/>
        </w:rPr>
        <w:t>тормозят динамичное развитие</w:t>
      </w:r>
      <w:r w:rsidR="00DD7434">
        <w:rPr>
          <w:rFonts w:ascii="Times New Roman" w:hAnsi="Times New Roman" w:cs="Times New Roman"/>
          <w:sz w:val="28"/>
          <w:szCs w:val="28"/>
        </w:rPr>
        <w:t xml:space="preserve"> </w:t>
      </w:r>
      <w:r w:rsidR="00B516B9">
        <w:rPr>
          <w:rFonts w:ascii="Times New Roman" w:hAnsi="Times New Roman" w:cs="Times New Roman"/>
          <w:sz w:val="28"/>
          <w:szCs w:val="28"/>
        </w:rPr>
        <w:t>малого и среднего бизнеса</w:t>
      </w:r>
      <w:r w:rsidR="00DD74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BBA" w:rsidRPr="00003F4A" w:rsidRDefault="00D50BBA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>Около 40-50 процентов потенциальных заемщиков</w:t>
      </w:r>
      <w:r w:rsidR="00186964" w:rsidRPr="00003F4A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Pr="00003F4A">
        <w:rPr>
          <w:rFonts w:ascii="Times New Roman" w:hAnsi="Times New Roman" w:cs="Times New Roman"/>
          <w:sz w:val="28"/>
          <w:szCs w:val="28"/>
        </w:rPr>
        <w:t>, обратившихся в банки</w:t>
      </w:r>
      <w:r w:rsidR="0010364C">
        <w:rPr>
          <w:rFonts w:ascii="Times New Roman" w:hAnsi="Times New Roman" w:cs="Times New Roman"/>
          <w:sz w:val="28"/>
          <w:szCs w:val="28"/>
        </w:rPr>
        <w:t>,</w:t>
      </w:r>
      <w:r w:rsidRPr="00003F4A">
        <w:rPr>
          <w:rFonts w:ascii="Times New Roman" w:hAnsi="Times New Roman" w:cs="Times New Roman"/>
          <w:sz w:val="28"/>
          <w:szCs w:val="28"/>
        </w:rPr>
        <w:t xml:space="preserve"> не получают требуемую сумму кредита для развития своего бизнеса из-за недостаточности залога. Недостаточное предложение кредитных ресурсов банковской системы при большом спросе на них не позволяет снижать процентные ставки по кредитам. </w:t>
      </w:r>
    </w:p>
    <w:p w:rsidR="00D50BBA" w:rsidRPr="00003F4A" w:rsidRDefault="00D50BBA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 xml:space="preserve">Для решения данного вопроса в 2011-2013 </w:t>
      </w:r>
      <w:r w:rsidR="001C13CB">
        <w:rPr>
          <w:rFonts w:ascii="Times New Roman" w:hAnsi="Times New Roman" w:cs="Times New Roman"/>
          <w:sz w:val="28"/>
          <w:szCs w:val="28"/>
        </w:rPr>
        <w:t>годах</w:t>
      </w:r>
      <w:r w:rsidRPr="00003F4A">
        <w:rPr>
          <w:rFonts w:ascii="Times New Roman" w:hAnsi="Times New Roman" w:cs="Times New Roman"/>
          <w:sz w:val="28"/>
          <w:szCs w:val="28"/>
        </w:rPr>
        <w:t xml:space="preserve"> была создана новая финансовая система – </w:t>
      </w:r>
      <w:r w:rsidR="00EA6480">
        <w:rPr>
          <w:rFonts w:ascii="Times New Roman" w:hAnsi="Times New Roman" w:cs="Times New Roman"/>
          <w:sz w:val="28"/>
          <w:szCs w:val="28"/>
        </w:rPr>
        <w:t>г</w:t>
      </w:r>
      <w:r w:rsidRPr="00003F4A">
        <w:rPr>
          <w:rFonts w:ascii="Times New Roman" w:hAnsi="Times New Roman" w:cs="Times New Roman"/>
          <w:sz w:val="28"/>
          <w:szCs w:val="28"/>
        </w:rPr>
        <w:t xml:space="preserve">арантийные фонды, которые предоставляют гарантии предпринимателю на часть необходимой суммы кредита при недостаточности залога. </w:t>
      </w:r>
    </w:p>
    <w:p w:rsidR="00D50BBA" w:rsidRPr="00003F4A" w:rsidRDefault="00F7672B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03F4A">
        <w:rPr>
          <w:rFonts w:ascii="Times New Roman" w:hAnsi="Times New Roman" w:cs="Times New Roman"/>
          <w:sz w:val="28"/>
          <w:szCs w:val="28"/>
        </w:rPr>
        <w:t>арантийные фонды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созданы для содействия кредитованию </w:t>
      </w:r>
      <w:r w:rsidRPr="00003F4A">
        <w:rPr>
          <w:rFonts w:ascii="Times New Roman" w:hAnsi="Times New Roman" w:cs="Times New Roman"/>
          <w:sz w:val="28"/>
          <w:szCs w:val="28"/>
        </w:rPr>
        <w:t>малого и среднего бизнеса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и являются одним из базовых организаций их поддержки. Основная задача </w:t>
      </w:r>
      <w:r w:rsidR="00403968">
        <w:rPr>
          <w:rFonts w:ascii="Times New Roman" w:hAnsi="Times New Roman" w:cs="Times New Roman"/>
          <w:sz w:val="28"/>
          <w:szCs w:val="28"/>
        </w:rPr>
        <w:t>г</w:t>
      </w:r>
      <w:r w:rsidR="00403968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403968">
        <w:rPr>
          <w:rFonts w:ascii="Times New Roman" w:hAnsi="Times New Roman" w:cs="Times New Roman"/>
          <w:sz w:val="28"/>
          <w:szCs w:val="28"/>
        </w:rPr>
        <w:t>х</w:t>
      </w:r>
      <w:r w:rsidR="00403968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403968">
        <w:rPr>
          <w:rFonts w:ascii="Times New Roman" w:hAnsi="Times New Roman" w:cs="Times New Roman"/>
          <w:sz w:val="28"/>
          <w:szCs w:val="28"/>
        </w:rPr>
        <w:t>ов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- предоставление </w:t>
      </w:r>
      <w:r w:rsidR="00BE2156" w:rsidRPr="00003F4A">
        <w:rPr>
          <w:rFonts w:ascii="Times New Roman" w:hAnsi="Times New Roman" w:cs="Times New Roman"/>
          <w:sz w:val="28"/>
          <w:szCs w:val="28"/>
        </w:rPr>
        <w:t>предпринимателям</w:t>
      </w:r>
      <w:r w:rsidR="00EF0FC0">
        <w:rPr>
          <w:rFonts w:ascii="Times New Roman" w:hAnsi="Times New Roman" w:cs="Times New Roman"/>
          <w:sz w:val="28"/>
          <w:szCs w:val="28"/>
        </w:rPr>
        <w:t xml:space="preserve"> 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гарантии по кредитам в банках, договорам лизинга при недостаточности залога. </w:t>
      </w:r>
    </w:p>
    <w:p w:rsidR="00D50BBA" w:rsidRPr="00003F4A" w:rsidRDefault="00F7672B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03F4A">
        <w:rPr>
          <w:rFonts w:ascii="Times New Roman" w:hAnsi="Times New Roman" w:cs="Times New Roman"/>
          <w:sz w:val="28"/>
          <w:szCs w:val="28"/>
        </w:rPr>
        <w:t>арантийные фонды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являются универсальными </w:t>
      </w:r>
      <w:r w:rsidR="00EA6480">
        <w:rPr>
          <w:rFonts w:ascii="Times New Roman" w:hAnsi="Times New Roman" w:cs="Times New Roman"/>
          <w:sz w:val="28"/>
          <w:szCs w:val="28"/>
        </w:rPr>
        <w:t>организац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иями по предоставлению гарантий в соответствии с Законом </w:t>
      </w:r>
      <w:r w:rsidR="00460782" w:rsidRPr="00003F4A">
        <w:rPr>
          <w:rFonts w:ascii="Times New Roman" w:hAnsi="Times New Roman" w:cs="Times New Roman"/>
          <w:sz w:val="28"/>
          <w:szCs w:val="28"/>
        </w:rPr>
        <w:t>Кыргызской Республик</w:t>
      </w:r>
      <w:r w:rsidR="00460782">
        <w:rPr>
          <w:rFonts w:ascii="Times New Roman" w:hAnsi="Times New Roman" w:cs="Times New Roman"/>
          <w:sz w:val="28"/>
          <w:szCs w:val="28"/>
        </w:rPr>
        <w:t>и</w:t>
      </w:r>
      <w:r w:rsidR="00A04786">
        <w:rPr>
          <w:rFonts w:ascii="Times New Roman" w:hAnsi="Times New Roman" w:cs="Times New Roman"/>
          <w:sz w:val="28"/>
          <w:szCs w:val="28"/>
        </w:rPr>
        <w:t xml:space="preserve"> 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«О гарантийных </w:t>
      </w:r>
      <w:r w:rsidR="00EF0FC0">
        <w:rPr>
          <w:rFonts w:ascii="Times New Roman" w:hAnsi="Times New Roman" w:cs="Times New Roman"/>
          <w:sz w:val="28"/>
          <w:szCs w:val="28"/>
        </w:rPr>
        <w:t>фондах в Кыргызской Республике».                            В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зависимости от состава учредителей </w:t>
      </w:r>
      <w:r w:rsidR="00EF0FC0">
        <w:rPr>
          <w:rFonts w:ascii="Times New Roman" w:hAnsi="Times New Roman" w:cs="Times New Roman"/>
          <w:sz w:val="28"/>
          <w:szCs w:val="28"/>
        </w:rPr>
        <w:t xml:space="preserve">они 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могут функционировать на территории республики или региона.  </w:t>
      </w:r>
    </w:p>
    <w:p w:rsidR="00D50BBA" w:rsidRPr="00003F4A" w:rsidRDefault="00D50BBA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 xml:space="preserve">В </w:t>
      </w:r>
      <w:r w:rsidR="008A7F72" w:rsidRPr="00003F4A">
        <w:rPr>
          <w:rFonts w:ascii="Times New Roman" w:hAnsi="Times New Roman" w:cs="Times New Roman"/>
          <w:sz w:val="28"/>
          <w:szCs w:val="28"/>
        </w:rPr>
        <w:t>Кыргызской Республике</w:t>
      </w:r>
      <w:r w:rsidR="00EF0FC0">
        <w:rPr>
          <w:rFonts w:ascii="Times New Roman" w:hAnsi="Times New Roman" w:cs="Times New Roman"/>
          <w:sz w:val="28"/>
          <w:szCs w:val="28"/>
        </w:rPr>
        <w:t xml:space="preserve"> </w:t>
      </w:r>
      <w:r w:rsidR="00403968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0A48B1">
        <w:rPr>
          <w:rFonts w:ascii="Times New Roman" w:hAnsi="Times New Roman" w:cs="Times New Roman"/>
          <w:sz w:val="28"/>
          <w:szCs w:val="28"/>
        </w:rPr>
        <w:t xml:space="preserve"> </w:t>
      </w:r>
      <w:r w:rsidR="00403968">
        <w:rPr>
          <w:rFonts w:ascii="Times New Roman" w:hAnsi="Times New Roman" w:cs="Times New Roman"/>
          <w:sz w:val="28"/>
          <w:szCs w:val="28"/>
        </w:rPr>
        <w:t>г</w:t>
      </w:r>
      <w:r w:rsidR="00403968" w:rsidRPr="00003F4A">
        <w:rPr>
          <w:rFonts w:ascii="Times New Roman" w:hAnsi="Times New Roman" w:cs="Times New Roman"/>
          <w:sz w:val="28"/>
          <w:szCs w:val="28"/>
        </w:rPr>
        <w:t>арантийные фонды</w:t>
      </w:r>
      <w:r w:rsidRPr="00003F4A">
        <w:rPr>
          <w:rFonts w:ascii="Times New Roman" w:hAnsi="Times New Roman" w:cs="Times New Roman"/>
          <w:sz w:val="28"/>
          <w:szCs w:val="28"/>
        </w:rPr>
        <w:t xml:space="preserve"> являются региональными (муниципальными), поскольку учредителями </w:t>
      </w:r>
      <w:r w:rsidR="00403968">
        <w:rPr>
          <w:rFonts w:ascii="Times New Roman" w:hAnsi="Times New Roman" w:cs="Times New Roman"/>
          <w:sz w:val="28"/>
          <w:szCs w:val="28"/>
        </w:rPr>
        <w:t>г</w:t>
      </w:r>
      <w:r w:rsidR="00403968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403968">
        <w:rPr>
          <w:rFonts w:ascii="Times New Roman" w:hAnsi="Times New Roman" w:cs="Times New Roman"/>
          <w:sz w:val="28"/>
          <w:szCs w:val="28"/>
        </w:rPr>
        <w:t>х</w:t>
      </w:r>
      <w:r w:rsidR="00403968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403968">
        <w:rPr>
          <w:rFonts w:ascii="Times New Roman" w:hAnsi="Times New Roman" w:cs="Times New Roman"/>
          <w:sz w:val="28"/>
          <w:szCs w:val="28"/>
        </w:rPr>
        <w:t>ов</w:t>
      </w:r>
      <w:r w:rsidRPr="00003F4A">
        <w:rPr>
          <w:rFonts w:ascii="Times New Roman" w:hAnsi="Times New Roman" w:cs="Times New Roman"/>
          <w:sz w:val="28"/>
          <w:szCs w:val="28"/>
        </w:rPr>
        <w:t xml:space="preserve"> являются органы местного самоуправления и </w:t>
      </w:r>
      <w:r w:rsidR="00D43C43">
        <w:rPr>
          <w:rFonts w:ascii="Times New Roman" w:hAnsi="Times New Roman" w:cs="Times New Roman"/>
          <w:sz w:val="28"/>
          <w:szCs w:val="28"/>
        </w:rPr>
        <w:t xml:space="preserve">они </w:t>
      </w:r>
      <w:r w:rsidRPr="00003F4A">
        <w:rPr>
          <w:rFonts w:ascii="Times New Roman" w:hAnsi="Times New Roman" w:cs="Times New Roman"/>
          <w:sz w:val="28"/>
          <w:szCs w:val="28"/>
        </w:rPr>
        <w:t xml:space="preserve">действуют на территории региона </w:t>
      </w:r>
      <w:r w:rsidR="00403968">
        <w:rPr>
          <w:rFonts w:ascii="Times New Roman" w:hAnsi="Times New Roman" w:cs="Times New Roman"/>
          <w:sz w:val="28"/>
          <w:szCs w:val="28"/>
        </w:rPr>
        <w:t>по месту их</w:t>
      </w:r>
      <w:r w:rsidRPr="00003F4A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403968">
        <w:rPr>
          <w:rFonts w:ascii="Times New Roman" w:hAnsi="Times New Roman" w:cs="Times New Roman"/>
          <w:sz w:val="28"/>
          <w:szCs w:val="28"/>
        </w:rPr>
        <w:t>ия</w:t>
      </w:r>
      <w:r w:rsidRPr="00003F4A">
        <w:rPr>
          <w:rFonts w:ascii="Times New Roman" w:hAnsi="Times New Roman" w:cs="Times New Roman"/>
          <w:sz w:val="28"/>
          <w:szCs w:val="28"/>
        </w:rPr>
        <w:t xml:space="preserve">. Законом </w:t>
      </w:r>
      <w:r w:rsidR="00460782" w:rsidRPr="00003F4A">
        <w:rPr>
          <w:rFonts w:ascii="Times New Roman" w:hAnsi="Times New Roman" w:cs="Times New Roman"/>
          <w:sz w:val="28"/>
          <w:szCs w:val="28"/>
        </w:rPr>
        <w:t>Кыргызской Республик</w:t>
      </w:r>
      <w:r w:rsidR="00460782">
        <w:rPr>
          <w:rFonts w:ascii="Times New Roman" w:hAnsi="Times New Roman" w:cs="Times New Roman"/>
          <w:sz w:val="28"/>
          <w:szCs w:val="28"/>
        </w:rPr>
        <w:t>и</w:t>
      </w:r>
      <w:r w:rsidR="000A48B1">
        <w:rPr>
          <w:rFonts w:ascii="Times New Roman" w:hAnsi="Times New Roman" w:cs="Times New Roman"/>
          <w:sz w:val="28"/>
          <w:szCs w:val="28"/>
        </w:rPr>
        <w:t xml:space="preserve"> </w:t>
      </w:r>
      <w:r w:rsidR="00EA6480" w:rsidRPr="00003F4A">
        <w:rPr>
          <w:rFonts w:ascii="Times New Roman" w:hAnsi="Times New Roman" w:cs="Times New Roman"/>
          <w:sz w:val="28"/>
          <w:szCs w:val="28"/>
        </w:rPr>
        <w:t>«О гарантийных фондах в Кыргызской Республике»</w:t>
      </w:r>
      <w:r w:rsidR="000A48B1">
        <w:rPr>
          <w:rFonts w:ascii="Times New Roman" w:hAnsi="Times New Roman" w:cs="Times New Roman"/>
          <w:sz w:val="28"/>
          <w:szCs w:val="28"/>
        </w:rPr>
        <w:t xml:space="preserve"> </w:t>
      </w:r>
      <w:r w:rsidRPr="00003F4A">
        <w:rPr>
          <w:rFonts w:ascii="Times New Roman" w:hAnsi="Times New Roman" w:cs="Times New Roman"/>
          <w:sz w:val="28"/>
          <w:szCs w:val="28"/>
        </w:rPr>
        <w:t xml:space="preserve">предусмотрено создание </w:t>
      </w:r>
      <w:r w:rsidR="00403968">
        <w:rPr>
          <w:rFonts w:ascii="Times New Roman" w:hAnsi="Times New Roman" w:cs="Times New Roman"/>
          <w:sz w:val="28"/>
          <w:szCs w:val="28"/>
        </w:rPr>
        <w:t>г</w:t>
      </w:r>
      <w:r w:rsidR="00403968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403968">
        <w:rPr>
          <w:rFonts w:ascii="Times New Roman" w:hAnsi="Times New Roman" w:cs="Times New Roman"/>
          <w:sz w:val="28"/>
          <w:szCs w:val="28"/>
        </w:rPr>
        <w:t>х</w:t>
      </w:r>
      <w:r w:rsidR="00403968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403968">
        <w:rPr>
          <w:rFonts w:ascii="Times New Roman" w:hAnsi="Times New Roman" w:cs="Times New Roman"/>
          <w:sz w:val="28"/>
          <w:szCs w:val="28"/>
        </w:rPr>
        <w:t>ов</w:t>
      </w:r>
      <w:r w:rsidRPr="00003F4A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747DB5" w:rsidRPr="00003F4A">
        <w:rPr>
          <w:rFonts w:ascii="Times New Roman" w:hAnsi="Times New Roman" w:cs="Times New Roman"/>
          <w:sz w:val="28"/>
          <w:szCs w:val="28"/>
        </w:rPr>
        <w:t>а</w:t>
      </w:r>
      <w:r w:rsidRPr="00003F4A">
        <w:rPr>
          <w:rFonts w:ascii="Times New Roman" w:hAnsi="Times New Roman" w:cs="Times New Roman"/>
          <w:sz w:val="28"/>
          <w:szCs w:val="28"/>
        </w:rPr>
        <w:t>кционерн</w:t>
      </w:r>
      <w:r w:rsidR="00747DB5" w:rsidRPr="00003F4A">
        <w:rPr>
          <w:rFonts w:ascii="Times New Roman" w:hAnsi="Times New Roman" w:cs="Times New Roman"/>
          <w:sz w:val="28"/>
          <w:szCs w:val="28"/>
        </w:rPr>
        <w:t>ых</w:t>
      </w:r>
      <w:r w:rsidRPr="00003F4A">
        <w:rPr>
          <w:rFonts w:ascii="Times New Roman" w:hAnsi="Times New Roman" w:cs="Times New Roman"/>
          <w:sz w:val="28"/>
          <w:szCs w:val="28"/>
        </w:rPr>
        <w:t xml:space="preserve"> обществ, </w:t>
      </w:r>
      <w:r w:rsidR="00747DB5" w:rsidRPr="00003F4A">
        <w:rPr>
          <w:rFonts w:ascii="Times New Roman" w:hAnsi="Times New Roman" w:cs="Times New Roman"/>
          <w:sz w:val="28"/>
          <w:szCs w:val="28"/>
        </w:rPr>
        <w:t>о</w:t>
      </w:r>
      <w:r w:rsidR="001C13CB">
        <w:rPr>
          <w:rFonts w:ascii="Times New Roman" w:hAnsi="Times New Roman" w:cs="Times New Roman"/>
          <w:sz w:val="28"/>
          <w:szCs w:val="28"/>
        </w:rPr>
        <w:t>бществ</w:t>
      </w:r>
      <w:r w:rsidRPr="00003F4A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ответственностью, </w:t>
      </w:r>
      <w:r w:rsidR="00747DB5" w:rsidRPr="00003F4A">
        <w:rPr>
          <w:rFonts w:ascii="Times New Roman" w:hAnsi="Times New Roman" w:cs="Times New Roman"/>
          <w:sz w:val="28"/>
          <w:szCs w:val="28"/>
        </w:rPr>
        <w:t>кооператив</w:t>
      </w:r>
      <w:r w:rsidR="00EA6480">
        <w:rPr>
          <w:rFonts w:ascii="Times New Roman" w:hAnsi="Times New Roman" w:cs="Times New Roman"/>
          <w:sz w:val="28"/>
          <w:szCs w:val="28"/>
        </w:rPr>
        <w:t>ов</w:t>
      </w:r>
      <w:r w:rsidR="00747DB5" w:rsidRPr="00003F4A">
        <w:rPr>
          <w:rFonts w:ascii="Times New Roman" w:hAnsi="Times New Roman" w:cs="Times New Roman"/>
          <w:sz w:val="28"/>
          <w:szCs w:val="28"/>
        </w:rPr>
        <w:t xml:space="preserve">, </w:t>
      </w:r>
      <w:r w:rsidR="00EA6480">
        <w:rPr>
          <w:rFonts w:ascii="Times New Roman" w:hAnsi="Times New Roman" w:cs="Times New Roman"/>
          <w:sz w:val="28"/>
          <w:szCs w:val="28"/>
        </w:rPr>
        <w:t>фондов</w:t>
      </w:r>
      <w:r w:rsidRPr="00003F4A">
        <w:rPr>
          <w:rFonts w:ascii="Times New Roman" w:hAnsi="Times New Roman" w:cs="Times New Roman"/>
          <w:sz w:val="28"/>
          <w:szCs w:val="28"/>
        </w:rPr>
        <w:t xml:space="preserve">, </w:t>
      </w:r>
      <w:r w:rsidR="00EA6480">
        <w:rPr>
          <w:rFonts w:ascii="Times New Roman" w:hAnsi="Times New Roman" w:cs="Times New Roman"/>
          <w:sz w:val="28"/>
          <w:szCs w:val="28"/>
        </w:rPr>
        <w:t>у</w:t>
      </w:r>
      <w:r w:rsidRPr="00003F4A">
        <w:rPr>
          <w:rFonts w:ascii="Times New Roman" w:hAnsi="Times New Roman" w:cs="Times New Roman"/>
          <w:sz w:val="28"/>
          <w:szCs w:val="28"/>
        </w:rPr>
        <w:t>чреждени</w:t>
      </w:r>
      <w:r w:rsidR="00EA6480">
        <w:rPr>
          <w:rFonts w:ascii="Times New Roman" w:hAnsi="Times New Roman" w:cs="Times New Roman"/>
          <w:sz w:val="28"/>
          <w:szCs w:val="28"/>
        </w:rPr>
        <w:t>й</w:t>
      </w:r>
      <w:r w:rsidRPr="00003F4A">
        <w:rPr>
          <w:rFonts w:ascii="Times New Roman" w:hAnsi="Times New Roman" w:cs="Times New Roman"/>
          <w:sz w:val="28"/>
          <w:szCs w:val="28"/>
        </w:rPr>
        <w:t>.</w:t>
      </w:r>
    </w:p>
    <w:p w:rsidR="00AA5C7F" w:rsidRPr="00003F4A" w:rsidRDefault="00403968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Настоящая 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направлена на реализацию Национальной стратегии устойчивого развития Кыргызской Республики на период 2013-2017 годы, утвержденной Указом Президента Кыргызской Республики от 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 января 2013 года №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5C7F" w:rsidRPr="00003F4A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Программы Кыргызской Республики по переходу к устойчивому</w:t>
      </w:r>
      <w:r w:rsidR="000A48B1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AA5C7F" w:rsidRPr="00003F4A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развитию на 2013-2017 годы, </w:t>
      </w:r>
      <w:r w:rsidR="00E07812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одобрен</w:t>
      </w:r>
      <w:r w:rsidR="00AA5C7F" w:rsidRPr="00003F4A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ной постановлением Правительства Кыргызской Республики 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от 30 апреля 2013 года № 218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4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7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</w:t>
      </w:r>
      <w:r w:rsidR="001C1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A97B0D">
        <w:rPr>
          <w:rFonts w:ascii="Times New Roman" w:hAnsi="Times New Roman" w:cs="Times New Roman"/>
          <w:color w:val="000000" w:themeColor="text1"/>
          <w:sz w:val="28"/>
          <w:szCs w:val="28"/>
        </w:rPr>
        <w:t>Жогорку</w:t>
      </w:r>
      <w:r w:rsidR="00BD4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7B0D">
        <w:rPr>
          <w:rFonts w:ascii="Times New Roman" w:hAnsi="Times New Roman" w:cs="Times New Roman"/>
          <w:color w:val="000000" w:themeColor="text1"/>
          <w:sz w:val="28"/>
          <w:szCs w:val="28"/>
        </w:rPr>
        <w:t>Кенеш</w:t>
      </w:r>
      <w:r w:rsidR="001C13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97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 </w:t>
      </w:r>
      <w:r w:rsidR="00A97B0D" w:rsidRPr="00A97B0D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от 18 декабря 2013 года № 3694-V</w:t>
      </w:r>
      <w:r w:rsidR="003D1BB5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</w:t>
      </w:r>
      <w:r w:rsidR="00BD4163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AA5C7F" w:rsidRPr="00A97B0D">
        <w:rPr>
          <w:rFonts w:ascii="Times New Roman" w:hAnsi="Times New Roman" w:cs="Times New Roman"/>
          <w:color w:val="000000" w:themeColor="text1"/>
          <w:sz w:val="28"/>
          <w:szCs w:val="28"/>
        </w:rPr>
        <w:t>и учит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ывает ключевые меры Правительства Кыргызской Республики, заинтересованных министерств и ведомств, Национального ба</w:t>
      </w:r>
      <w:r w:rsidR="00747DB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нка Кыргызской Республики, 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коммерчески</w:t>
      </w:r>
      <w:r w:rsidR="00747DB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банк</w:t>
      </w:r>
      <w:r w:rsidR="00747DB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бизнес-ассоциаций и др</w:t>
      </w:r>
      <w:r w:rsidR="00032E2E">
        <w:rPr>
          <w:rFonts w:ascii="Times New Roman" w:hAnsi="Times New Roman" w:cs="Times New Roman"/>
          <w:color w:val="000000" w:themeColor="text1"/>
          <w:sz w:val="28"/>
          <w:szCs w:val="28"/>
        </w:rPr>
        <w:t>угих заинтересованных структур в</w:t>
      </w:r>
      <w:r w:rsidR="00AA5C7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дальнейшей реализации.</w:t>
      </w:r>
    </w:p>
    <w:p w:rsidR="00D50BBA" w:rsidRPr="00003F4A" w:rsidRDefault="00D50BBA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>В Кыргызс</w:t>
      </w:r>
      <w:r w:rsidR="008A7F72" w:rsidRPr="00003F4A">
        <w:rPr>
          <w:rFonts w:ascii="Times New Roman" w:hAnsi="Times New Roman" w:cs="Times New Roman"/>
          <w:sz w:val="28"/>
          <w:szCs w:val="28"/>
        </w:rPr>
        <w:t xml:space="preserve">кой Республике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 xml:space="preserve">арантийные фонды </w:t>
      </w:r>
      <w:r w:rsidRPr="00003F4A">
        <w:rPr>
          <w:rFonts w:ascii="Times New Roman" w:hAnsi="Times New Roman" w:cs="Times New Roman"/>
          <w:sz w:val="28"/>
          <w:szCs w:val="28"/>
        </w:rPr>
        <w:t xml:space="preserve">функционируют в </w:t>
      </w:r>
      <w:r w:rsidR="0022756C" w:rsidRPr="00003F4A">
        <w:rPr>
          <w:rFonts w:ascii="Times New Roman" w:hAnsi="Times New Roman" w:cs="Times New Roman"/>
          <w:sz w:val="28"/>
          <w:szCs w:val="28"/>
        </w:rPr>
        <w:t xml:space="preserve">четырех областях </w:t>
      </w:r>
      <w:r w:rsidRPr="00003F4A">
        <w:rPr>
          <w:rFonts w:ascii="Times New Roman" w:hAnsi="Times New Roman" w:cs="Times New Roman"/>
          <w:sz w:val="28"/>
          <w:szCs w:val="28"/>
        </w:rPr>
        <w:t>(</w:t>
      </w:r>
      <w:r w:rsidR="001C13CB">
        <w:rPr>
          <w:rFonts w:ascii="Times New Roman" w:hAnsi="Times New Roman" w:cs="Times New Roman"/>
          <w:sz w:val="28"/>
          <w:szCs w:val="28"/>
        </w:rPr>
        <w:t>в городах</w:t>
      </w:r>
      <w:r w:rsidRPr="00003F4A">
        <w:rPr>
          <w:rFonts w:ascii="Times New Roman" w:hAnsi="Times New Roman" w:cs="Times New Roman"/>
          <w:sz w:val="28"/>
          <w:szCs w:val="28"/>
        </w:rPr>
        <w:t xml:space="preserve"> Кара-Балта, Каракол, Ош, Джалал-Абад</w:t>
      </w:r>
      <w:r w:rsidR="008A7F72" w:rsidRPr="00003F4A">
        <w:rPr>
          <w:rFonts w:ascii="Times New Roman" w:hAnsi="Times New Roman" w:cs="Times New Roman"/>
          <w:sz w:val="28"/>
          <w:szCs w:val="28"/>
        </w:rPr>
        <w:t>, Кант</w:t>
      </w:r>
      <w:r w:rsidRPr="00003F4A">
        <w:rPr>
          <w:rFonts w:ascii="Times New Roman" w:hAnsi="Times New Roman" w:cs="Times New Roman"/>
          <w:sz w:val="28"/>
          <w:szCs w:val="28"/>
        </w:rPr>
        <w:t xml:space="preserve"> и Сарай</w:t>
      </w:r>
      <w:r w:rsidR="001C13CB">
        <w:rPr>
          <w:rFonts w:ascii="Times New Roman" w:hAnsi="Times New Roman" w:cs="Times New Roman"/>
          <w:sz w:val="28"/>
          <w:szCs w:val="28"/>
        </w:rPr>
        <w:t>ском</w:t>
      </w:r>
      <w:r w:rsidR="004A3FFF">
        <w:rPr>
          <w:rFonts w:ascii="Times New Roman" w:hAnsi="Times New Roman" w:cs="Times New Roman"/>
          <w:sz w:val="28"/>
          <w:szCs w:val="28"/>
        </w:rPr>
        <w:t xml:space="preserve"> </w:t>
      </w:r>
      <w:r w:rsidR="001C13CB">
        <w:rPr>
          <w:rFonts w:ascii="Times New Roman" w:hAnsi="Times New Roman" w:cs="Times New Roman"/>
          <w:sz w:val="28"/>
          <w:szCs w:val="28"/>
        </w:rPr>
        <w:t>а</w:t>
      </w:r>
      <w:r w:rsidRPr="00003F4A">
        <w:rPr>
          <w:rFonts w:ascii="Times New Roman" w:hAnsi="Times New Roman" w:cs="Times New Roman"/>
          <w:sz w:val="28"/>
          <w:szCs w:val="28"/>
        </w:rPr>
        <w:t>йыл</w:t>
      </w:r>
      <w:r w:rsidR="003D1BB5">
        <w:rPr>
          <w:rFonts w:ascii="Times New Roman" w:hAnsi="Times New Roman" w:cs="Times New Roman"/>
          <w:sz w:val="28"/>
          <w:szCs w:val="28"/>
        </w:rPr>
        <w:t>ном аймаке</w:t>
      </w:r>
      <w:r w:rsidR="001C13CB">
        <w:rPr>
          <w:rFonts w:ascii="Times New Roman" w:hAnsi="Times New Roman" w:cs="Times New Roman"/>
          <w:sz w:val="28"/>
          <w:szCs w:val="28"/>
        </w:rPr>
        <w:t xml:space="preserve"> Кара-Суйского района</w:t>
      </w:r>
      <w:r w:rsidR="004A3FFF">
        <w:rPr>
          <w:rFonts w:ascii="Times New Roman" w:hAnsi="Times New Roman" w:cs="Times New Roman"/>
          <w:sz w:val="28"/>
          <w:szCs w:val="28"/>
        </w:rPr>
        <w:t xml:space="preserve"> </w:t>
      </w:r>
      <w:r w:rsidRPr="00003F4A">
        <w:rPr>
          <w:rFonts w:ascii="Times New Roman" w:hAnsi="Times New Roman" w:cs="Times New Roman"/>
          <w:sz w:val="28"/>
          <w:szCs w:val="28"/>
        </w:rPr>
        <w:t>Ошской области)</w:t>
      </w:r>
      <w:r w:rsidR="008A7F72" w:rsidRPr="00003F4A">
        <w:rPr>
          <w:rFonts w:ascii="Times New Roman" w:hAnsi="Times New Roman" w:cs="Times New Roman"/>
          <w:sz w:val="28"/>
          <w:szCs w:val="28"/>
        </w:rPr>
        <w:t>.</w:t>
      </w:r>
      <w:r w:rsidR="004A3FFF">
        <w:rPr>
          <w:rFonts w:ascii="Times New Roman" w:hAnsi="Times New Roman" w:cs="Times New Roman"/>
          <w:sz w:val="28"/>
          <w:szCs w:val="28"/>
        </w:rPr>
        <w:t xml:space="preserve">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3D1BB5">
        <w:rPr>
          <w:rFonts w:ascii="Times New Roman" w:hAnsi="Times New Roman" w:cs="Times New Roman"/>
          <w:sz w:val="28"/>
          <w:szCs w:val="28"/>
        </w:rPr>
        <w:t>й</w:t>
      </w:r>
      <w:r w:rsidR="003D1BB5" w:rsidRPr="00003F4A">
        <w:rPr>
          <w:rFonts w:ascii="Times New Roman" w:hAnsi="Times New Roman" w:cs="Times New Roman"/>
          <w:sz w:val="28"/>
          <w:szCs w:val="28"/>
        </w:rPr>
        <w:t xml:space="preserve"> фонд </w:t>
      </w:r>
      <w:r w:rsidRPr="00003F4A">
        <w:rPr>
          <w:rFonts w:ascii="Times New Roman" w:hAnsi="Times New Roman" w:cs="Times New Roman"/>
          <w:sz w:val="28"/>
          <w:szCs w:val="28"/>
        </w:rPr>
        <w:t xml:space="preserve">«Каракол» действует </w:t>
      </w:r>
      <w:r w:rsidR="004A3FFF">
        <w:rPr>
          <w:rFonts w:ascii="Times New Roman" w:hAnsi="Times New Roman" w:cs="Times New Roman"/>
          <w:sz w:val="28"/>
          <w:szCs w:val="28"/>
        </w:rPr>
        <w:t xml:space="preserve">на </w:t>
      </w:r>
      <w:r w:rsidRPr="00003F4A">
        <w:rPr>
          <w:rFonts w:ascii="Times New Roman" w:hAnsi="Times New Roman" w:cs="Times New Roman"/>
          <w:sz w:val="28"/>
          <w:szCs w:val="28"/>
        </w:rPr>
        <w:t xml:space="preserve">всей территории </w:t>
      </w:r>
      <w:r w:rsidR="004A3F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03F4A">
        <w:rPr>
          <w:rFonts w:ascii="Times New Roman" w:hAnsi="Times New Roman" w:cs="Times New Roman"/>
          <w:sz w:val="28"/>
          <w:szCs w:val="28"/>
        </w:rPr>
        <w:t xml:space="preserve">Иссык-Кульской области, остальные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арантийные фонды</w:t>
      </w:r>
      <w:r w:rsidR="00032E2E">
        <w:rPr>
          <w:rFonts w:ascii="Times New Roman" w:hAnsi="Times New Roman" w:cs="Times New Roman"/>
          <w:sz w:val="28"/>
          <w:szCs w:val="28"/>
        </w:rPr>
        <w:t xml:space="preserve"> –</w:t>
      </w:r>
      <w:r w:rsidRPr="00003F4A">
        <w:rPr>
          <w:rFonts w:ascii="Times New Roman" w:hAnsi="Times New Roman" w:cs="Times New Roman"/>
          <w:sz w:val="28"/>
          <w:szCs w:val="28"/>
        </w:rPr>
        <w:t xml:space="preserve"> в пределах территории своего муниципалитета. </w:t>
      </w:r>
    </w:p>
    <w:p w:rsidR="00D50BBA" w:rsidRPr="00003F4A" w:rsidRDefault="00A532FD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се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арантийные фонды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являются членами Ассоциации</w:t>
      </w:r>
      <w:r w:rsidR="00DF0B92">
        <w:rPr>
          <w:rFonts w:ascii="Times New Roman" w:hAnsi="Times New Roman" w:cs="Times New Roman"/>
          <w:sz w:val="28"/>
          <w:szCs w:val="28"/>
        </w:rPr>
        <w:t xml:space="preserve">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3D1BB5">
        <w:rPr>
          <w:rFonts w:ascii="Times New Roman" w:hAnsi="Times New Roman" w:cs="Times New Roman"/>
          <w:sz w:val="28"/>
          <w:szCs w:val="28"/>
        </w:rPr>
        <w:t>х</w:t>
      </w:r>
      <w:r w:rsidR="003D1BB5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3D1BB5">
        <w:rPr>
          <w:rFonts w:ascii="Times New Roman" w:hAnsi="Times New Roman" w:cs="Times New Roman"/>
          <w:sz w:val="28"/>
          <w:szCs w:val="28"/>
        </w:rPr>
        <w:t xml:space="preserve">ов </w:t>
      </w:r>
      <w:r w:rsidR="001C13CB">
        <w:rPr>
          <w:rFonts w:ascii="Times New Roman" w:hAnsi="Times New Roman" w:cs="Times New Roman"/>
          <w:sz w:val="28"/>
          <w:szCs w:val="28"/>
        </w:rPr>
        <w:t>Кыргызской Республики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. Ассоциация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3D1BB5">
        <w:rPr>
          <w:rFonts w:ascii="Times New Roman" w:hAnsi="Times New Roman" w:cs="Times New Roman"/>
          <w:sz w:val="28"/>
          <w:szCs w:val="28"/>
        </w:rPr>
        <w:t>х</w:t>
      </w:r>
      <w:r w:rsidR="003D1BB5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 w:rsidR="00D50BBA" w:rsidRPr="00003F4A">
        <w:rPr>
          <w:rFonts w:ascii="Times New Roman" w:hAnsi="Times New Roman" w:cs="Times New Roman"/>
          <w:sz w:val="28"/>
          <w:szCs w:val="28"/>
        </w:rPr>
        <w:t xml:space="preserve"> Кыргызской Республики стала членом Ассоциации </w:t>
      </w:r>
      <w:r w:rsidR="00F7672B">
        <w:rPr>
          <w:rFonts w:ascii="Times New Roman" w:hAnsi="Times New Roman" w:cs="Times New Roman"/>
          <w:sz w:val="28"/>
          <w:szCs w:val="28"/>
        </w:rPr>
        <w:t>г</w:t>
      </w:r>
      <w:r w:rsidR="00D50BBA" w:rsidRPr="00003F4A">
        <w:rPr>
          <w:rFonts w:ascii="Times New Roman" w:hAnsi="Times New Roman" w:cs="Times New Roman"/>
          <w:sz w:val="28"/>
          <w:szCs w:val="28"/>
        </w:rPr>
        <w:t>арантийных фондов Евро</w:t>
      </w:r>
      <w:r w:rsidR="001C13CB">
        <w:rPr>
          <w:rFonts w:ascii="Times New Roman" w:hAnsi="Times New Roman" w:cs="Times New Roman"/>
          <w:sz w:val="28"/>
          <w:szCs w:val="28"/>
        </w:rPr>
        <w:t xml:space="preserve">пейского </w:t>
      </w:r>
      <w:r w:rsidR="00D50BBA" w:rsidRPr="00003F4A">
        <w:rPr>
          <w:rFonts w:ascii="Times New Roman" w:hAnsi="Times New Roman" w:cs="Times New Roman"/>
          <w:sz w:val="28"/>
          <w:szCs w:val="28"/>
        </w:rPr>
        <w:t>союза с октября 2014 года.</w:t>
      </w:r>
    </w:p>
    <w:p w:rsidR="003C2296" w:rsidRPr="00003F4A" w:rsidRDefault="00DF0B92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результатам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3D1BB5">
        <w:rPr>
          <w:rFonts w:ascii="Times New Roman" w:hAnsi="Times New Roman" w:cs="Times New Roman"/>
          <w:sz w:val="28"/>
          <w:szCs w:val="28"/>
        </w:rPr>
        <w:t>х</w:t>
      </w:r>
      <w:r w:rsidR="003D1BB5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3CB">
        <w:rPr>
          <w:rFonts w:ascii="Times New Roman" w:eastAsia="Times New Roman" w:hAnsi="Times New Roman" w:cs="Times New Roman"/>
          <w:sz w:val="28"/>
          <w:szCs w:val="28"/>
        </w:rPr>
        <w:t>за период с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 xml:space="preserve"> 2011</w:t>
      </w:r>
      <w:r w:rsidR="001C13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532FD">
        <w:rPr>
          <w:rFonts w:ascii="Times New Roman" w:eastAsia="Times New Roman" w:hAnsi="Times New Roman" w:cs="Times New Roman"/>
          <w:sz w:val="28"/>
          <w:szCs w:val="28"/>
        </w:rPr>
        <w:t>31 декабря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 xml:space="preserve"> 2015 г</w:t>
      </w:r>
      <w:r w:rsidR="001C13CB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можно отнести</w:t>
      </w:r>
      <w:r w:rsidR="004D2D53">
        <w:rPr>
          <w:rFonts w:ascii="Times New Roman" w:eastAsia="Times New Roman" w:hAnsi="Times New Roman" w:cs="Times New Roman"/>
          <w:sz w:val="28"/>
          <w:szCs w:val="28"/>
        </w:rPr>
        <w:t xml:space="preserve"> следующее</w:t>
      </w:r>
      <w:r w:rsidR="003C2296" w:rsidRPr="00003F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3D1BB5">
        <w:rPr>
          <w:rFonts w:ascii="Times New Roman" w:hAnsi="Times New Roman" w:cs="Times New Roman"/>
          <w:sz w:val="28"/>
          <w:szCs w:val="28"/>
        </w:rPr>
        <w:t>г</w:t>
      </w:r>
      <w:r w:rsidR="003D1BB5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3D1BB5">
        <w:rPr>
          <w:rFonts w:ascii="Times New Roman" w:hAnsi="Times New Roman" w:cs="Times New Roman"/>
          <w:sz w:val="28"/>
          <w:szCs w:val="28"/>
        </w:rPr>
        <w:t>х фондов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достигло 6;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C2296" w:rsidRPr="001C13CB">
        <w:rPr>
          <w:rFonts w:ascii="Times New Roman" w:hAnsi="Times New Roman" w:cs="Times New Roman"/>
          <w:sz w:val="28"/>
          <w:szCs w:val="28"/>
        </w:rPr>
        <w:t>апитал составил 3</w:t>
      </w:r>
      <w:r w:rsidR="003E73A6" w:rsidRPr="001C13CB">
        <w:rPr>
          <w:rFonts w:ascii="Times New Roman" w:hAnsi="Times New Roman" w:cs="Times New Roman"/>
          <w:sz w:val="28"/>
          <w:szCs w:val="28"/>
        </w:rPr>
        <w:t>3</w:t>
      </w:r>
      <w:r w:rsidR="00B21A64">
        <w:rPr>
          <w:rFonts w:ascii="Times New Roman" w:hAnsi="Times New Roman" w:cs="Times New Roman"/>
          <w:sz w:val="28"/>
          <w:szCs w:val="28"/>
        </w:rPr>
        <w:t xml:space="preserve"> млн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сом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C2296" w:rsidRPr="001C13CB">
        <w:rPr>
          <w:rFonts w:ascii="Times New Roman" w:hAnsi="Times New Roman" w:cs="Times New Roman"/>
          <w:sz w:val="28"/>
          <w:szCs w:val="28"/>
        </w:rPr>
        <w:t>оличество выданных гарантий составил</w:t>
      </w:r>
      <w:r w:rsidR="003D1BB5">
        <w:rPr>
          <w:rFonts w:ascii="Times New Roman" w:hAnsi="Times New Roman" w:cs="Times New Roman"/>
          <w:sz w:val="28"/>
          <w:szCs w:val="28"/>
        </w:rPr>
        <w:t>о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4</w:t>
      </w:r>
      <w:r w:rsidR="00A532FD" w:rsidRPr="001C13CB">
        <w:rPr>
          <w:rFonts w:ascii="Times New Roman" w:hAnsi="Times New Roman" w:cs="Times New Roman"/>
          <w:sz w:val="28"/>
          <w:szCs w:val="28"/>
        </w:rPr>
        <w:t>04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21A64">
        <w:rPr>
          <w:rFonts w:ascii="Times New Roman" w:hAnsi="Times New Roman" w:cs="Times New Roman"/>
          <w:sz w:val="28"/>
          <w:szCs w:val="28"/>
        </w:rPr>
        <w:t>ы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C2296" w:rsidRPr="001C13CB">
        <w:rPr>
          <w:rFonts w:ascii="Times New Roman" w:hAnsi="Times New Roman" w:cs="Times New Roman"/>
          <w:sz w:val="28"/>
          <w:szCs w:val="28"/>
        </w:rPr>
        <w:t>умма гарантий составил</w:t>
      </w:r>
      <w:r w:rsidR="003D1BB5">
        <w:rPr>
          <w:rFonts w:ascii="Times New Roman" w:hAnsi="Times New Roman" w:cs="Times New Roman"/>
          <w:sz w:val="28"/>
          <w:szCs w:val="28"/>
        </w:rPr>
        <w:t>а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3</w:t>
      </w:r>
      <w:r w:rsidR="00A532FD" w:rsidRPr="001C13CB">
        <w:rPr>
          <w:rFonts w:ascii="Times New Roman" w:hAnsi="Times New Roman" w:cs="Times New Roman"/>
          <w:sz w:val="28"/>
          <w:szCs w:val="28"/>
        </w:rPr>
        <w:t>9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млн сом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C2296" w:rsidRPr="001C13CB">
        <w:rPr>
          <w:rFonts w:ascii="Times New Roman" w:hAnsi="Times New Roman" w:cs="Times New Roman"/>
          <w:sz w:val="28"/>
          <w:szCs w:val="28"/>
        </w:rPr>
        <w:t>умма выданных кредитов банками составил</w:t>
      </w:r>
      <w:r w:rsidR="003D1BB5">
        <w:rPr>
          <w:rFonts w:ascii="Times New Roman" w:hAnsi="Times New Roman" w:cs="Times New Roman"/>
          <w:sz w:val="28"/>
          <w:szCs w:val="28"/>
        </w:rPr>
        <w:t>а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1</w:t>
      </w:r>
      <w:r w:rsidR="00A532FD" w:rsidRPr="001C13CB">
        <w:rPr>
          <w:rFonts w:ascii="Times New Roman" w:hAnsi="Times New Roman" w:cs="Times New Roman"/>
          <w:sz w:val="28"/>
          <w:szCs w:val="28"/>
        </w:rPr>
        <w:t>90</w:t>
      </w:r>
      <w:r w:rsidR="00B21A64">
        <w:rPr>
          <w:rFonts w:ascii="Times New Roman" w:hAnsi="Times New Roman" w:cs="Times New Roman"/>
          <w:sz w:val="28"/>
          <w:szCs w:val="28"/>
        </w:rPr>
        <w:t xml:space="preserve"> млн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сом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0ECD">
        <w:rPr>
          <w:rFonts w:ascii="Times New Roman" w:hAnsi="Times New Roman" w:cs="Times New Roman"/>
          <w:sz w:val="28"/>
          <w:szCs w:val="28"/>
        </w:rPr>
        <w:t>прибыль предпринимателей, получивших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гарантии</w:t>
      </w:r>
      <w:r w:rsidR="003D1BB5">
        <w:rPr>
          <w:rFonts w:ascii="Times New Roman" w:hAnsi="Times New Roman" w:cs="Times New Roman"/>
          <w:sz w:val="28"/>
          <w:szCs w:val="28"/>
        </w:rPr>
        <w:t>,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3D1BB5">
        <w:rPr>
          <w:rFonts w:ascii="Times New Roman" w:hAnsi="Times New Roman" w:cs="Times New Roman"/>
          <w:sz w:val="28"/>
          <w:szCs w:val="28"/>
        </w:rPr>
        <w:t>а</w:t>
      </w:r>
      <w:r w:rsidR="00A20ECD">
        <w:rPr>
          <w:rFonts w:ascii="Times New Roman" w:hAnsi="Times New Roman" w:cs="Times New Roman"/>
          <w:sz w:val="28"/>
          <w:szCs w:val="28"/>
        </w:rPr>
        <w:t xml:space="preserve"> </w:t>
      </w:r>
      <w:r w:rsidR="00A532FD" w:rsidRPr="001C13C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A20ECD">
        <w:rPr>
          <w:rFonts w:ascii="Times New Roman" w:hAnsi="Times New Roman" w:cs="Times New Roman"/>
          <w:sz w:val="28"/>
          <w:szCs w:val="28"/>
        </w:rPr>
        <w:t>600 млн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сом</w:t>
      </w:r>
      <w:r w:rsidR="003D1BB5">
        <w:rPr>
          <w:rFonts w:ascii="Times New Roman" w:hAnsi="Times New Roman" w:cs="Times New Roman"/>
          <w:sz w:val="28"/>
          <w:szCs w:val="28"/>
        </w:rPr>
        <w:t>ов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C2296" w:rsidRPr="001C13CB">
        <w:rPr>
          <w:rFonts w:ascii="Times New Roman" w:hAnsi="Times New Roman" w:cs="Times New Roman"/>
          <w:sz w:val="28"/>
          <w:szCs w:val="28"/>
        </w:rPr>
        <w:t>оздано новых рабочих мест в количестве 3</w:t>
      </w:r>
      <w:r w:rsidR="00A532FD" w:rsidRPr="001C13CB">
        <w:rPr>
          <w:rFonts w:ascii="Times New Roman" w:hAnsi="Times New Roman" w:cs="Times New Roman"/>
          <w:sz w:val="28"/>
          <w:szCs w:val="28"/>
        </w:rPr>
        <w:t>4</w:t>
      </w:r>
      <w:r w:rsidR="003C2296" w:rsidRPr="001C13CB">
        <w:rPr>
          <w:rFonts w:ascii="Times New Roman" w:hAnsi="Times New Roman" w:cs="Times New Roman"/>
          <w:sz w:val="28"/>
          <w:szCs w:val="28"/>
        </w:rPr>
        <w:t>2 единиц;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454">
        <w:rPr>
          <w:rFonts w:ascii="Times New Roman" w:hAnsi="Times New Roman" w:cs="Times New Roman"/>
          <w:sz w:val="28"/>
          <w:szCs w:val="28"/>
        </w:rPr>
        <w:t>сохране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но действующих рабочих мест в количестве </w:t>
      </w:r>
      <w:r w:rsidR="00A532FD" w:rsidRPr="001C13CB">
        <w:rPr>
          <w:rFonts w:ascii="Times New Roman" w:hAnsi="Times New Roman" w:cs="Times New Roman"/>
          <w:sz w:val="28"/>
          <w:szCs w:val="28"/>
        </w:rPr>
        <w:t>892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3C2296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озвратность гарантий составляет 100 </w:t>
      </w:r>
      <w:r w:rsidR="00B10454">
        <w:rPr>
          <w:rFonts w:ascii="Times New Roman" w:hAnsi="Times New Roman" w:cs="Times New Roman"/>
          <w:sz w:val="28"/>
          <w:szCs w:val="28"/>
        </w:rPr>
        <w:t>процентов</w:t>
      </w:r>
      <w:r w:rsidR="003C2296" w:rsidRPr="001C13CB">
        <w:rPr>
          <w:rFonts w:ascii="Times New Roman" w:hAnsi="Times New Roman" w:cs="Times New Roman"/>
          <w:sz w:val="28"/>
          <w:szCs w:val="28"/>
        </w:rPr>
        <w:t>;</w:t>
      </w:r>
    </w:p>
    <w:p w:rsidR="00D50BBA" w:rsidRPr="001C13CB" w:rsidRDefault="001C13CB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C2296" w:rsidRPr="001C13CB">
        <w:rPr>
          <w:rFonts w:ascii="Times New Roman" w:hAnsi="Times New Roman" w:cs="Times New Roman"/>
          <w:sz w:val="28"/>
          <w:szCs w:val="28"/>
        </w:rPr>
        <w:t>оступило налог</w:t>
      </w:r>
      <w:r w:rsidR="00043726">
        <w:rPr>
          <w:rFonts w:ascii="Times New Roman" w:hAnsi="Times New Roman" w:cs="Times New Roman"/>
          <w:sz w:val="28"/>
          <w:szCs w:val="28"/>
        </w:rPr>
        <w:t>ов в местных бюджет более 5 млн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 сом</w:t>
      </w:r>
      <w:r w:rsidR="00043726">
        <w:rPr>
          <w:rFonts w:ascii="Times New Roman" w:hAnsi="Times New Roman" w:cs="Times New Roman"/>
          <w:sz w:val="28"/>
          <w:szCs w:val="28"/>
        </w:rPr>
        <w:t>ов</w:t>
      </w:r>
      <w:r w:rsidR="003C2296" w:rsidRPr="001C13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76B8" w:rsidRPr="00003F4A" w:rsidRDefault="005938DA" w:rsidP="001C13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направлениями </w:t>
      </w:r>
      <w:r w:rsidR="00A532FD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A532FD">
        <w:rPr>
          <w:rFonts w:ascii="Times New Roman" w:eastAsia="Times New Roman" w:hAnsi="Times New Roman" w:cs="Times New Roman"/>
          <w:sz w:val="28"/>
          <w:szCs w:val="28"/>
        </w:rPr>
        <w:t xml:space="preserve"> гарантий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являются </w:t>
      </w:r>
      <w:r w:rsidR="00A532FD">
        <w:rPr>
          <w:rFonts w:ascii="Times New Roman" w:eastAsia="Times New Roman" w:hAnsi="Times New Roman" w:cs="Times New Roman"/>
          <w:sz w:val="28"/>
          <w:szCs w:val="28"/>
        </w:rPr>
        <w:t>производство,</w:t>
      </w:r>
      <w:r w:rsidR="002A76B8" w:rsidRPr="00003F4A">
        <w:rPr>
          <w:rFonts w:ascii="Times New Roman" w:eastAsia="Times New Roman" w:hAnsi="Times New Roman" w:cs="Times New Roman"/>
          <w:sz w:val="28"/>
          <w:szCs w:val="28"/>
        </w:rPr>
        <w:t xml:space="preserve"> сельское хозяйство и переработка сельхозпродукции</w:t>
      </w:r>
      <w:r w:rsidR="00A532F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76B8" w:rsidRPr="00003F4A">
        <w:rPr>
          <w:rFonts w:ascii="Times New Roman" w:eastAsia="Times New Roman" w:hAnsi="Times New Roman" w:cs="Times New Roman"/>
          <w:sz w:val="28"/>
          <w:szCs w:val="28"/>
        </w:rPr>
        <w:t xml:space="preserve"> услуги и торговля.</w:t>
      </w:r>
    </w:p>
    <w:p w:rsidR="00F90599" w:rsidRPr="00003F4A" w:rsidRDefault="00F90599" w:rsidP="001C13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3A8D" w:rsidRPr="00003F4A" w:rsidRDefault="00221326" w:rsidP="001C13CB">
      <w:pPr>
        <w:pStyle w:val="tkTekst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Достижения и проблемы</w:t>
      </w:r>
    </w:p>
    <w:p w:rsidR="00221326" w:rsidRPr="00003F4A" w:rsidRDefault="00221326" w:rsidP="001C13CB">
      <w:pPr>
        <w:pStyle w:val="tkTekst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11F" w:rsidRPr="00003F4A" w:rsidRDefault="00DC3203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 xml:space="preserve">В целях оказания содействия </w:t>
      </w:r>
      <w:r w:rsidR="00F7672B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F7672B" w:rsidRPr="00003F4A">
        <w:rPr>
          <w:rFonts w:ascii="Times New Roman" w:hAnsi="Times New Roman" w:cs="Times New Roman"/>
          <w:sz w:val="28"/>
          <w:szCs w:val="28"/>
        </w:rPr>
        <w:t>мало</w:t>
      </w:r>
      <w:r w:rsidR="00F7672B">
        <w:rPr>
          <w:rFonts w:ascii="Times New Roman" w:hAnsi="Times New Roman" w:cs="Times New Roman"/>
          <w:sz w:val="28"/>
          <w:szCs w:val="28"/>
        </w:rPr>
        <w:t>го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F7672B">
        <w:rPr>
          <w:rFonts w:ascii="Times New Roman" w:hAnsi="Times New Roman" w:cs="Times New Roman"/>
          <w:sz w:val="28"/>
          <w:szCs w:val="28"/>
        </w:rPr>
        <w:t>го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F7672B">
        <w:rPr>
          <w:rFonts w:ascii="Times New Roman" w:hAnsi="Times New Roman" w:cs="Times New Roman"/>
          <w:sz w:val="28"/>
          <w:szCs w:val="28"/>
        </w:rPr>
        <w:t>а</w:t>
      </w:r>
      <w:r w:rsidRPr="00003F4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B10454">
        <w:rPr>
          <w:rFonts w:ascii="Times New Roman" w:hAnsi="Times New Roman" w:cs="Times New Roman"/>
          <w:sz w:val="28"/>
          <w:szCs w:val="28"/>
        </w:rPr>
        <w:t>г</w:t>
      </w:r>
      <w:r w:rsidR="00B10454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B10454">
        <w:rPr>
          <w:rFonts w:ascii="Times New Roman" w:hAnsi="Times New Roman" w:cs="Times New Roman"/>
          <w:sz w:val="28"/>
          <w:szCs w:val="28"/>
        </w:rPr>
        <w:t>х</w:t>
      </w:r>
      <w:r w:rsidR="00B10454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B10454">
        <w:rPr>
          <w:rFonts w:ascii="Times New Roman" w:hAnsi="Times New Roman" w:cs="Times New Roman"/>
          <w:sz w:val="28"/>
          <w:szCs w:val="28"/>
        </w:rPr>
        <w:t>ов</w:t>
      </w:r>
      <w:r w:rsidRPr="00003F4A">
        <w:rPr>
          <w:rFonts w:ascii="Times New Roman" w:hAnsi="Times New Roman" w:cs="Times New Roman"/>
          <w:sz w:val="28"/>
          <w:szCs w:val="28"/>
        </w:rPr>
        <w:t xml:space="preserve"> были достигнуты следующие положительные результаты:  </w:t>
      </w:r>
    </w:p>
    <w:p w:rsidR="00D6611F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EB8" w:rsidRPr="001C13CB">
        <w:rPr>
          <w:rFonts w:ascii="Times New Roman" w:hAnsi="Times New Roman" w:cs="Times New Roman"/>
          <w:sz w:val="28"/>
          <w:szCs w:val="28"/>
        </w:rPr>
        <w:t>п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ринят Закон </w:t>
      </w:r>
      <w:r w:rsidR="00A532FD" w:rsidRPr="001C13CB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>Кыргызской Республики</w:t>
      </w:r>
      <w:r w:rsidR="00522950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="00DC3203" w:rsidRPr="001C13CB">
        <w:rPr>
          <w:rFonts w:ascii="Times New Roman" w:hAnsi="Times New Roman" w:cs="Times New Roman"/>
          <w:sz w:val="28"/>
          <w:szCs w:val="28"/>
        </w:rPr>
        <w:t>«О гарантийных фондах в Кыргызской Республике»</w:t>
      </w:r>
      <w:r w:rsidR="00A532FD" w:rsidRPr="001C13CB">
        <w:rPr>
          <w:rFonts w:ascii="Times New Roman" w:hAnsi="Times New Roman" w:cs="Times New Roman"/>
          <w:sz w:val="28"/>
          <w:szCs w:val="28"/>
        </w:rPr>
        <w:t>;</w:t>
      </w:r>
    </w:p>
    <w:p w:rsidR="00DC3203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EB8" w:rsidRPr="001C13CB">
        <w:rPr>
          <w:rFonts w:ascii="Times New Roman" w:hAnsi="Times New Roman" w:cs="Times New Roman"/>
          <w:sz w:val="28"/>
          <w:szCs w:val="28"/>
        </w:rPr>
        <w:t>с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озданы и </w:t>
      </w:r>
      <w:r w:rsidR="00A97B0D" w:rsidRPr="001C13CB">
        <w:rPr>
          <w:rFonts w:ascii="Times New Roman" w:hAnsi="Times New Roman" w:cs="Times New Roman"/>
          <w:sz w:val="28"/>
          <w:szCs w:val="28"/>
        </w:rPr>
        <w:t>функционируют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шесть </w:t>
      </w:r>
      <w:r w:rsidR="00B10454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в различных регионах Кыргызской Республики, которые оказывают помощь </w:t>
      </w:r>
      <w:r w:rsidR="00F7672B" w:rsidRPr="00003F4A">
        <w:rPr>
          <w:rFonts w:ascii="Times New Roman" w:hAnsi="Times New Roman" w:cs="Times New Roman"/>
          <w:sz w:val="28"/>
          <w:szCs w:val="28"/>
        </w:rPr>
        <w:t>мало</w:t>
      </w:r>
      <w:r w:rsidR="00F7672B">
        <w:rPr>
          <w:rFonts w:ascii="Times New Roman" w:hAnsi="Times New Roman" w:cs="Times New Roman"/>
          <w:sz w:val="28"/>
          <w:szCs w:val="28"/>
        </w:rPr>
        <w:t>му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и </w:t>
      </w:r>
      <w:r w:rsidR="00F7672B" w:rsidRPr="00003F4A">
        <w:rPr>
          <w:rFonts w:ascii="Times New Roman" w:hAnsi="Times New Roman" w:cs="Times New Roman"/>
          <w:sz w:val="28"/>
          <w:szCs w:val="28"/>
        </w:rPr>
        <w:lastRenderedPageBreak/>
        <w:t>средне</w:t>
      </w:r>
      <w:r w:rsidR="00F7672B">
        <w:rPr>
          <w:rFonts w:ascii="Times New Roman" w:hAnsi="Times New Roman" w:cs="Times New Roman"/>
          <w:sz w:val="28"/>
          <w:szCs w:val="28"/>
        </w:rPr>
        <w:t>му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F7672B">
        <w:rPr>
          <w:rFonts w:ascii="Times New Roman" w:hAnsi="Times New Roman" w:cs="Times New Roman"/>
          <w:sz w:val="28"/>
          <w:szCs w:val="28"/>
        </w:rPr>
        <w:t>у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</w:t>
      </w:r>
      <w:r w:rsidR="00522950">
        <w:rPr>
          <w:rFonts w:ascii="Times New Roman" w:hAnsi="Times New Roman" w:cs="Times New Roman"/>
          <w:sz w:val="28"/>
          <w:szCs w:val="28"/>
        </w:rPr>
        <w:t>в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получении необходимой суммы кредита при недостаточности залога</w:t>
      </w:r>
      <w:r w:rsidR="00A532FD" w:rsidRPr="001C13CB">
        <w:rPr>
          <w:rFonts w:ascii="Times New Roman" w:hAnsi="Times New Roman" w:cs="Times New Roman"/>
          <w:sz w:val="28"/>
          <w:szCs w:val="28"/>
        </w:rPr>
        <w:t>;</w:t>
      </w:r>
    </w:p>
    <w:p w:rsidR="00D6611F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EB8" w:rsidRPr="001C13CB">
        <w:rPr>
          <w:rFonts w:ascii="Times New Roman" w:hAnsi="Times New Roman" w:cs="Times New Roman"/>
          <w:sz w:val="28"/>
          <w:szCs w:val="28"/>
        </w:rPr>
        <w:t>п</w:t>
      </w:r>
      <w:r w:rsidR="00D6611F" w:rsidRPr="001C13CB">
        <w:rPr>
          <w:rFonts w:ascii="Times New Roman" w:hAnsi="Times New Roman" w:cs="Times New Roman"/>
          <w:sz w:val="28"/>
          <w:szCs w:val="28"/>
        </w:rPr>
        <w:t xml:space="preserve">роведены исследования </w:t>
      </w:r>
      <w:r w:rsidR="00522950">
        <w:rPr>
          <w:rFonts w:ascii="Times New Roman" w:hAnsi="Times New Roman" w:cs="Times New Roman"/>
          <w:sz w:val="28"/>
          <w:szCs w:val="28"/>
        </w:rPr>
        <w:t>уровня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развития системы </w:t>
      </w:r>
      <w:r w:rsidR="00B10454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за 2011-2014 </w:t>
      </w:r>
      <w:r w:rsidR="008C50CB">
        <w:rPr>
          <w:rFonts w:ascii="Times New Roman" w:hAnsi="Times New Roman" w:cs="Times New Roman"/>
          <w:sz w:val="28"/>
          <w:szCs w:val="28"/>
        </w:rPr>
        <w:t>годы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Ассоциацией </w:t>
      </w:r>
      <w:r w:rsidR="00B10454">
        <w:rPr>
          <w:rFonts w:ascii="Times New Roman" w:hAnsi="Times New Roman" w:cs="Times New Roman"/>
          <w:sz w:val="28"/>
          <w:szCs w:val="28"/>
        </w:rPr>
        <w:t>г</w:t>
      </w:r>
      <w:r w:rsidR="00B10454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B10454">
        <w:rPr>
          <w:rFonts w:ascii="Times New Roman" w:hAnsi="Times New Roman" w:cs="Times New Roman"/>
          <w:sz w:val="28"/>
          <w:szCs w:val="28"/>
        </w:rPr>
        <w:t>х</w:t>
      </w:r>
      <w:r w:rsidR="00B10454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B10454">
        <w:rPr>
          <w:rFonts w:ascii="Times New Roman" w:hAnsi="Times New Roman" w:cs="Times New Roman"/>
          <w:sz w:val="28"/>
          <w:szCs w:val="28"/>
        </w:rPr>
        <w:t>ов</w:t>
      </w:r>
      <w:r w:rsidR="00C51B4A">
        <w:rPr>
          <w:rFonts w:ascii="Times New Roman" w:hAnsi="Times New Roman" w:cs="Times New Roman"/>
          <w:sz w:val="28"/>
          <w:szCs w:val="28"/>
        </w:rPr>
        <w:t xml:space="preserve"> </w:t>
      </w:r>
      <w:r w:rsidR="00D6611F" w:rsidRPr="001C13CB">
        <w:rPr>
          <w:rFonts w:ascii="Times New Roman" w:hAnsi="Times New Roman" w:cs="Times New Roman"/>
          <w:sz w:val="28"/>
          <w:szCs w:val="28"/>
        </w:rPr>
        <w:t>Кыргызской Республики по заказу</w:t>
      </w:r>
      <w:r w:rsidR="00A97B0D" w:rsidRPr="001C13CB">
        <w:rPr>
          <w:rFonts w:ascii="Times New Roman" w:hAnsi="Times New Roman" w:cs="Times New Roman"/>
          <w:sz w:val="28"/>
          <w:szCs w:val="28"/>
        </w:rPr>
        <w:t xml:space="preserve"> Азиатского банка развития</w:t>
      </w:r>
      <w:r w:rsidR="00A532FD" w:rsidRPr="001C13CB">
        <w:rPr>
          <w:rFonts w:ascii="Times New Roman" w:hAnsi="Times New Roman" w:cs="Times New Roman"/>
          <w:sz w:val="28"/>
          <w:szCs w:val="28"/>
        </w:rPr>
        <w:t>;</w:t>
      </w:r>
    </w:p>
    <w:p w:rsidR="00A532FD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EB8" w:rsidRPr="001C13CB">
        <w:rPr>
          <w:rFonts w:ascii="Times New Roman" w:hAnsi="Times New Roman" w:cs="Times New Roman"/>
          <w:sz w:val="28"/>
          <w:szCs w:val="28"/>
        </w:rPr>
        <w:t>п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одготовлена и </w:t>
      </w:r>
      <w:r w:rsidR="00C51B4A">
        <w:rPr>
          <w:rFonts w:ascii="Times New Roman" w:hAnsi="Times New Roman" w:cs="Times New Roman"/>
          <w:sz w:val="28"/>
          <w:szCs w:val="28"/>
        </w:rPr>
        <w:t>издана</w:t>
      </w:r>
      <w:r w:rsidR="00DC3203" w:rsidRPr="001C13CB">
        <w:rPr>
          <w:rFonts w:ascii="Times New Roman" w:hAnsi="Times New Roman" w:cs="Times New Roman"/>
          <w:sz w:val="28"/>
          <w:szCs w:val="28"/>
        </w:rPr>
        <w:t xml:space="preserve"> книга «Гарантийный фонд как инструмент развития малого и среднего бизнеса»</w:t>
      </w:r>
      <w:r w:rsidR="003B028B" w:rsidRPr="001C13CB">
        <w:rPr>
          <w:rFonts w:ascii="Times New Roman" w:hAnsi="Times New Roman" w:cs="Times New Roman"/>
          <w:sz w:val="28"/>
          <w:szCs w:val="28"/>
        </w:rPr>
        <w:t>;</w:t>
      </w:r>
    </w:p>
    <w:p w:rsidR="008C50CB" w:rsidRPr="001C13CB" w:rsidRDefault="008C50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374">
        <w:rPr>
          <w:rFonts w:ascii="Times New Roman" w:hAnsi="Times New Roman" w:cs="Times New Roman"/>
          <w:sz w:val="28"/>
          <w:szCs w:val="28"/>
        </w:rPr>
        <w:t xml:space="preserve">с внедрением института </w:t>
      </w:r>
      <w:r w:rsidR="00B10454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E40374">
        <w:rPr>
          <w:rFonts w:ascii="Times New Roman" w:hAnsi="Times New Roman" w:cs="Times New Roman"/>
          <w:sz w:val="28"/>
          <w:szCs w:val="28"/>
        </w:rPr>
        <w:t xml:space="preserve"> наблюдается заинтересованность </w:t>
      </w:r>
      <w:r w:rsidR="00F7672B">
        <w:rPr>
          <w:rFonts w:ascii="Times New Roman" w:hAnsi="Times New Roman" w:cs="Times New Roman"/>
          <w:sz w:val="28"/>
          <w:szCs w:val="28"/>
        </w:rPr>
        <w:t xml:space="preserve">в сотрудничестве с ними </w:t>
      </w:r>
      <w:r w:rsidR="00E40374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E40374" w:rsidRPr="001C13CB">
        <w:rPr>
          <w:rFonts w:ascii="Times New Roman" w:hAnsi="Times New Roman" w:cs="Times New Roman"/>
          <w:sz w:val="28"/>
          <w:szCs w:val="28"/>
        </w:rPr>
        <w:t>Национальн</w:t>
      </w:r>
      <w:r w:rsidR="00E40374">
        <w:rPr>
          <w:rFonts w:ascii="Times New Roman" w:hAnsi="Times New Roman" w:cs="Times New Roman"/>
          <w:sz w:val="28"/>
          <w:szCs w:val="28"/>
        </w:rPr>
        <w:t>ого</w:t>
      </w:r>
      <w:r w:rsidR="00E40374" w:rsidRPr="001C13CB">
        <w:rPr>
          <w:rFonts w:ascii="Times New Roman" w:hAnsi="Times New Roman" w:cs="Times New Roman"/>
          <w:sz w:val="28"/>
          <w:szCs w:val="28"/>
        </w:rPr>
        <w:t xml:space="preserve"> банк</w:t>
      </w:r>
      <w:r w:rsidR="00E40374">
        <w:rPr>
          <w:rFonts w:ascii="Times New Roman" w:hAnsi="Times New Roman" w:cs="Times New Roman"/>
          <w:sz w:val="28"/>
          <w:szCs w:val="28"/>
        </w:rPr>
        <w:t>а</w:t>
      </w:r>
      <w:r w:rsidR="00E40374" w:rsidRPr="001C13CB">
        <w:rPr>
          <w:rFonts w:ascii="Times New Roman" w:hAnsi="Times New Roman" w:cs="Times New Roman"/>
          <w:sz w:val="28"/>
          <w:szCs w:val="28"/>
        </w:rPr>
        <w:t xml:space="preserve"> Кыргызской Республики и коммерчески</w:t>
      </w:r>
      <w:r w:rsidR="00E40374">
        <w:rPr>
          <w:rFonts w:ascii="Times New Roman" w:hAnsi="Times New Roman" w:cs="Times New Roman"/>
          <w:sz w:val="28"/>
          <w:szCs w:val="28"/>
        </w:rPr>
        <w:t>х</w:t>
      </w:r>
      <w:r w:rsidR="00E40374" w:rsidRPr="001C13CB">
        <w:rPr>
          <w:rFonts w:ascii="Times New Roman" w:hAnsi="Times New Roman" w:cs="Times New Roman"/>
          <w:sz w:val="28"/>
          <w:szCs w:val="28"/>
        </w:rPr>
        <w:t xml:space="preserve"> банк</w:t>
      </w:r>
      <w:r w:rsidR="00C51B4A">
        <w:rPr>
          <w:rFonts w:ascii="Times New Roman" w:hAnsi="Times New Roman" w:cs="Times New Roman"/>
          <w:sz w:val="28"/>
          <w:szCs w:val="28"/>
        </w:rPr>
        <w:t>ов</w:t>
      </w:r>
      <w:r w:rsidR="00E40374">
        <w:rPr>
          <w:rFonts w:ascii="Times New Roman" w:hAnsi="Times New Roman" w:cs="Times New Roman"/>
          <w:sz w:val="28"/>
          <w:szCs w:val="28"/>
        </w:rPr>
        <w:t>.</w:t>
      </w:r>
    </w:p>
    <w:p w:rsidR="009D223C" w:rsidRPr="00FE0EB8" w:rsidRDefault="009D223C" w:rsidP="001C13CB">
      <w:pPr>
        <w:pStyle w:val="a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EB8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B10454">
        <w:rPr>
          <w:rFonts w:ascii="Times New Roman" w:hAnsi="Times New Roman" w:cs="Times New Roman"/>
          <w:sz w:val="28"/>
          <w:szCs w:val="28"/>
        </w:rPr>
        <w:t>гарантийных фондов</w:t>
      </w:r>
      <w:r w:rsidRPr="00FE0EB8">
        <w:rPr>
          <w:rFonts w:ascii="Times New Roman" w:hAnsi="Times New Roman" w:cs="Times New Roman"/>
          <w:sz w:val="28"/>
          <w:szCs w:val="28"/>
        </w:rPr>
        <w:t xml:space="preserve"> способствует:</w:t>
      </w:r>
    </w:p>
    <w:p w:rsidR="009D223C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развитию субъектов </w:t>
      </w:r>
      <w:r w:rsidR="00F7672B" w:rsidRPr="00003F4A">
        <w:rPr>
          <w:rFonts w:ascii="Times New Roman" w:hAnsi="Times New Roman" w:cs="Times New Roman"/>
          <w:sz w:val="28"/>
          <w:szCs w:val="28"/>
        </w:rPr>
        <w:t>малого и среднего бизнеса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 и увеличению их доходов; </w:t>
      </w:r>
    </w:p>
    <w:p w:rsidR="009D223C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1B4A">
        <w:rPr>
          <w:rFonts w:ascii="Times New Roman" w:hAnsi="Times New Roman" w:cs="Times New Roman"/>
          <w:sz w:val="28"/>
          <w:szCs w:val="28"/>
        </w:rPr>
        <w:t>развитию экспортоориентированной и импортозамещающей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 </w:t>
      </w:r>
      <w:r w:rsidR="00C51B4A">
        <w:rPr>
          <w:rFonts w:ascii="Times New Roman" w:hAnsi="Times New Roman" w:cs="Times New Roman"/>
          <w:sz w:val="28"/>
          <w:szCs w:val="28"/>
        </w:rPr>
        <w:t>производств</w:t>
      </w:r>
      <w:r w:rsidR="009D223C" w:rsidRPr="001C13CB">
        <w:rPr>
          <w:rFonts w:ascii="Times New Roman" w:hAnsi="Times New Roman" w:cs="Times New Roman"/>
          <w:sz w:val="28"/>
          <w:szCs w:val="28"/>
        </w:rPr>
        <w:t>;</w:t>
      </w:r>
    </w:p>
    <w:p w:rsidR="009D223C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созданию новых и </w:t>
      </w:r>
      <w:r w:rsidR="00F7672B">
        <w:rPr>
          <w:rFonts w:ascii="Times New Roman" w:hAnsi="Times New Roman" w:cs="Times New Roman"/>
          <w:sz w:val="28"/>
          <w:szCs w:val="28"/>
        </w:rPr>
        <w:t>сохранению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 действующих рабочих мест;</w:t>
      </w:r>
    </w:p>
    <w:p w:rsidR="009D223C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223C" w:rsidRPr="001C13CB">
        <w:rPr>
          <w:rFonts w:ascii="Times New Roman" w:hAnsi="Times New Roman" w:cs="Times New Roman"/>
          <w:sz w:val="28"/>
          <w:szCs w:val="28"/>
        </w:rPr>
        <w:t>увеличению поступления налогов в бюджет;</w:t>
      </w:r>
    </w:p>
    <w:p w:rsidR="009D223C" w:rsidRPr="001C13CB" w:rsidRDefault="001C13CB" w:rsidP="001C1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223C" w:rsidRPr="001C13CB">
        <w:rPr>
          <w:rFonts w:ascii="Times New Roman" w:hAnsi="Times New Roman" w:cs="Times New Roman"/>
          <w:sz w:val="28"/>
          <w:szCs w:val="28"/>
        </w:rPr>
        <w:t xml:space="preserve"> развитию регионов. </w:t>
      </w:r>
    </w:p>
    <w:p w:rsidR="00A51921" w:rsidRPr="00003F4A" w:rsidRDefault="00A36480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существуе</w:t>
      </w:r>
      <w:r w:rsidR="00F90599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A97B0D">
        <w:rPr>
          <w:rFonts w:ascii="Times New Roman" w:hAnsi="Times New Roman" w:cs="Times New Roman"/>
          <w:color w:val="000000" w:themeColor="text1"/>
          <w:sz w:val="28"/>
          <w:szCs w:val="28"/>
        </w:rPr>
        <w:t>ряд</w:t>
      </w:r>
      <w:r w:rsidR="00F90599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в </w:t>
      </w:r>
      <w:r w:rsidR="005C4EF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развитии системы </w:t>
      </w:r>
      <w:r w:rsidR="00B10454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A5192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основными </w:t>
      </w:r>
      <w:r w:rsidR="00F90599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которых являются: </w:t>
      </w:r>
    </w:p>
    <w:p w:rsidR="00A51921" w:rsidRPr="00003F4A" w:rsidRDefault="001C13CB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C4EF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недостаточная капитализация </w:t>
      </w:r>
      <w:r w:rsidR="00F7672B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A5192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3B028B" w:rsidRDefault="001C13CB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223C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необходимость создания </w:t>
      </w:r>
      <w:r w:rsidR="00D43C43">
        <w:rPr>
          <w:rFonts w:ascii="Times New Roman" w:hAnsi="Times New Roman" w:cs="Times New Roman"/>
          <w:sz w:val="28"/>
          <w:szCs w:val="28"/>
        </w:rPr>
        <w:t>г</w:t>
      </w:r>
      <w:r w:rsidR="00D43C43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D43C43">
        <w:rPr>
          <w:rFonts w:ascii="Times New Roman" w:hAnsi="Times New Roman" w:cs="Times New Roman"/>
          <w:sz w:val="28"/>
          <w:szCs w:val="28"/>
        </w:rPr>
        <w:t>ого</w:t>
      </w:r>
      <w:r w:rsidR="00D43C43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D43C43">
        <w:rPr>
          <w:rFonts w:ascii="Times New Roman" w:hAnsi="Times New Roman" w:cs="Times New Roman"/>
          <w:sz w:val="28"/>
          <w:szCs w:val="28"/>
        </w:rPr>
        <w:t>а с государственной долей участия в размере 100 % (далее – государственный гарантийный фонд)</w:t>
      </w:r>
      <w:r w:rsidR="003B02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B028B" w:rsidRDefault="001C13CB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7491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</w:t>
      </w:r>
      <w:r w:rsidR="009D223C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672B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9D223C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4917">
        <w:rPr>
          <w:rFonts w:ascii="Times New Roman" w:hAnsi="Times New Roman" w:cs="Times New Roman"/>
          <w:color w:val="000000" w:themeColor="text1"/>
          <w:sz w:val="28"/>
          <w:szCs w:val="28"/>
        </w:rPr>
        <w:t>в отдельных</w:t>
      </w:r>
      <w:r w:rsidR="009D223C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регионах республики;</w:t>
      </w:r>
    </w:p>
    <w:p w:rsidR="00D6611F" w:rsidRPr="003B028B" w:rsidRDefault="00A04786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3CA9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>низкая активность</w:t>
      </w:r>
      <w:r w:rsidR="008F21AA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частного сектора в развитии </w:t>
      </w:r>
      <w:r w:rsidR="00F7672B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8F21AA" w:rsidRPr="003B0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2AB6" w:rsidRPr="00003F4A" w:rsidRDefault="00742AB6" w:rsidP="001C13CB">
      <w:pPr>
        <w:pStyle w:val="tkTekst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426988946"/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</w:t>
      </w:r>
      <w:r w:rsidR="00C02673"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742AB6" w:rsidRPr="00003F4A" w:rsidRDefault="00742AB6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7D28" w:rsidRPr="00003F4A" w:rsidRDefault="007C6D59" w:rsidP="005B10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C02673" w:rsidRPr="00003F4A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02673" w:rsidRPr="00003F4A">
        <w:rPr>
          <w:rFonts w:ascii="Times New Roman" w:hAnsi="Times New Roman" w:cs="Times New Roman"/>
          <w:sz w:val="28"/>
          <w:szCs w:val="28"/>
        </w:rPr>
        <w:t xml:space="preserve"> Концепции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C02673" w:rsidRPr="00003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расширения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F7672B">
        <w:rPr>
          <w:rFonts w:ascii="Times New Roman" w:hAnsi="Times New Roman" w:cs="Times New Roman"/>
          <w:sz w:val="28"/>
          <w:szCs w:val="28"/>
        </w:rPr>
        <w:t>г</w:t>
      </w:r>
      <w:r w:rsidR="00F7672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F7672B">
        <w:rPr>
          <w:rFonts w:ascii="Times New Roman" w:hAnsi="Times New Roman" w:cs="Times New Roman"/>
          <w:sz w:val="28"/>
          <w:szCs w:val="28"/>
        </w:rPr>
        <w:t>х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F7672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</w:t>
      </w:r>
      <w:r w:rsidR="00D43C4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04786">
        <w:rPr>
          <w:rFonts w:ascii="Times New Roman" w:hAnsi="Times New Roman" w:cs="Times New Roman"/>
          <w:sz w:val="28"/>
          <w:szCs w:val="28"/>
        </w:rPr>
        <w:t xml:space="preserve"> </w:t>
      </w:r>
      <w:r w:rsidR="00D43C43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8F21AA" w:rsidRPr="00003F4A">
        <w:rPr>
          <w:rFonts w:ascii="Times New Roman" w:hAnsi="Times New Roman" w:cs="Times New Roman"/>
          <w:sz w:val="28"/>
          <w:szCs w:val="28"/>
        </w:rPr>
        <w:t xml:space="preserve">, 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F7672B">
        <w:rPr>
          <w:rFonts w:ascii="Times New Roman" w:hAnsi="Times New Roman" w:cs="Times New Roman"/>
          <w:sz w:val="28"/>
          <w:szCs w:val="28"/>
        </w:rPr>
        <w:t>г</w:t>
      </w:r>
      <w:r w:rsidR="00F7672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F7672B">
        <w:rPr>
          <w:rFonts w:ascii="Times New Roman" w:hAnsi="Times New Roman" w:cs="Times New Roman"/>
          <w:sz w:val="28"/>
          <w:szCs w:val="28"/>
        </w:rPr>
        <w:t>х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F7672B">
        <w:rPr>
          <w:rFonts w:ascii="Times New Roman" w:hAnsi="Times New Roman" w:cs="Times New Roman"/>
          <w:sz w:val="28"/>
          <w:szCs w:val="28"/>
        </w:rPr>
        <w:t>ов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в регионах, </w:t>
      </w:r>
      <w:r w:rsidR="00C92328" w:rsidRPr="00003F4A">
        <w:rPr>
          <w:rFonts w:ascii="Times New Roman" w:hAnsi="Times New Roman" w:cs="Times New Roman"/>
          <w:sz w:val="28"/>
          <w:szCs w:val="28"/>
        </w:rPr>
        <w:t>привлечени</w:t>
      </w:r>
      <w:r w:rsidR="00A97B0D">
        <w:rPr>
          <w:rFonts w:ascii="Times New Roman" w:hAnsi="Times New Roman" w:cs="Times New Roman"/>
          <w:sz w:val="28"/>
          <w:szCs w:val="28"/>
        </w:rPr>
        <w:t>я</w:t>
      </w:r>
      <w:r w:rsidR="00C92328" w:rsidRPr="00003F4A">
        <w:rPr>
          <w:rFonts w:ascii="Times New Roman" w:hAnsi="Times New Roman" w:cs="Times New Roman"/>
          <w:sz w:val="28"/>
          <w:szCs w:val="28"/>
        </w:rPr>
        <w:t xml:space="preserve"> инвестиций в капитал </w:t>
      </w:r>
      <w:r w:rsidR="00F7672B">
        <w:rPr>
          <w:rFonts w:ascii="Times New Roman" w:hAnsi="Times New Roman" w:cs="Times New Roman"/>
          <w:sz w:val="28"/>
          <w:szCs w:val="28"/>
        </w:rPr>
        <w:t>г</w:t>
      </w:r>
      <w:r w:rsidR="00F7672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F7672B">
        <w:rPr>
          <w:rFonts w:ascii="Times New Roman" w:hAnsi="Times New Roman" w:cs="Times New Roman"/>
          <w:sz w:val="28"/>
          <w:szCs w:val="28"/>
        </w:rPr>
        <w:t>х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F7672B">
        <w:rPr>
          <w:rFonts w:ascii="Times New Roman" w:hAnsi="Times New Roman" w:cs="Times New Roman"/>
          <w:sz w:val="28"/>
          <w:szCs w:val="28"/>
        </w:rPr>
        <w:t>ов</w:t>
      </w:r>
      <w:r w:rsidR="00C92328" w:rsidRPr="00003F4A">
        <w:rPr>
          <w:rFonts w:ascii="Times New Roman" w:hAnsi="Times New Roman" w:cs="Times New Roman"/>
          <w:sz w:val="28"/>
          <w:szCs w:val="28"/>
        </w:rPr>
        <w:t xml:space="preserve">, </w:t>
      </w:r>
      <w:r w:rsidR="00587D28" w:rsidRPr="00003F4A">
        <w:rPr>
          <w:rFonts w:ascii="Times New Roman" w:hAnsi="Times New Roman" w:cs="Times New Roman"/>
          <w:sz w:val="28"/>
          <w:szCs w:val="28"/>
        </w:rPr>
        <w:t>обеспечени</w:t>
      </w:r>
      <w:r w:rsidR="004D2D53">
        <w:rPr>
          <w:rFonts w:ascii="Times New Roman" w:hAnsi="Times New Roman" w:cs="Times New Roman"/>
          <w:sz w:val="28"/>
          <w:szCs w:val="28"/>
        </w:rPr>
        <w:t>я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доступа </w:t>
      </w:r>
      <w:r w:rsidR="00F7672B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бизнеса </w:t>
      </w:r>
      <w:r w:rsidR="00587D28" w:rsidRPr="00003F4A">
        <w:rPr>
          <w:rFonts w:ascii="Times New Roman" w:hAnsi="Times New Roman" w:cs="Times New Roman"/>
          <w:sz w:val="28"/>
          <w:szCs w:val="28"/>
        </w:rPr>
        <w:t>к финансовым ресурсам</w:t>
      </w:r>
      <w:r w:rsidR="00C92328" w:rsidRPr="00003F4A">
        <w:rPr>
          <w:rFonts w:ascii="Times New Roman" w:hAnsi="Times New Roman" w:cs="Times New Roman"/>
          <w:sz w:val="28"/>
          <w:szCs w:val="28"/>
        </w:rPr>
        <w:t xml:space="preserve"> во всех регионах республики</w:t>
      </w:r>
      <w:r w:rsidR="00587D28" w:rsidRPr="00003F4A">
        <w:rPr>
          <w:rFonts w:ascii="Times New Roman" w:hAnsi="Times New Roman" w:cs="Times New Roman"/>
          <w:sz w:val="28"/>
          <w:szCs w:val="28"/>
        </w:rPr>
        <w:t>, распространени</w:t>
      </w:r>
      <w:r w:rsidR="00A97B0D">
        <w:rPr>
          <w:rFonts w:ascii="Times New Roman" w:hAnsi="Times New Roman" w:cs="Times New Roman"/>
          <w:sz w:val="28"/>
          <w:szCs w:val="28"/>
        </w:rPr>
        <w:t>я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опыта </w:t>
      </w:r>
      <w:r>
        <w:rPr>
          <w:rFonts w:ascii="Times New Roman" w:hAnsi="Times New Roman" w:cs="Times New Roman"/>
          <w:sz w:val="28"/>
          <w:szCs w:val="28"/>
        </w:rPr>
        <w:t>в создании и развитии</w:t>
      </w:r>
      <w:r w:rsidR="00587D28" w:rsidRPr="00003F4A">
        <w:rPr>
          <w:rFonts w:ascii="Times New Roman" w:hAnsi="Times New Roman" w:cs="Times New Roman"/>
          <w:sz w:val="28"/>
          <w:szCs w:val="28"/>
        </w:rPr>
        <w:t xml:space="preserve"> </w:t>
      </w:r>
      <w:r w:rsidR="00F7672B">
        <w:rPr>
          <w:rFonts w:ascii="Times New Roman" w:hAnsi="Times New Roman" w:cs="Times New Roman"/>
          <w:sz w:val="28"/>
          <w:szCs w:val="28"/>
        </w:rPr>
        <w:t>г</w:t>
      </w:r>
      <w:r w:rsidR="00F7672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F7672B">
        <w:rPr>
          <w:rFonts w:ascii="Times New Roman" w:hAnsi="Times New Roman" w:cs="Times New Roman"/>
          <w:sz w:val="28"/>
          <w:szCs w:val="28"/>
        </w:rPr>
        <w:t>х</w:t>
      </w:r>
      <w:r w:rsidR="00F7672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F7672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других странах</w:t>
      </w:r>
      <w:r w:rsidR="00587D28" w:rsidRPr="00003F4A">
        <w:rPr>
          <w:rFonts w:ascii="Times New Roman" w:hAnsi="Times New Roman" w:cs="Times New Roman"/>
          <w:sz w:val="28"/>
          <w:szCs w:val="28"/>
        </w:rPr>
        <w:t>.</w:t>
      </w:r>
    </w:p>
    <w:p w:rsidR="003B028B" w:rsidRDefault="00D43CA9" w:rsidP="005B10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>Концепци</w:t>
      </w:r>
      <w:r w:rsidR="00A97B0D">
        <w:rPr>
          <w:rFonts w:ascii="Times New Roman" w:hAnsi="Times New Roman" w:cs="Times New Roman"/>
          <w:sz w:val="28"/>
          <w:szCs w:val="28"/>
        </w:rPr>
        <w:t>я</w:t>
      </w:r>
      <w:r w:rsidR="007C6D59">
        <w:rPr>
          <w:rFonts w:ascii="Times New Roman" w:hAnsi="Times New Roman" w:cs="Times New Roman"/>
          <w:sz w:val="28"/>
          <w:szCs w:val="28"/>
        </w:rPr>
        <w:t xml:space="preserve"> </w:t>
      </w:r>
      <w:r w:rsidR="00A97B0D">
        <w:rPr>
          <w:rFonts w:ascii="Times New Roman" w:hAnsi="Times New Roman" w:cs="Times New Roman"/>
          <w:sz w:val="28"/>
          <w:szCs w:val="28"/>
        </w:rPr>
        <w:t xml:space="preserve">преследует </w:t>
      </w:r>
      <w:r w:rsidRPr="00003F4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97B0D">
        <w:rPr>
          <w:rFonts w:ascii="Times New Roman" w:hAnsi="Times New Roman" w:cs="Times New Roman"/>
          <w:sz w:val="28"/>
          <w:szCs w:val="28"/>
        </w:rPr>
        <w:t>цели</w:t>
      </w:r>
      <w:r w:rsidRPr="00003F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028B" w:rsidRPr="005B105A" w:rsidRDefault="00FA7C55" w:rsidP="00FA7C5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105A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8F21AA" w:rsidRPr="005B105A">
        <w:rPr>
          <w:rFonts w:ascii="Times New Roman" w:hAnsi="Times New Roman" w:cs="Times New Roman"/>
          <w:sz w:val="28"/>
          <w:szCs w:val="28"/>
        </w:rPr>
        <w:t>поддержк</w:t>
      </w:r>
      <w:r w:rsidR="005B105A">
        <w:rPr>
          <w:rFonts w:ascii="Times New Roman" w:hAnsi="Times New Roman" w:cs="Times New Roman"/>
          <w:sz w:val="28"/>
          <w:szCs w:val="28"/>
        </w:rPr>
        <w:t>и</w:t>
      </w:r>
      <w:r w:rsidR="008F21AA" w:rsidRPr="005B105A">
        <w:rPr>
          <w:rFonts w:ascii="Times New Roman" w:hAnsi="Times New Roman" w:cs="Times New Roman"/>
          <w:sz w:val="28"/>
          <w:szCs w:val="28"/>
        </w:rPr>
        <w:t xml:space="preserve"> в доступе </w:t>
      </w:r>
      <w:r w:rsidR="00D709D5" w:rsidRPr="005B105A">
        <w:rPr>
          <w:rFonts w:ascii="Times New Roman" w:hAnsi="Times New Roman" w:cs="Times New Roman"/>
          <w:sz w:val="28"/>
          <w:szCs w:val="28"/>
        </w:rPr>
        <w:t>к финансам экспортоориентированных</w:t>
      </w:r>
      <w:r w:rsidR="009A1045">
        <w:rPr>
          <w:rFonts w:ascii="Times New Roman" w:hAnsi="Times New Roman" w:cs="Times New Roman"/>
          <w:sz w:val="28"/>
          <w:szCs w:val="28"/>
        </w:rPr>
        <w:t xml:space="preserve"> </w:t>
      </w:r>
      <w:r w:rsidR="008F21AA" w:rsidRPr="005B105A">
        <w:rPr>
          <w:rFonts w:ascii="Times New Roman" w:hAnsi="Times New Roman" w:cs="Times New Roman"/>
          <w:sz w:val="28"/>
          <w:szCs w:val="28"/>
        </w:rPr>
        <w:t>и</w:t>
      </w:r>
      <w:r w:rsidR="009A1045">
        <w:rPr>
          <w:rFonts w:ascii="Times New Roman" w:hAnsi="Times New Roman" w:cs="Times New Roman"/>
          <w:sz w:val="28"/>
          <w:szCs w:val="28"/>
        </w:rPr>
        <w:t xml:space="preserve"> </w:t>
      </w:r>
      <w:r w:rsidR="00D709D5" w:rsidRPr="005B105A">
        <w:rPr>
          <w:rFonts w:ascii="Times New Roman" w:hAnsi="Times New Roman" w:cs="Times New Roman"/>
          <w:sz w:val="28"/>
          <w:szCs w:val="28"/>
        </w:rPr>
        <w:t xml:space="preserve">импортозамещающих </w:t>
      </w:r>
      <w:r w:rsidR="00F7672B">
        <w:rPr>
          <w:rFonts w:ascii="Times New Roman" w:hAnsi="Times New Roman" w:cs="Times New Roman"/>
          <w:sz w:val="28"/>
          <w:szCs w:val="28"/>
        </w:rPr>
        <w:t xml:space="preserve">малых и средних </w:t>
      </w:r>
      <w:r w:rsidR="009A1045">
        <w:rPr>
          <w:rFonts w:ascii="Times New Roman" w:hAnsi="Times New Roman" w:cs="Times New Roman"/>
          <w:sz w:val="28"/>
          <w:szCs w:val="28"/>
        </w:rPr>
        <w:t>производств</w:t>
      </w:r>
      <w:r w:rsidR="008F21AA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28B" w:rsidRP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6472" w:rsidRPr="005B105A">
        <w:rPr>
          <w:rFonts w:ascii="Times New Roman" w:hAnsi="Times New Roman" w:cs="Times New Roman"/>
          <w:sz w:val="28"/>
          <w:szCs w:val="28"/>
        </w:rPr>
        <w:t>эффективно</w:t>
      </w:r>
      <w:r w:rsidR="00A97B0D" w:rsidRPr="005B105A">
        <w:rPr>
          <w:rFonts w:ascii="Times New Roman" w:hAnsi="Times New Roman" w:cs="Times New Roman"/>
          <w:sz w:val="28"/>
          <w:szCs w:val="28"/>
        </w:rPr>
        <w:t>е</w:t>
      </w:r>
      <w:r w:rsidR="000E6472" w:rsidRPr="005B105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97B0D" w:rsidRPr="005B105A">
        <w:rPr>
          <w:rFonts w:ascii="Times New Roman" w:hAnsi="Times New Roman" w:cs="Times New Roman"/>
          <w:sz w:val="28"/>
          <w:szCs w:val="28"/>
        </w:rPr>
        <w:t>е</w:t>
      </w:r>
      <w:r w:rsidR="00146C0E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0E6472" w:rsidRPr="005B105A">
        <w:rPr>
          <w:rFonts w:ascii="Times New Roman" w:hAnsi="Times New Roman" w:cs="Times New Roman"/>
          <w:sz w:val="28"/>
          <w:szCs w:val="28"/>
        </w:rPr>
        <w:t xml:space="preserve">при субсидировании процентов </w:t>
      </w:r>
      <w:r w:rsidR="00EF2617">
        <w:rPr>
          <w:rFonts w:ascii="Times New Roman" w:hAnsi="Times New Roman" w:cs="Times New Roman"/>
          <w:sz w:val="28"/>
          <w:szCs w:val="28"/>
        </w:rPr>
        <w:t>по сельскохозяйственным кредитам</w:t>
      </w:r>
      <w:r w:rsidR="000E6472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28B" w:rsidRP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D28" w:rsidRPr="005B105A">
        <w:rPr>
          <w:rFonts w:ascii="Times New Roman" w:hAnsi="Times New Roman" w:cs="Times New Roman"/>
          <w:sz w:val="28"/>
          <w:szCs w:val="28"/>
        </w:rPr>
        <w:t>увелич</w:t>
      </w:r>
      <w:r w:rsidR="00A97B0D" w:rsidRPr="005B105A">
        <w:rPr>
          <w:rFonts w:ascii="Times New Roman" w:hAnsi="Times New Roman" w:cs="Times New Roman"/>
          <w:sz w:val="28"/>
          <w:szCs w:val="28"/>
        </w:rPr>
        <w:t xml:space="preserve">ение </w:t>
      </w:r>
      <w:r w:rsidR="00587D28" w:rsidRPr="005B105A">
        <w:rPr>
          <w:rFonts w:ascii="Times New Roman" w:hAnsi="Times New Roman" w:cs="Times New Roman"/>
          <w:sz w:val="28"/>
          <w:szCs w:val="28"/>
        </w:rPr>
        <w:t>вклад</w:t>
      </w:r>
      <w:r w:rsidR="00A97B0D" w:rsidRPr="005B105A">
        <w:rPr>
          <w:rFonts w:ascii="Times New Roman" w:hAnsi="Times New Roman" w:cs="Times New Roman"/>
          <w:sz w:val="28"/>
          <w:szCs w:val="28"/>
        </w:rPr>
        <w:t>а</w:t>
      </w:r>
      <w:r w:rsidR="00146C0E">
        <w:rPr>
          <w:rFonts w:ascii="Times New Roman" w:hAnsi="Times New Roman" w:cs="Times New Roman"/>
          <w:sz w:val="28"/>
          <w:szCs w:val="28"/>
        </w:rPr>
        <w:t xml:space="preserve"> </w:t>
      </w:r>
      <w:r w:rsidR="00F7672B">
        <w:rPr>
          <w:rFonts w:ascii="Times New Roman" w:hAnsi="Times New Roman" w:cs="Times New Roman"/>
          <w:sz w:val="28"/>
          <w:szCs w:val="28"/>
        </w:rPr>
        <w:t xml:space="preserve">малого и среднего бизнеса в </w:t>
      </w:r>
      <w:r w:rsidR="00146C0E">
        <w:rPr>
          <w:rFonts w:ascii="Times New Roman" w:hAnsi="Times New Roman" w:cs="Times New Roman"/>
          <w:sz w:val="28"/>
          <w:szCs w:val="28"/>
        </w:rPr>
        <w:t>ВВП страны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28B" w:rsidRP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7D28" w:rsidRPr="005B105A">
        <w:rPr>
          <w:rFonts w:ascii="Times New Roman" w:hAnsi="Times New Roman" w:cs="Times New Roman"/>
          <w:sz w:val="28"/>
          <w:szCs w:val="28"/>
        </w:rPr>
        <w:t>создан</w:t>
      </w:r>
      <w:r w:rsidR="00A97B0D" w:rsidRPr="005B105A">
        <w:rPr>
          <w:rFonts w:ascii="Times New Roman" w:hAnsi="Times New Roman" w:cs="Times New Roman"/>
          <w:sz w:val="28"/>
          <w:szCs w:val="28"/>
        </w:rPr>
        <w:t>ие</w:t>
      </w:r>
      <w:r w:rsidR="00587D28" w:rsidRPr="005B105A">
        <w:rPr>
          <w:rFonts w:ascii="Times New Roman" w:hAnsi="Times New Roman" w:cs="Times New Roman"/>
          <w:sz w:val="28"/>
          <w:szCs w:val="28"/>
        </w:rPr>
        <w:t xml:space="preserve"> новы</w:t>
      </w:r>
      <w:r w:rsidR="00A97B0D" w:rsidRPr="005B105A">
        <w:rPr>
          <w:rFonts w:ascii="Times New Roman" w:hAnsi="Times New Roman" w:cs="Times New Roman"/>
          <w:sz w:val="28"/>
          <w:szCs w:val="28"/>
        </w:rPr>
        <w:t>х</w:t>
      </w:r>
      <w:r w:rsidR="00587D28" w:rsidRPr="005B105A">
        <w:rPr>
          <w:rFonts w:ascii="Times New Roman" w:hAnsi="Times New Roman" w:cs="Times New Roman"/>
          <w:sz w:val="28"/>
          <w:szCs w:val="28"/>
        </w:rPr>
        <w:t xml:space="preserve"> и </w:t>
      </w:r>
      <w:r w:rsidR="0076484B">
        <w:rPr>
          <w:rFonts w:ascii="Times New Roman" w:hAnsi="Times New Roman" w:cs="Times New Roman"/>
          <w:sz w:val="28"/>
          <w:szCs w:val="28"/>
        </w:rPr>
        <w:t>сохране</w:t>
      </w:r>
      <w:r w:rsidR="00587D28" w:rsidRPr="005B105A">
        <w:rPr>
          <w:rFonts w:ascii="Times New Roman" w:hAnsi="Times New Roman" w:cs="Times New Roman"/>
          <w:sz w:val="28"/>
          <w:szCs w:val="28"/>
        </w:rPr>
        <w:t>н</w:t>
      </w:r>
      <w:r w:rsidR="00A97B0D" w:rsidRPr="005B105A">
        <w:rPr>
          <w:rFonts w:ascii="Times New Roman" w:hAnsi="Times New Roman" w:cs="Times New Roman"/>
          <w:sz w:val="28"/>
          <w:szCs w:val="28"/>
        </w:rPr>
        <w:t>ие</w:t>
      </w:r>
      <w:r w:rsidR="00587D28" w:rsidRPr="005B105A">
        <w:rPr>
          <w:rFonts w:ascii="Times New Roman" w:hAnsi="Times New Roman" w:cs="Times New Roman"/>
          <w:sz w:val="28"/>
          <w:szCs w:val="28"/>
        </w:rPr>
        <w:t xml:space="preserve"> действующи</w:t>
      </w:r>
      <w:r w:rsidR="00A97B0D" w:rsidRPr="005B105A">
        <w:rPr>
          <w:rFonts w:ascii="Times New Roman" w:hAnsi="Times New Roman" w:cs="Times New Roman"/>
          <w:sz w:val="28"/>
          <w:szCs w:val="28"/>
        </w:rPr>
        <w:t>х</w:t>
      </w:r>
      <w:r w:rsidR="00587D28" w:rsidRPr="005B105A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97B0D" w:rsidRPr="005B105A">
        <w:rPr>
          <w:rFonts w:ascii="Times New Roman" w:hAnsi="Times New Roman" w:cs="Times New Roman"/>
          <w:sz w:val="28"/>
          <w:szCs w:val="28"/>
        </w:rPr>
        <w:t>х</w:t>
      </w:r>
      <w:r w:rsidR="00587D28" w:rsidRPr="005B105A">
        <w:rPr>
          <w:rFonts w:ascii="Times New Roman" w:hAnsi="Times New Roman" w:cs="Times New Roman"/>
          <w:sz w:val="28"/>
          <w:szCs w:val="28"/>
        </w:rPr>
        <w:t xml:space="preserve"> мест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28B" w:rsidRP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CA9" w:rsidRPr="005B105A">
        <w:rPr>
          <w:rFonts w:ascii="Times New Roman" w:hAnsi="Times New Roman" w:cs="Times New Roman"/>
          <w:sz w:val="28"/>
          <w:szCs w:val="28"/>
        </w:rPr>
        <w:t>увелич</w:t>
      </w:r>
      <w:r w:rsidR="00A97B0D" w:rsidRPr="005B105A">
        <w:rPr>
          <w:rFonts w:ascii="Times New Roman" w:hAnsi="Times New Roman" w:cs="Times New Roman"/>
          <w:sz w:val="28"/>
          <w:szCs w:val="28"/>
        </w:rPr>
        <w:t>ение поступления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налогов в бюджет; </w:t>
      </w:r>
    </w:p>
    <w:p w:rsidR="003B028B" w:rsidRP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7819">
        <w:rPr>
          <w:rFonts w:ascii="Times New Roman" w:hAnsi="Times New Roman" w:cs="Times New Roman"/>
          <w:sz w:val="28"/>
          <w:szCs w:val="28"/>
        </w:rPr>
        <w:t xml:space="preserve">социально-экономическое </w:t>
      </w:r>
      <w:r w:rsidR="00D43CA9" w:rsidRPr="005B105A">
        <w:rPr>
          <w:rFonts w:ascii="Times New Roman" w:hAnsi="Times New Roman" w:cs="Times New Roman"/>
          <w:sz w:val="28"/>
          <w:szCs w:val="28"/>
        </w:rPr>
        <w:t>развити</w:t>
      </w:r>
      <w:r w:rsidR="004D2D53">
        <w:rPr>
          <w:rFonts w:ascii="Times New Roman" w:hAnsi="Times New Roman" w:cs="Times New Roman"/>
          <w:sz w:val="28"/>
          <w:szCs w:val="28"/>
        </w:rPr>
        <w:t>е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регионов, сни</w:t>
      </w:r>
      <w:r w:rsidR="00A97B0D" w:rsidRPr="005B105A">
        <w:rPr>
          <w:rFonts w:ascii="Times New Roman" w:hAnsi="Times New Roman" w:cs="Times New Roman"/>
          <w:sz w:val="28"/>
          <w:szCs w:val="28"/>
        </w:rPr>
        <w:t>жение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</w:t>
      </w:r>
      <w:r w:rsidR="002C7819">
        <w:rPr>
          <w:rFonts w:ascii="Times New Roman" w:hAnsi="Times New Roman" w:cs="Times New Roman"/>
          <w:sz w:val="28"/>
          <w:szCs w:val="28"/>
        </w:rPr>
        <w:t xml:space="preserve">масштабов </w:t>
      </w:r>
      <w:r w:rsidR="00D43CA9" w:rsidRPr="005B105A">
        <w:rPr>
          <w:rFonts w:ascii="Times New Roman" w:hAnsi="Times New Roman" w:cs="Times New Roman"/>
          <w:sz w:val="28"/>
          <w:szCs w:val="28"/>
        </w:rPr>
        <w:t>внутренн</w:t>
      </w:r>
      <w:r w:rsidR="00A97B0D" w:rsidRPr="005B105A">
        <w:rPr>
          <w:rFonts w:ascii="Times New Roman" w:hAnsi="Times New Roman" w:cs="Times New Roman"/>
          <w:sz w:val="28"/>
          <w:szCs w:val="28"/>
        </w:rPr>
        <w:t>ей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миграци</w:t>
      </w:r>
      <w:r w:rsidR="00A97B0D" w:rsidRPr="005B105A">
        <w:rPr>
          <w:rFonts w:ascii="Times New Roman" w:hAnsi="Times New Roman" w:cs="Times New Roman"/>
          <w:sz w:val="28"/>
          <w:szCs w:val="28"/>
        </w:rPr>
        <w:t>и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3372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21AA" w:rsidRPr="005B105A">
        <w:rPr>
          <w:rFonts w:ascii="Times New Roman" w:hAnsi="Times New Roman" w:cs="Times New Roman"/>
          <w:sz w:val="28"/>
          <w:szCs w:val="28"/>
        </w:rPr>
        <w:t>эффективно</w:t>
      </w:r>
      <w:r w:rsidR="00A97B0D" w:rsidRPr="005B105A">
        <w:rPr>
          <w:rFonts w:ascii="Times New Roman" w:hAnsi="Times New Roman" w:cs="Times New Roman"/>
          <w:sz w:val="28"/>
          <w:szCs w:val="28"/>
        </w:rPr>
        <w:t>е</w:t>
      </w:r>
      <w:r w:rsidR="008F21AA" w:rsidRPr="005B105A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A97B0D" w:rsidRPr="005B105A">
        <w:rPr>
          <w:rFonts w:ascii="Times New Roman" w:hAnsi="Times New Roman" w:cs="Times New Roman"/>
          <w:sz w:val="28"/>
          <w:szCs w:val="28"/>
        </w:rPr>
        <w:t>тие</w:t>
      </w:r>
      <w:r w:rsidR="002C7819">
        <w:rPr>
          <w:rFonts w:ascii="Times New Roman" w:hAnsi="Times New Roman" w:cs="Times New Roman"/>
          <w:sz w:val="28"/>
          <w:szCs w:val="28"/>
        </w:rPr>
        <w:t xml:space="preserve"> </w:t>
      </w:r>
      <w:r w:rsidR="0076484B">
        <w:rPr>
          <w:rFonts w:ascii="Times New Roman" w:hAnsi="Times New Roman" w:cs="Times New Roman"/>
          <w:sz w:val="28"/>
          <w:szCs w:val="28"/>
        </w:rPr>
        <w:t>малого и среднего бизнеса</w:t>
      </w:r>
      <w:r w:rsidR="003D3372">
        <w:rPr>
          <w:rFonts w:ascii="Times New Roman" w:hAnsi="Times New Roman" w:cs="Times New Roman"/>
          <w:sz w:val="28"/>
          <w:szCs w:val="28"/>
        </w:rPr>
        <w:t>;</w:t>
      </w:r>
    </w:p>
    <w:p w:rsidR="003B028B" w:rsidRPr="005B105A" w:rsidRDefault="003D3372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CA9" w:rsidRPr="005B105A">
        <w:rPr>
          <w:rFonts w:ascii="Times New Roman" w:hAnsi="Times New Roman" w:cs="Times New Roman"/>
          <w:sz w:val="28"/>
          <w:szCs w:val="28"/>
        </w:rPr>
        <w:t>снижен</w:t>
      </w:r>
      <w:r w:rsidR="00625033">
        <w:rPr>
          <w:rFonts w:ascii="Times New Roman" w:hAnsi="Times New Roman" w:cs="Times New Roman"/>
          <w:sz w:val="28"/>
          <w:szCs w:val="28"/>
        </w:rPr>
        <w:t>ие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процентны</w:t>
      </w:r>
      <w:r w:rsidR="00A97B0D" w:rsidRPr="005B105A">
        <w:rPr>
          <w:rFonts w:ascii="Times New Roman" w:hAnsi="Times New Roman" w:cs="Times New Roman"/>
          <w:sz w:val="28"/>
          <w:szCs w:val="28"/>
        </w:rPr>
        <w:t>х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 став</w:t>
      </w:r>
      <w:r w:rsidR="00A97B0D" w:rsidRPr="005B105A">
        <w:rPr>
          <w:rFonts w:ascii="Times New Roman" w:hAnsi="Times New Roman" w:cs="Times New Roman"/>
          <w:sz w:val="28"/>
          <w:szCs w:val="28"/>
        </w:rPr>
        <w:t>о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к на кредиты в банках </w:t>
      </w:r>
      <w:r w:rsidR="002F2A67" w:rsidRPr="005B105A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F2A67" w:rsidRPr="005B105A">
        <w:rPr>
          <w:rFonts w:ascii="Times New Roman" w:hAnsi="Times New Roman" w:cs="Times New Roman"/>
          <w:sz w:val="28"/>
          <w:szCs w:val="28"/>
        </w:rPr>
        <w:t xml:space="preserve">ликвидной </w:t>
      </w:r>
      <w:r w:rsidR="00D43CA9" w:rsidRPr="005B105A">
        <w:rPr>
          <w:rFonts w:ascii="Times New Roman" w:hAnsi="Times New Roman" w:cs="Times New Roman"/>
          <w:sz w:val="28"/>
          <w:szCs w:val="28"/>
        </w:rPr>
        <w:t xml:space="preserve">гарантии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625033">
        <w:rPr>
          <w:rFonts w:ascii="Times New Roman" w:hAnsi="Times New Roman" w:cs="Times New Roman"/>
          <w:sz w:val="28"/>
          <w:szCs w:val="28"/>
        </w:rPr>
        <w:t>ми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625033">
        <w:rPr>
          <w:rFonts w:ascii="Times New Roman" w:hAnsi="Times New Roman" w:cs="Times New Roman"/>
          <w:sz w:val="28"/>
          <w:szCs w:val="28"/>
        </w:rPr>
        <w:t>ами</w:t>
      </w:r>
      <w:r w:rsidR="00C92328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028B" w:rsidRPr="005B105A" w:rsidRDefault="003D3372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328" w:rsidRPr="005B105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арантийны</w:t>
      </w:r>
      <w:r w:rsidR="0076484B">
        <w:rPr>
          <w:rFonts w:ascii="Times New Roman" w:hAnsi="Times New Roman" w:cs="Times New Roman"/>
          <w:sz w:val="28"/>
          <w:szCs w:val="28"/>
        </w:rPr>
        <w:t>х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ов</w:t>
      </w:r>
      <w:r w:rsidR="00C92328" w:rsidRPr="005B105A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76484B">
        <w:rPr>
          <w:rFonts w:ascii="Times New Roman" w:hAnsi="Times New Roman" w:cs="Times New Roman"/>
          <w:sz w:val="28"/>
          <w:szCs w:val="28"/>
        </w:rPr>
        <w:t xml:space="preserve">принципов </w:t>
      </w:r>
      <w:r w:rsidR="00C92328" w:rsidRPr="005B105A">
        <w:rPr>
          <w:rFonts w:ascii="Times New Roman" w:hAnsi="Times New Roman" w:cs="Times New Roman"/>
          <w:sz w:val="28"/>
          <w:szCs w:val="28"/>
        </w:rPr>
        <w:t>государственно-частного партнерства</w:t>
      </w:r>
      <w:r w:rsidR="00651CDA" w:rsidRPr="005B10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105A" w:rsidRDefault="005B105A" w:rsidP="003D337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предоставления гарантий </w:t>
      </w:r>
      <w:r w:rsidR="008C50CB" w:rsidRPr="005B105A">
        <w:rPr>
          <w:rFonts w:ascii="Times New Roman" w:hAnsi="Times New Roman" w:cs="Times New Roman"/>
          <w:sz w:val="28"/>
          <w:szCs w:val="28"/>
        </w:rPr>
        <w:t>женщин</w:t>
      </w:r>
      <w:r w:rsidR="008C50CB">
        <w:rPr>
          <w:rFonts w:ascii="Times New Roman" w:hAnsi="Times New Roman" w:cs="Times New Roman"/>
          <w:sz w:val="28"/>
          <w:szCs w:val="28"/>
        </w:rPr>
        <w:t>ам</w:t>
      </w:r>
      <w:r w:rsidR="005E1F48">
        <w:rPr>
          <w:rFonts w:ascii="Times New Roman" w:hAnsi="Times New Roman" w:cs="Times New Roman"/>
          <w:sz w:val="28"/>
          <w:szCs w:val="28"/>
        </w:rPr>
        <w:t>-</w:t>
      </w:r>
      <w:r w:rsidR="008C50CB" w:rsidRPr="005B105A">
        <w:rPr>
          <w:rFonts w:ascii="Times New Roman" w:hAnsi="Times New Roman" w:cs="Times New Roman"/>
          <w:sz w:val="28"/>
          <w:szCs w:val="28"/>
        </w:rPr>
        <w:t>предпринимател</w:t>
      </w:r>
      <w:r w:rsidR="008C50CB">
        <w:rPr>
          <w:rFonts w:ascii="Times New Roman" w:hAnsi="Times New Roman" w:cs="Times New Roman"/>
          <w:sz w:val="28"/>
          <w:szCs w:val="28"/>
        </w:rPr>
        <w:t>ям (</w:t>
      </w:r>
      <w:r w:rsidR="008C50CB" w:rsidRPr="005B105A">
        <w:rPr>
          <w:rFonts w:ascii="Times New Roman" w:hAnsi="Times New Roman" w:cs="Times New Roman"/>
          <w:sz w:val="28"/>
          <w:szCs w:val="28"/>
        </w:rPr>
        <w:t>не менее 30</w:t>
      </w:r>
      <w:r w:rsidR="0076484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A31DA6">
        <w:rPr>
          <w:rFonts w:ascii="Times New Roman" w:hAnsi="Times New Roman" w:cs="Times New Roman"/>
          <w:sz w:val="28"/>
          <w:szCs w:val="28"/>
        </w:rPr>
        <w:t xml:space="preserve"> </w:t>
      </w:r>
      <w:r w:rsidR="005E1F48">
        <w:rPr>
          <w:rFonts w:ascii="Times New Roman" w:hAnsi="Times New Roman" w:cs="Times New Roman"/>
          <w:sz w:val="28"/>
          <w:szCs w:val="28"/>
        </w:rPr>
        <w:t>от</w:t>
      </w:r>
      <w:r w:rsidR="008C50CB">
        <w:rPr>
          <w:rFonts w:ascii="Times New Roman" w:hAnsi="Times New Roman" w:cs="Times New Roman"/>
          <w:sz w:val="28"/>
          <w:szCs w:val="28"/>
        </w:rPr>
        <w:t xml:space="preserve"> общего числа</w:t>
      </w:r>
      <w:r w:rsidR="008C50CB" w:rsidRPr="005B105A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="008C50CB">
        <w:rPr>
          <w:rFonts w:ascii="Times New Roman" w:hAnsi="Times New Roman" w:cs="Times New Roman"/>
          <w:sz w:val="28"/>
          <w:szCs w:val="28"/>
        </w:rPr>
        <w:t>).</w:t>
      </w:r>
    </w:p>
    <w:p w:rsidR="00FE0EB8" w:rsidRPr="003B028B" w:rsidRDefault="00FE0EB8" w:rsidP="001C13CB">
      <w:pPr>
        <w:pStyle w:val="af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A8D" w:rsidRPr="00003F4A" w:rsidRDefault="00993466" w:rsidP="001C13CB">
      <w:pPr>
        <w:pStyle w:val="af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Приоритеты</w:t>
      </w:r>
    </w:p>
    <w:p w:rsidR="00993466" w:rsidRPr="00003F4A" w:rsidRDefault="00993466" w:rsidP="001C13C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93466" w:rsidRPr="00003F4A" w:rsidRDefault="00503006" w:rsidP="001C13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целей</w:t>
      </w:r>
      <w:r w:rsidR="0099346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66DD" w:rsidRPr="00003F4A">
        <w:rPr>
          <w:rFonts w:ascii="Times New Roman" w:hAnsi="Times New Roman" w:cs="Times New Roman"/>
          <w:sz w:val="28"/>
          <w:szCs w:val="28"/>
        </w:rPr>
        <w:t>Концепции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46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будет обеспечиваться через реализацию следующих приоритетных направлений:</w:t>
      </w:r>
    </w:p>
    <w:p w:rsidR="00DF5025" w:rsidRPr="00003F4A" w:rsidRDefault="00FA7C55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с</w:t>
      </w:r>
      <w:r w:rsidR="00DF502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оздание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4D2D53">
        <w:rPr>
          <w:rFonts w:ascii="Times New Roman" w:hAnsi="Times New Roman" w:cs="Times New Roman"/>
          <w:sz w:val="28"/>
          <w:szCs w:val="28"/>
        </w:rPr>
        <w:t>;</w:t>
      </w:r>
    </w:p>
    <w:p w:rsidR="00993466" w:rsidRPr="00FE0EB8" w:rsidRDefault="00FA7C55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п</w:t>
      </w:r>
      <w:r w:rsidR="000166DD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оддержка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малого и среднего бизнеса</w:t>
      </w:r>
      <w:r w:rsidR="000166DD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гарантийными фондами в доступе к </w:t>
      </w:r>
      <w:r w:rsidR="00503006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ресурсам</w:t>
      </w:r>
      <w:r w:rsidR="004D2D5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5025" w:rsidRPr="00003F4A" w:rsidRDefault="00FA7C55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</w:t>
      </w:r>
      <w:r w:rsidR="00DF5025" w:rsidRPr="00546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ткрытие </w:t>
      </w:r>
      <w:r w:rsidR="003B028B" w:rsidRPr="00546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филиалов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3B028B" w:rsidRPr="00546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регионах, новых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ых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ов</w:t>
      </w:r>
      <w:r w:rsidR="003B028B" w:rsidRPr="00546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капитализация</w:t>
      </w:r>
      <w:r w:rsidR="00FE0EB8" w:rsidRPr="005468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144A" w:rsidRPr="00003F4A" w:rsidRDefault="0013144A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8D" w:rsidRPr="00003F4A" w:rsidRDefault="00DE49D2" w:rsidP="002A7431">
      <w:pPr>
        <w:pStyle w:val="af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Задачи и меры/действия по каждому из приоритетов</w:t>
      </w:r>
    </w:p>
    <w:p w:rsidR="00DE49D2" w:rsidRPr="00003F4A" w:rsidRDefault="00DE49D2" w:rsidP="001C13CB">
      <w:pPr>
        <w:pStyle w:val="tkZagolovok2"/>
        <w:spacing w:before="0" w:after="0" w:line="240" w:lineRule="auto"/>
        <w:ind w:left="0" w:righ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45C6" w:rsidRPr="00003F4A" w:rsidRDefault="00194595" w:rsidP="001C1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Задачами п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риоритетно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r w:rsidR="00C63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созданию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345C6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1.1. </w:t>
      </w:r>
      <w:r w:rsidR="00A345C6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нормативных документов </w:t>
      </w:r>
      <w:r w:rsidR="00FB7EEA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70291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5C6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>создани</w:t>
      </w:r>
      <w:r w:rsidR="00FB7EEA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45C6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84B" w:rsidRPr="00495A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 w:rsidRPr="00495A7B">
        <w:rPr>
          <w:rFonts w:ascii="Times New Roman" w:hAnsi="Times New Roman" w:cs="Times New Roman"/>
          <w:sz w:val="28"/>
          <w:szCs w:val="28"/>
        </w:rPr>
        <w:t>гарантийного фонда</w:t>
      </w:r>
      <w:r w:rsidR="004D2D53">
        <w:rPr>
          <w:rFonts w:ascii="Times New Roman" w:hAnsi="Times New Roman" w:cs="Times New Roman"/>
          <w:sz w:val="28"/>
          <w:szCs w:val="28"/>
        </w:rPr>
        <w:t>.</w:t>
      </w:r>
    </w:p>
    <w:p w:rsidR="00A345C6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1.2. Капитализация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77606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отбор банков партнеров</w:t>
      </w:r>
      <w:r w:rsidR="004D2D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6472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E647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Задача 1.3. Поддер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жка экспортоориентированных</w:t>
      </w:r>
      <w:r w:rsidR="007B3E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>малых и средних предприятий</w:t>
      </w:r>
      <w:r w:rsidR="004D2D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6472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E647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1.4. Эффективное использование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ым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ом</w:t>
      </w:r>
      <w:r w:rsidR="000E647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при </w:t>
      </w:r>
      <w:r w:rsidR="00EB2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4D2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</w:t>
      </w:r>
      <w:r w:rsidR="00EB2F3B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>«Финансирование сельского хозяйства»</w:t>
      </w:r>
      <w:bookmarkStart w:id="1" w:name="_GoBack"/>
      <w:bookmarkEnd w:id="1"/>
      <w:r w:rsidR="00FE0EB8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5C6" w:rsidRPr="00003F4A" w:rsidRDefault="00A345C6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1.1. намечены следующие меры:</w:t>
      </w:r>
    </w:p>
    <w:p w:rsidR="00A345C6" w:rsidRPr="00003F4A" w:rsidRDefault="00F51E94" w:rsidP="00F51E9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0E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учредительных документов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0291" w:rsidRPr="00003F4A" w:rsidRDefault="00F51E94" w:rsidP="00F51E9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0E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</w:t>
      </w:r>
      <w:r w:rsidR="003B028B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внутренних нормативных документов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FD153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153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по отбору банков партнеров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5C6" w:rsidRPr="00003F4A" w:rsidRDefault="00F51E94" w:rsidP="00F51E9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0EB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пределение 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размера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капитала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6066" w:rsidRPr="00003F4A" w:rsidRDefault="00F51E94" w:rsidP="00F51E94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E0E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бизнес-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FD15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5C6" w:rsidRPr="00003F4A" w:rsidRDefault="00A345C6" w:rsidP="001C13CB">
      <w:pPr>
        <w:pStyle w:val="tkTekst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1.2. намечены следующие меры:</w:t>
      </w:r>
    </w:p>
    <w:p w:rsidR="00A345C6" w:rsidRPr="00003F4A" w:rsidRDefault="0058699D" w:rsidP="0058699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пределение источников капитализации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республиканского бюджета и </w:t>
      </w:r>
      <w:r w:rsidR="007A1E2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</w:t>
      </w:r>
      <w:r w:rsidR="007A1E21" w:rsidRPr="00003F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</w:t>
      </w:r>
      <w:r w:rsidR="007A1E2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Кыргызско</w:t>
      </w:r>
      <w:r w:rsidR="007A1E21" w:rsidRPr="00003F4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го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азвития;</w:t>
      </w:r>
    </w:p>
    <w:p w:rsidR="00A345C6" w:rsidRDefault="0058699D" w:rsidP="0058699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переговоров с международными донорами для капитализации </w:t>
      </w:r>
      <w:r w:rsidR="00764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76484B">
        <w:rPr>
          <w:rFonts w:ascii="Times New Roman" w:hAnsi="Times New Roman" w:cs="Times New Roman"/>
          <w:sz w:val="28"/>
          <w:szCs w:val="28"/>
        </w:rPr>
        <w:t>г</w:t>
      </w:r>
      <w:r w:rsidR="0076484B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76484B">
        <w:rPr>
          <w:rFonts w:ascii="Times New Roman" w:hAnsi="Times New Roman" w:cs="Times New Roman"/>
          <w:sz w:val="28"/>
          <w:szCs w:val="28"/>
        </w:rPr>
        <w:t>ого</w:t>
      </w:r>
      <w:r w:rsidR="0076484B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6484B">
        <w:rPr>
          <w:rFonts w:ascii="Times New Roman" w:hAnsi="Times New Roman" w:cs="Times New Roman"/>
          <w:sz w:val="28"/>
          <w:szCs w:val="28"/>
        </w:rPr>
        <w:t>а</w:t>
      </w:r>
      <w:r w:rsidR="00E404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0402" w:rsidRPr="00003F4A" w:rsidRDefault="00E40402" w:rsidP="0058699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проведение тендер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14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отбору банков-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партнеров.</w:t>
      </w:r>
    </w:p>
    <w:p w:rsidR="000E6472" w:rsidRPr="00003F4A" w:rsidRDefault="000E6472" w:rsidP="001C13CB">
      <w:pPr>
        <w:pStyle w:val="tkTekst"/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1.3. намечены следующие меры:</w:t>
      </w:r>
    </w:p>
    <w:p w:rsidR="00A70291" w:rsidRPr="00003F4A" w:rsidRDefault="0058699D" w:rsidP="0058699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и согласование принципов взаимодействия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5F0193">
        <w:rPr>
          <w:rFonts w:ascii="Times New Roman" w:hAnsi="Times New Roman" w:cs="Times New Roman"/>
          <w:sz w:val="28"/>
          <w:szCs w:val="28"/>
        </w:rPr>
        <w:t>г</w:t>
      </w:r>
      <w:r w:rsidR="005F0193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5F0193">
        <w:rPr>
          <w:rFonts w:ascii="Times New Roman" w:hAnsi="Times New Roman" w:cs="Times New Roman"/>
          <w:sz w:val="28"/>
          <w:szCs w:val="28"/>
        </w:rPr>
        <w:t>ого</w:t>
      </w:r>
      <w:r w:rsidR="005F0193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5F0193">
        <w:rPr>
          <w:rFonts w:ascii="Times New Roman" w:hAnsi="Times New Roman" w:cs="Times New Roman"/>
          <w:sz w:val="28"/>
          <w:szCs w:val="28"/>
        </w:rPr>
        <w:t>а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малого и среднего бизнеса и 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банков по поддержк</w:t>
      </w:r>
      <w:r w:rsidR="000D0217">
        <w:rPr>
          <w:rFonts w:ascii="Times New Roman" w:hAnsi="Times New Roman" w:cs="Times New Roman"/>
          <w:color w:val="000000" w:themeColor="text1"/>
          <w:sz w:val="28"/>
          <w:szCs w:val="28"/>
        </w:rPr>
        <w:t>е экспортоориентированных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малых и средних предприятий</w:t>
      </w:r>
      <w:r w:rsidR="000D02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0291" w:rsidRPr="00003F4A" w:rsidRDefault="0058699D" w:rsidP="0058699D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одготовка, согласование и подписание договора о сотрудничестве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5F0193">
        <w:rPr>
          <w:rFonts w:ascii="Times New Roman" w:hAnsi="Times New Roman" w:cs="Times New Roman"/>
          <w:sz w:val="28"/>
          <w:szCs w:val="28"/>
        </w:rPr>
        <w:t>г</w:t>
      </w:r>
      <w:r w:rsidR="005F0193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5F0193">
        <w:rPr>
          <w:rFonts w:ascii="Times New Roman" w:hAnsi="Times New Roman" w:cs="Times New Roman"/>
          <w:sz w:val="28"/>
          <w:szCs w:val="28"/>
        </w:rPr>
        <w:t>ого</w:t>
      </w:r>
      <w:r w:rsidR="005F0193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5F0193">
        <w:rPr>
          <w:rFonts w:ascii="Times New Roman" w:hAnsi="Times New Roman" w:cs="Times New Roman"/>
          <w:sz w:val="28"/>
          <w:szCs w:val="28"/>
        </w:rPr>
        <w:t>а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банков-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участников, поддерживающих экспорто</w:t>
      </w:r>
      <w:r w:rsidR="00C6319A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ориентированные предприятия.</w:t>
      </w:r>
    </w:p>
    <w:p w:rsidR="000E6472" w:rsidRPr="00003F4A" w:rsidRDefault="000E6472" w:rsidP="00C6319A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1.4. намечены следующие меры:</w:t>
      </w:r>
    </w:p>
    <w:p w:rsidR="000E6472" w:rsidRPr="00003F4A" w:rsidRDefault="00C6319A" w:rsidP="00C6319A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огласование с </w:t>
      </w:r>
      <w:r w:rsidR="003B0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финансов 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B028B">
        <w:rPr>
          <w:rFonts w:ascii="Times New Roman" w:hAnsi="Times New Roman" w:cs="Times New Roman"/>
          <w:color w:val="000000" w:themeColor="text1"/>
          <w:sz w:val="28"/>
          <w:szCs w:val="28"/>
        </w:rPr>
        <w:t>ыргызской Республики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принципов взаимодействия по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BB7CD9">
        <w:rPr>
          <w:rFonts w:ascii="Times New Roman" w:hAnsi="Times New Roman" w:cs="Times New Roman"/>
          <w:color w:val="000000" w:themeColor="text1"/>
          <w:sz w:val="28"/>
          <w:szCs w:val="28"/>
        </w:rPr>
        <w:t>проектов</w:t>
      </w:r>
      <w:r w:rsidR="005F0193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«Финансирование сельского хозяйства»</w:t>
      </w:r>
      <w:r w:rsidR="000E6472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0193" w:rsidRPr="00003F4A" w:rsidRDefault="00C6319A" w:rsidP="005F0193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одготовка, согласование и подписание договора о сотрудничестве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="005F0193">
        <w:rPr>
          <w:rFonts w:ascii="Times New Roman" w:hAnsi="Times New Roman" w:cs="Times New Roman"/>
          <w:sz w:val="28"/>
          <w:szCs w:val="28"/>
        </w:rPr>
        <w:t>г</w:t>
      </w:r>
      <w:r w:rsidR="005F0193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5F0193">
        <w:rPr>
          <w:rFonts w:ascii="Times New Roman" w:hAnsi="Times New Roman" w:cs="Times New Roman"/>
          <w:sz w:val="28"/>
          <w:szCs w:val="28"/>
        </w:rPr>
        <w:t>ого</w:t>
      </w:r>
      <w:r w:rsidR="005F0193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5F0193">
        <w:rPr>
          <w:rFonts w:ascii="Times New Roman" w:hAnsi="Times New Roman" w:cs="Times New Roman"/>
          <w:sz w:val="28"/>
          <w:szCs w:val="28"/>
        </w:rPr>
        <w:t>а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банков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</w:t>
      </w:r>
      <w:r w:rsidR="00574230">
        <w:rPr>
          <w:rFonts w:ascii="Times New Roman" w:hAnsi="Times New Roman" w:cs="Times New Roman"/>
          <w:color w:val="000000" w:themeColor="text1"/>
          <w:sz w:val="28"/>
          <w:szCs w:val="28"/>
        </w:rPr>
        <w:t>прое</w:t>
      </w:r>
      <w:r w:rsidR="00FE28A5">
        <w:rPr>
          <w:rFonts w:ascii="Times New Roman" w:hAnsi="Times New Roman" w:cs="Times New Roman"/>
          <w:color w:val="000000" w:themeColor="text1"/>
          <w:sz w:val="28"/>
          <w:szCs w:val="28"/>
        </w:rPr>
        <w:t>ктов</w:t>
      </w:r>
      <w:r w:rsidR="005F0193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«Финансирование сельского хозяйства»;</w:t>
      </w:r>
    </w:p>
    <w:p w:rsidR="000E6472" w:rsidRPr="00003F4A" w:rsidRDefault="00C6319A" w:rsidP="005F0193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еречисление 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финансов </w:t>
      </w:r>
      <w:r w:rsidR="003B028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B028B">
        <w:rPr>
          <w:rFonts w:ascii="Times New Roman" w:hAnsi="Times New Roman" w:cs="Times New Roman"/>
          <w:color w:val="000000" w:themeColor="text1"/>
          <w:sz w:val="28"/>
          <w:szCs w:val="28"/>
        </w:rPr>
        <w:t>ыргызской Республики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</w:t>
      </w:r>
      <w:r w:rsidR="005F0193">
        <w:rPr>
          <w:rFonts w:ascii="Times New Roman" w:hAnsi="Times New Roman" w:cs="Times New Roman"/>
          <w:sz w:val="28"/>
          <w:szCs w:val="28"/>
        </w:rPr>
        <w:t>г</w:t>
      </w:r>
      <w:r w:rsidR="005F0193" w:rsidRPr="00003F4A">
        <w:rPr>
          <w:rFonts w:ascii="Times New Roman" w:hAnsi="Times New Roman" w:cs="Times New Roman"/>
          <w:sz w:val="28"/>
          <w:szCs w:val="28"/>
        </w:rPr>
        <w:t>арантийн</w:t>
      </w:r>
      <w:r w:rsidR="005F0193">
        <w:rPr>
          <w:rFonts w:ascii="Times New Roman" w:hAnsi="Times New Roman" w:cs="Times New Roman"/>
          <w:sz w:val="28"/>
          <w:szCs w:val="28"/>
        </w:rPr>
        <w:t>ый</w:t>
      </w:r>
      <w:r w:rsidR="005F0193" w:rsidRPr="00003F4A">
        <w:rPr>
          <w:rFonts w:ascii="Times New Roman" w:hAnsi="Times New Roman" w:cs="Times New Roman"/>
          <w:sz w:val="28"/>
          <w:szCs w:val="28"/>
        </w:rPr>
        <w:t xml:space="preserve"> фонд</w:t>
      </w:r>
      <w:r w:rsidR="008731DC">
        <w:rPr>
          <w:rFonts w:ascii="Times New Roman" w:hAnsi="Times New Roman" w:cs="Times New Roman"/>
          <w:sz w:val="28"/>
          <w:szCs w:val="28"/>
        </w:rPr>
        <w:t xml:space="preserve"> 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согласованной суммы, утвержденной республиканским бюджетом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0291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финансирования </w:t>
      </w:r>
      <w:r w:rsidR="00FE2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проектов </w:t>
      </w:r>
      <w:r w:rsidR="005F0193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>«Финансирование сельского хозяйства»</w:t>
      </w:r>
      <w:r w:rsidR="00A70291" w:rsidRPr="00CB02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0CD1" w:rsidRPr="00003F4A" w:rsidRDefault="00194595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Задачами приоритетного направления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по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поддержке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малого и среднего бизнеса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гарантийными фондами в доступе к финансам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285B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2.1.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Институциональное развитие субъектов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 и среднего бизнеса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(потенциальных клиентов 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516D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6285B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2.2.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Сотрудничество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малого и среднего бизнеса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516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6285B" w:rsidRPr="00003F4A" w:rsidRDefault="00700CB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2.3.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начинающих предпринимателей (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start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проектов).</w:t>
      </w:r>
    </w:p>
    <w:p w:rsidR="00800CD1" w:rsidRPr="00003F4A" w:rsidRDefault="004A1C74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задачи 2.1. намечены следующие </w:t>
      </w:r>
      <w:r w:rsidR="0011788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285B" w:rsidRPr="00003F4A" w:rsidRDefault="009D059B" w:rsidP="009D059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встреч с субъектами 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бизнеса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разъяснени</w:t>
      </w:r>
      <w:r w:rsidR="001413D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преимуществ сотрудничества с 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гарантийными фондами</w:t>
      </w:r>
      <w:r w:rsidR="005F01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6285B" w:rsidRPr="00003F4A" w:rsidRDefault="009D059B" w:rsidP="009D059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уровня финансовой грамотности предпринимателей в части ведения бизнеса и сотрудничества с банками</w:t>
      </w:r>
      <w:r w:rsidR="0016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гарантийными фондами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0CD1" w:rsidRPr="00003F4A" w:rsidRDefault="004A1C74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решения задачи 2.2. намечены следующие </w:t>
      </w:r>
      <w:r w:rsidR="0011788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 </w:t>
      </w:r>
      <w:r w:rsidR="005F0193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гарантийными фондами</w:t>
      </w:r>
      <w:r w:rsidR="008731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r w:rsidR="00D1132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банками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различных регионах республики; 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оддержка предпринимателей, занимающихся экспортом продукции и оказание содействия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 ими гарантий/кредитов.</w:t>
      </w:r>
    </w:p>
    <w:p w:rsidR="00800CD1" w:rsidRPr="00003F4A" w:rsidRDefault="004A1C74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решения задачи 2.3. намечены следующие </w:t>
      </w:r>
      <w:r w:rsidR="0011788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оценки потребностей начинающих предпринимателей в финансах;  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</w:t>
      </w:r>
      <w:r w:rsidR="00161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поддержки начинающих предпринимателей; 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семинаров для начинающих предпринимателей по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грамотности, ведения бизнеса, сотрудничества с </w:t>
      </w:r>
      <w:r w:rsidR="008C231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гарантийными фондами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06285B" w:rsidRPr="00003F4A" w:rsidRDefault="001413DF" w:rsidP="001413DF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начинающим предпринимателям в получении доступа к финансам посредством </w:t>
      </w:r>
      <w:r w:rsidR="008C231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C231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06285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5C6" w:rsidRPr="00003F4A" w:rsidRDefault="00194595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Задачами приоритетного направления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открытию </w:t>
      </w:r>
      <w:r w:rsidR="00206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гарантийного фонда</w:t>
      </w:r>
      <w:r w:rsidR="00F276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в регионах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>, открытию</w:t>
      </w:r>
      <w:r w:rsidR="00206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</w:t>
      </w:r>
      <w:r w:rsidR="008C231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C231F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капитализации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A345C6" w:rsidRPr="00003F4A" w:rsidRDefault="003F4E62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3.1. 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Открытие филиалов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гарантийного фонда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регионах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06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</w:t>
      </w:r>
      <w:r w:rsidR="002060B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местного самоуправления в открытии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поддержки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малого и среднего бизнеса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A345C6" w:rsidRPr="00003F4A" w:rsidRDefault="003F4E62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Задача 3.2. Институциональное развити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C5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5C6" w:rsidRPr="00003F4A" w:rsidRDefault="00A345C6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3.1. намечены следующие меры:</w:t>
      </w:r>
    </w:p>
    <w:p w:rsidR="00A345C6" w:rsidRPr="00003F4A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пределение потребностей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гарантиях 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малого и среднего бизнеса в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>регион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6D2">
        <w:rPr>
          <w:rFonts w:ascii="Times New Roman" w:hAnsi="Times New Roman" w:cs="Times New Roman"/>
          <w:color w:val="000000" w:themeColor="text1"/>
          <w:sz w:val="28"/>
          <w:szCs w:val="28"/>
        </w:rPr>
        <w:t>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крытии филиалов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гарантийного фонда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регионах;</w:t>
      </w:r>
    </w:p>
    <w:p w:rsidR="00834F2C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рекомендаций органам местного самоуправления в открытии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регионах;</w:t>
      </w:r>
    </w:p>
    <w:p w:rsidR="00A345C6" w:rsidRPr="00834F2C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345C6" w:rsidRP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роведение встреч с частными организациями и донорами о создании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A345C6" w:rsidRPr="00834F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принципов </w:t>
      </w:r>
      <w:r w:rsidR="00A345C6" w:rsidRPr="00834F2C">
        <w:rPr>
          <w:rFonts w:ascii="Times New Roman" w:hAnsi="Times New Roman" w:cs="Times New Roman"/>
          <w:color w:val="000000" w:themeColor="text1"/>
          <w:sz w:val="28"/>
          <w:szCs w:val="28"/>
        </w:rPr>
        <w:t>госуда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рственно-частного партнерства.</w:t>
      </w:r>
    </w:p>
    <w:p w:rsidR="00A345C6" w:rsidRPr="00003F4A" w:rsidRDefault="00A345C6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задачи 3.2. намечены следующие меры:</w:t>
      </w:r>
    </w:p>
    <w:p w:rsidR="00A345C6" w:rsidRPr="00003F4A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содействия в разработке учредительных документов </w:t>
      </w:r>
      <w:r w:rsidR="0080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созданию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805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регистрации;</w:t>
      </w:r>
    </w:p>
    <w:p w:rsidR="00A345C6" w:rsidRPr="00003F4A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казание содействия в разработке внутренних нормативных документов (политик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процедуры) и форм отчетности;</w:t>
      </w:r>
    </w:p>
    <w:p w:rsidR="00A345C6" w:rsidRPr="00003F4A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и внедрение программного обеспечения для функционирования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гарантийного фонда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45C6" w:rsidRPr="00003F4A" w:rsidRDefault="003F4E62" w:rsidP="003F4E6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345C6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егулярное провед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 обучения сотрудников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595" w:rsidRPr="00003F4A" w:rsidRDefault="00834F2C" w:rsidP="00FF7B0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9459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оординаци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9459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 </w:t>
      </w:r>
      <w:r w:rsidR="007E77E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="0019459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ься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7E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="006C2DA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E77E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</w:t>
      </w:r>
      <w:r w:rsidR="00194595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Республики. </w:t>
      </w:r>
    </w:p>
    <w:bookmarkEnd w:id="0"/>
    <w:p w:rsidR="009721BE" w:rsidRPr="008C231F" w:rsidRDefault="009721BE" w:rsidP="006B1F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мероприятий </w:t>
      </w:r>
      <w:r w:rsidR="00C92328" w:rsidRPr="008C231F">
        <w:rPr>
          <w:rFonts w:ascii="Times New Roman" w:hAnsi="Times New Roman" w:cs="Times New Roman"/>
          <w:sz w:val="28"/>
          <w:szCs w:val="28"/>
        </w:rPr>
        <w:t>Концепции</w:t>
      </w:r>
      <w:r w:rsidR="00622B55">
        <w:rPr>
          <w:rFonts w:ascii="Times New Roman" w:hAnsi="Times New Roman" w:cs="Times New Roman"/>
          <w:sz w:val="28"/>
          <w:szCs w:val="28"/>
        </w:rPr>
        <w:t xml:space="preserve"> </w:t>
      </w:r>
      <w:r w:rsidR="00C31F12" w:rsidRP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предполагается </w:t>
      </w:r>
      <w:r w:rsidRPr="008C231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</w:t>
      </w:r>
      <w:r w:rsidR="00C31F12" w:rsidRPr="008C231F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8C2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счет:</w:t>
      </w:r>
    </w:p>
    <w:p w:rsidR="009721BE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средств республиканского бюджета</w:t>
      </w:r>
      <w:r w:rsidR="00CD42F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</w:t>
      </w:r>
      <w:r w:rsidR="005A0EBB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622B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сомов</w:t>
      </w:r>
      <w:r w:rsidR="005C5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D42F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в 2016 году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721BE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частного сектора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21BE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средств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донорских и международных организаций;</w:t>
      </w:r>
    </w:p>
    <w:p w:rsidR="00834F2C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34F2C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добровольных взносов;</w:t>
      </w:r>
    </w:p>
    <w:p w:rsidR="009721BE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средств, не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противоречащих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у Кыргызской Республики</w:t>
      </w:r>
      <w:r w:rsidR="009721B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721BE" w:rsidRPr="00003F4A" w:rsidRDefault="009721BE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Механизмы финансирования мероприятий </w:t>
      </w:r>
      <w:r w:rsidR="00C92328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 как государственное финансирование, так и финансирование </w:t>
      </w:r>
      <w:r w:rsidR="004C6DC5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негосударственных источников.</w:t>
      </w:r>
    </w:p>
    <w:p w:rsidR="00825ED7" w:rsidRPr="00003F4A" w:rsidRDefault="00825ED7" w:rsidP="00C31F12">
      <w:pPr>
        <w:pStyle w:val="tkTekst"/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8D" w:rsidRPr="00003F4A" w:rsidRDefault="00825ED7" w:rsidP="001C13CB">
      <w:pPr>
        <w:pStyle w:val="af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</w:t>
      </w:r>
    </w:p>
    <w:p w:rsidR="00742AB6" w:rsidRPr="00003F4A" w:rsidRDefault="00742AB6" w:rsidP="001C13CB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ED7" w:rsidRPr="00003F4A" w:rsidRDefault="00825ED7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Ожидаемые результаты измеряются произошедшими изменениями: </w:t>
      </w:r>
    </w:p>
    <w:p w:rsidR="008F21AA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0405">
        <w:rPr>
          <w:rFonts w:ascii="Times New Roman" w:hAnsi="Times New Roman" w:cs="Times New Roman"/>
          <w:color w:val="000000" w:themeColor="text1"/>
          <w:sz w:val="28"/>
          <w:szCs w:val="28"/>
        </w:rPr>
        <w:t>ткрытие</w:t>
      </w:r>
      <w:r w:rsidR="008F21A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гарантийного фонда</w:t>
      </w:r>
      <w:r w:rsidR="008F21A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5ED7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0405">
        <w:rPr>
          <w:rFonts w:ascii="Times New Roman" w:hAnsi="Times New Roman" w:cs="Times New Roman"/>
          <w:color w:val="000000" w:themeColor="text1"/>
          <w:sz w:val="28"/>
          <w:szCs w:val="28"/>
        </w:rPr>
        <w:t>ткрытие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гарантийного фонда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новых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гарантийных фондов</w:t>
      </w:r>
      <w:r w:rsidR="008F21A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регионах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825ED7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0405">
        <w:rPr>
          <w:rFonts w:ascii="Times New Roman" w:hAnsi="Times New Roman" w:cs="Times New Roman"/>
          <w:color w:val="000000" w:themeColor="text1"/>
          <w:sz w:val="28"/>
          <w:szCs w:val="28"/>
        </w:rPr>
        <w:t>объем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гарантий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предоставленных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 малого и среднего бизнеса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получили необходимую сумму кредита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в банках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825ED7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00405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выручки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субъектов малого и среднего бизнеса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</w:t>
      </w:r>
      <w:r w:rsidR="00C9232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доли в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валовом внутреннем продукте</w:t>
      </w:r>
      <w:r w:rsidR="00825ED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B75E7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5B1D">
        <w:rPr>
          <w:rFonts w:ascii="Times New Roman" w:hAnsi="Times New Roman" w:cs="Times New Roman"/>
          <w:color w:val="000000" w:themeColor="text1"/>
          <w:sz w:val="28"/>
          <w:szCs w:val="28"/>
        </w:rPr>
        <w:t>оздание новых и поддержание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действующих рабочих мест; </w:t>
      </w:r>
    </w:p>
    <w:p w:rsidR="00825ED7" w:rsidRPr="00003F4A" w:rsidRDefault="00C31F12" w:rsidP="00C31F12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053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омощ</w:t>
      </w:r>
      <w:r w:rsidR="00D260B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FB75E7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экспортоориентированным и импортозамещающим предприятиям</w:t>
      </w:r>
      <w:r w:rsidR="00DA4E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5ED7" w:rsidRPr="00003F4A" w:rsidRDefault="00825ED7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ED7" w:rsidRPr="00003F4A" w:rsidRDefault="00825ED7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3A8D" w:rsidRPr="00003F4A" w:rsidRDefault="00825ED7" w:rsidP="001C13CB">
      <w:pPr>
        <w:pStyle w:val="tkTekst"/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Благоприятные предпосылки и риски</w:t>
      </w:r>
    </w:p>
    <w:p w:rsidR="00825ED7" w:rsidRPr="00003F4A" w:rsidRDefault="00825ED7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C8F" w:rsidRPr="00003F4A" w:rsidRDefault="00B16C8F" w:rsidP="00C07285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sz w:val="28"/>
          <w:szCs w:val="28"/>
        </w:rPr>
        <w:t xml:space="preserve">Благоприятными предпосылками реализации </w:t>
      </w:r>
      <w:r w:rsidR="00C92328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A15B1D">
        <w:rPr>
          <w:rFonts w:ascii="Times New Roman" w:hAnsi="Times New Roman" w:cs="Times New Roman"/>
          <w:sz w:val="28"/>
          <w:szCs w:val="28"/>
        </w:rPr>
        <w:t xml:space="preserve"> </w:t>
      </w:r>
      <w:r w:rsidRPr="00003F4A">
        <w:rPr>
          <w:rFonts w:ascii="Times New Roman" w:hAnsi="Times New Roman" w:cs="Times New Roman"/>
          <w:sz w:val="28"/>
          <w:szCs w:val="28"/>
        </w:rPr>
        <w:t>являются</w:t>
      </w:r>
      <w:r w:rsidR="00A15B1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003F4A">
        <w:rPr>
          <w:rFonts w:ascii="Times New Roman" w:hAnsi="Times New Roman" w:cs="Times New Roman"/>
          <w:sz w:val="28"/>
          <w:szCs w:val="28"/>
        </w:rPr>
        <w:t>:</w:t>
      </w:r>
    </w:p>
    <w:p w:rsidR="00B16C8F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535C" w:rsidRPr="00A461DF">
        <w:rPr>
          <w:rFonts w:ascii="Times New Roman" w:hAnsi="Times New Roman" w:cs="Times New Roman"/>
          <w:sz w:val="28"/>
          <w:szCs w:val="28"/>
        </w:rPr>
        <w:t>у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спешно функционируют 6 </w:t>
      </w:r>
      <w:r w:rsidR="008C231F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 и оказывают помощь </w:t>
      </w:r>
      <w:r w:rsidR="008C231F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 малого и среднего бизнеса</w:t>
      </w:r>
      <w:r w:rsidR="00634719" w:rsidRPr="00A461DF">
        <w:rPr>
          <w:rFonts w:ascii="Times New Roman" w:hAnsi="Times New Roman" w:cs="Times New Roman"/>
          <w:sz w:val="28"/>
          <w:szCs w:val="28"/>
        </w:rPr>
        <w:t>;</w:t>
      </w:r>
    </w:p>
    <w:p w:rsidR="00090F28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535C" w:rsidRPr="00A461DF">
        <w:rPr>
          <w:rFonts w:ascii="Times New Roman" w:hAnsi="Times New Roman" w:cs="Times New Roman"/>
          <w:sz w:val="28"/>
          <w:szCs w:val="28"/>
        </w:rPr>
        <w:t>в</w:t>
      </w:r>
      <w:r w:rsidR="00090F28" w:rsidRPr="00A461DF">
        <w:rPr>
          <w:rFonts w:ascii="Times New Roman" w:hAnsi="Times New Roman" w:cs="Times New Roman"/>
          <w:sz w:val="28"/>
          <w:szCs w:val="28"/>
        </w:rPr>
        <w:t>озвратность по гарантиям и кредитам составляет 100</w:t>
      </w:r>
      <w:r w:rsidR="008C231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 (по состоянию на 3</w:t>
      </w:r>
      <w:r w:rsidR="00DA4E77" w:rsidRPr="00A461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090F28" w:rsidRPr="00A461DF">
        <w:rPr>
          <w:rFonts w:ascii="Times New Roman" w:hAnsi="Times New Roman" w:cs="Times New Roman"/>
          <w:sz w:val="28"/>
          <w:szCs w:val="28"/>
        </w:rPr>
        <w:t>2015</w:t>
      </w:r>
      <w:r w:rsidR="00A15B1D">
        <w:rPr>
          <w:rFonts w:ascii="Times New Roman" w:hAnsi="Times New Roman" w:cs="Times New Roman"/>
          <w:sz w:val="28"/>
          <w:szCs w:val="28"/>
        </w:rPr>
        <w:t xml:space="preserve"> </w:t>
      </w:r>
      <w:r w:rsidR="00090F28" w:rsidRPr="00A461D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090F28" w:rsidRPr="00A461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535C" w:rsidRPr="00A461DF" w:rsidRDefault="00090F28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1DF">
        <w:rPr>
          <w:rFonts w:ascii="Times New Roman" w:hAnsi="Times New Roman" w:cs="Times New Roman"/>
          <w:sz w:val="28"/>
          <w:szCs w:val="28"/>
        </w:rPr>
        <w:t xml:space="preserve">Ассоциацией </w:t>
      </w:r>
      <w:r w:rsidR="008C231F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A15B1D">
        <w:rPr>
          <w:rFonts w:ascii="Times New Roman" w:hAnsi="Times New Roman" w:cs="Times New Roman"/>
          <w:sz w:val="28"/>
          <w:szCs w:val="28"/>
        </w:rPr>
        <w:t xml:space="preserve"> </w:t>
      </w:r>
      <w:r w:rsidR="00634719" w:rsidRPr="00A461DF">
        <w:rPr>
          <w:rFonts w:ascii="Times New Roman" w:hAnsi="Times New Roman" w:cs="Times New Roman"/>
          <w:sz w:val="28"/>
          <w:szCs w:val="28"/>
        </w:rPr>
        <w:t>пров</w:t>
      </w:r>
      <w:r w:rsidRPr="00A461DF">
        <w:rPr>
          <w:rFonts w:ascii="Times New Roman" w:hAnsi="Times New Roman" w:cs="Times New Roman"/>
          <w:sz w:val="28"/>
          <w:szCs w:val="28"/>
        </w:rPr>
        <w:t xml:space="preserve">едены следующие </w:t>
      </w:r>
      <w:r w:rsidR="00634719" w:rsidRPr="00A461DF">
        <w:rPr>
          <w:rFonts w:ascii="Times New Roman" w:hAnsi="Times New Roman" w:cs="Times New Roman"/>
          <w:sz w:val="28"/>
          <w:szCs w:val="28"/>
        </w:rPr>
        <w:t>мероприятия</w:t>
      </w:r>
      <w:r w:rsidRPr="00A461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0535C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институциональное развитие </w:t>
      </w:r>
      <w:r w:rsidR="008C231F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535C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открытие новых </w:t>
      </w:r>
      <w:r w:rsidR="008C231F">
        <w:rPr>
          <w:rFonts w:ascii="Times New Roman" w:hAnsi="Times New Roman" w:cs="Times New Roman"/>
          <w:sz w:val="28"/>
          <w:szCs w:val="28"/>
        </w:rPr>
        <w:t>гарантийных фондов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535C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5B1D">
        <w:rPr>
          <w:rFonts w:ascii="Times New Roman" w:hAnsi="Times New Roman" w:cs="Times New Roman"/>
          <w:sz w:val="28"/>
          <w:szCs w:val="28"/>
        </w:rPr>
        <w:t>исследование деятельности гарантийных фондов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 за 2011-2014 г</w:t>
      </w:r>
      <w:r>
        <w:rPr>
          <w:rFonts w:ascii="Times New Roman" w:hAnsi="Times New Roman" w:cs="Times New Roman"/>
          <w:sz w:val="28"/>
          <w:szCs w:val="28"/>
        </w:rPr>
        <w:t>оды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16C8F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F28" w:rsidRPr="00A461DF">
        <w:rPr>
          <w:rFonts w:ascii="Times New Roman" w:hAnsi="Times New Roman" w:cs="Times New Roman"/>
          <w:sz w:val="28"/>
          <w:szCs w:val="28"/>
        </w:rPr>
        <w:t xml:space="preserve">подготовлена и </w:t>
      </w:r>
      <w:r w:rsidR="00634719" w:rsidRPr="00A461DF">
        <w:rPr>
          <w:rFonts w:ascii="Times New Roman" w:hAnsi="Times New Roman" w:cs="Times New Roman"/>
          <w:sz w:val="28"/>
          <w:szCs w:val="28"/>
        </w:rPr>
        <w:t>издан</w:t>
      </w:r>
      <w:r w:rsidR="00090F28" w:rsidRPr="00A461DF">
        <w:rPr>
          <w:rFonts w:ascii="Times New Roman" w:hAnsi="Times New Roman" w:cs="Times New Roman"/>
          <w:sz w:val="28"/>
          <w:szCs w:val="28"/>
        </w:rPr>
        <w:t>а книга «Гарантийный фонд как инструмент развития малого и среднего бизнеса»</w:t>
      </w:r>
      <w:r w:rsidR="00C0535C" w:rsidRPr="00A461DF">
        <w:rPr>
          <w:rFonts w:ascii="Times New Roman" w:hAnsi="Times New Roman" w:cs="Times New Roman"/>
          <w:sz w:val="28"/>
          <w:szCs w:val="28"/>
        </w:rPr>
        <w:t>;</w:t>
      </w:r>
    </w:p>
    <w:p w:rsidR="00B16C8F" w:rsidRPr="00A461DF" w:rsidRDefault="00A461DF" w:rsidP="00C07285">
      <w:pPr>
        <w:spacing w:after="0" w:line="240" w:lineRule="auto"/>
        <w:ind w:firstLine="71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наряду с местными заинтересованными сторонами, ряд международных доноров </w:t>
      </w:r>
      <w:r w:rsidR="005C1B72" w:rsidRPr="00A461DF">
        <w:rPr>
          <w:rFonts w:ascii="Times New Roman" w:hAnsi="Times New Roman" w:cs="Times New Roman"/>
          <w:sz w:val="28"/>
          <w:szCs w:val="28"/>
        </w:rPr>
        <w:t xml:space="preserve">и частных структур 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выразили свою заинтересованность </w:t>
      </w:r>
      <w:r w:rsidR="00C61876">
        <w:rPr>
          <w:rFonts w:ascii="Times New Roman" w:hAnsi="Times New Roman" w:cs="Times New Roman"/>
          <w:sz w:val="28"/>
          <w:szCs w:val="28"/>
        </w:rPr>
        <w:t xml:space="preserve">в </w:t>
      </w:r>
      <w:r w:rsidR="00B16C8F" w:rsidRPr="00A461DF">
        <w:rPr>
          <w:rFonts w:ascii="Times New Roman" w:hAnsi="Times New Roman" w:cs="Times New Roman"/>
          <w:sz w:val="28"/>
          <w:szCs w:val="28"/>
        </w:rPr>
        <w:t>поддерж</w:t>
      </w:r>
      <w:r w:rsidR="00C61876">
        <w:rPr>
          <w:rFonts w:ascii="Times New Roman" w:hAnsi="Times New Roman" w:cs="Times New Roman"/>
          <w:sz w:val="28"/>
          <w:szCs w:val="28"/>
        </w:rPr>
        <w:t>ке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61876">
        <w:rPr>
          <w:rFonts w:ascii="Times New Roman" w:hAnsi="Times New Roman" w:cs="Times New Roman"/>
          <w:sz w:val="28"/>
          <w:szCs w:val="28"/>
        </w:rPr>
        <w:t>й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5C1B72" w:rsidRPr="00A461DF">
        <w:rPr>
          <w:rFonts w:ascii="Times New Roman" w:hAnsi="Times New Roman" w:cs="Times New Roman"/>
          <w:sz w:val="28"/>
          <w:szCs w:val="28"/>
        </w:rPr>
        <w:t>Концепции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, </w:t>
      </w:r>
      <w:r w:rsidR="00C61876">
        <w:rPr>
          <w:rFonts w:ascii="Times New Roman" w:hAnsi="Times New Roman" w:cs="Times New Roman"/>
          <w:sz w:val="28"/>
          <w:szCs w:val="28"/>
        </w:rPr>
        <w:t>что</w:t>
      </w:r>
      <w:r w:rsidR="00B16C8F" w:rsidRPr="00A461DF">
        <w:rPr>
          <w:rFonts w:ascii="Times New Roman" w:hAnsi="Times New Roman" w:cs="Times New Roman"/>
          <w:sz w:val="28"/>
          <w:szCs w:val="28"/>
        </w:rPr>
        <w:t xml:space="preserve"> да</w:t>
      </w:r>
      <w:r w:rsidR="00C61876">
        <w:rPr>
          <w:rFonts w:ascii="Times New Roman" w:hAnsi="Times New Roman" w:cs="Times New Roman"/>
          <w:sz w:val="28"/>
          <w:szCs w:val="28"/>
        </w:rPr>
        <w:t>е</w:t>
      </w:r>
      <w:r w:rsidR="00B16C8F" w:rsidRPr="00A461DF">
        <w:rPr>
          <w:rFonts w:ascii="Times New Roman" w:hAnsi="Times New Roman" w:cs="Times New Roman"/>
          <w:sz w:val="28"/>
          <w:szCs w:val="28"/>
        </w:rPr>
        <w:t>т возможность международного сотрудничества и доступа к опыту других стран.</w:t>
      </w:r>
    </w:p>
    <w:p w:rsidR="006F29B2" w:rsidRDefault="00234B76" w:rsidP="00C07285">
      <w:pPr>
        <w:pStyle w:val="tkTekst"/>
        <w:spacing w:after="0" w:line="240" w:lineRule="auto"/>
        <w:ind w:firstLine="7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возможных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риск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угроз (политически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экономически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социальны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управленчески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и т.д.)</w:t>
      </w:r>
      <w:r w:rsidR="00784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минимальным.</w:t>
      </w:r>
    </w:p>
    <w:p w:rsidR="0078495E" w:rsidRDefault="006F29B2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Тем не менее, п</w:t>
      </w:r>
      <w:r w:rsidR="005C1B7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78495E">
        <w:rPr>
          <w:rFonts w:ascii="Times New Roman" w:hAnsi="Times New Roman" w:cs="Times New Roman"/>
          <w:color w:val="000000" w:themeColor="text1"/>
          <w:sz w:val="28"/>
          <w:szCs w:val="28"/>
        </w:rPr>
        <w:t>возможным</w:t>
      </w:r>
      <w:r w:rsidR="005C1B72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рискам</w:t>
      </w:r>
      <w:r w:rsidR="00784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угрозам субъектами</w:t>
      </w:r>
      <w:r w:rsidR="00A1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495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78495E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C61876">
        <w:rPr>
          <w:rFonts w:ascii="Times New Roman" w:hAnsi="Times New Roman" w:cs="Times New Roman"/>
          <w:sz w:val="28"/>
          <w:szCs w:val="28"/>
        </w:rPr>
        <w:t>,</w:t>
      </w:r>
      <w:r w:rsidR="0078495E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согласованию с Министерством экономики Кыргызской Республики</w:t>
      </w:r>
      <w:r w:rsidR="00C618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4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предполагается</w:t>
      </w:r>
      <w:r w:rsidR="00A1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принятие мер</w:t>
      </w:r>
      <w:r w:rsidR="006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их своевременному предупреждению.</w:t>
      </w:r>
    </w:p>
    <w:p w:rsidR="00800CD1" w:rsidRPr="00003F4A" w:rsidRDefault="004A1C74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Своевременному выявлению рисков и угроз реализации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принятию необходимых мер </w:t>
      </w:r>
      <w:r w:rsidR="005128E0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</w:t>
      </w:r>
      <w:r w:rsidR="005128E0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овать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мониторинга и оценки.</w:t>
      </w:r>
    </w:p>
    <w:p w:rsidR="00800CD1" w:rsidRPr="00003F4A" w:rsidRDefault="004A1C74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Объектами мониторинга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индикаторы целей, задач и результатов в приоритетных направлениях.</w:t>
      </w:r>
    </w:p>
    <w:p w:rsidR="00800CD1" w:rsidRDefault="008F21AA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экономики Кыргызской Республики</w:t>
      </w:r>
      <w:r w:rsidR="00A1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как к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оординатор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A15B1D">
        <w:rPr>
          <w:rFonts w:ascii="Times New Roman" w:hAnsi="Times New Roman" w:cs="Times New Roman"/>
          <w:sz w:val="28"/>
          <w:szCs w:val="28"/>
        </w:rPr>
        <w:t xml:space="preserve">, </w:t>
      </w:r>
      <w:r w:rsidR="006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</w:t>
      </w:r>
      <w:r w:rsidR="00DA2A2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согласовыват</w:t>
      </w:r>
      <w:r w:rsidR="006B1FF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1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мониторингу и оценке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ведущими партнерами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, при необходимости</w:t>
      </w:r>
      <w:r w:rsidR="00C618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C61876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пересмотр и корректировку плана </w:t>
      </w:r>
      <w:r w:rsidR="006B1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 по 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8B4E9A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подготовку сводного отчета о реализации </w:t>
      </w:r>
      <w:r w:rsidR="005C1B72" w:rsidRPr="00003F4A">
        <w:rPr>
          <w:rFonts w:ascii="Times New Roman" w:hAnsi="Times New Roman" w:cs="Times New Roman"/>
          <w:sz w:val="28"/>
          <w:szCs w:val="28"/>
        </w:rPr>
        <w:t>Концепции</w:t>
      </w:r>
      <w:r w:rsidR="004A1C74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5B1D" w:rsidRPr="00003F4A" w:rsidRDefault="00A15B1D" w:rsidP="001C13CB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</w:p>
    <w:p w:rsidR="00800CD1" w:rsidRPr="00003F4A" w:rsidRDefault="004A1C74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00CD1" w:rsidRPr="00003F4A" w:rsidRDefault="004A1C74" w:rsidP="001C13CB">
      <w:pPr>
        <w:pStyle w:val="1"/>
        <w:spacing w:before="0" w:line="240" w:lineRule="auto"/>
        <w:ind w:firstLine="567"/>
        <w:jc w:val="right"/>
        <w:rPr>
          <w:b w:val="0"/>
          <w:color w:val="000000" w:themeColor="text1"/>
          <w:sz w:val="28"/>
          <w:szCs w:val="28"/>
        </w:rPr>
      </w:pPr>
      <w:bookmarkStart w:id="2" w:name="_Toc426988955"/>
      <w:r w:rsidRPr="00003F4A">
        <w:rPr>
          <w:b w:val="0"/>
          <w:color w:val="000000" w:themeColor="text1"/>
          <w:sz w:val="28"/>
          <w:szCs w:val="28"/>
        </w:rPr>
        <w:lastRenderedPageBreak/>
        <w:t xml:space="preserve">Приложение </w:t>
      </w:r>
      <w:r w:rsidR="00B8602C" w:rsidRPr="00003F4A">
        <w:rPr>
          <w:b w:val="0"/>
          <w:color w:val="000000" w:themeColor="text1"/>
          <w:sz w:val="28"/>
          <w:szCs w:val="28"/>
        </w:rPr>
        <w:t>1</w:t>
      </w:r>
    </w:p>
    <w:p w:rsidR="00800CD1" w:rsidRPr="00003F4A" w:rsidRDefault="00800CD1" w:rsidP="001C13CB">
      <w:pPr>
        <w:pStyle w:val="1"/>
        <w:spacing w:before="0" w:line="240" w:lineRule="auto"/>
        <w:ind w:firstLine="567"/>
        <w:rPr>
          <w:color w:val="000000" w:themeColor="text1"/>
          <w:sz w:val="28"/>
          <w:szCs w:val="28"/>
        </w:rPr>
      </w:pPr>
    </w:p>
    <w:p w:rsidR="00800CD1" w:rsidRPr="00003F4A" w:rsidRDefault="004A1C74" w:rsidP="001C13CB">
      <w:pPr>
        <w:pStyle w:val="1"/>
        <w:spacing w:before="0"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003F4A">
        <w:rPr>
          <w:color w:val="000000" w:themeColor="text1"/>
          <w:sz w:val="28"/>
          <w:szCs w:val="28"/>
        </w:rPr>
        <w:t>Г</w:t>
      </w:r>
      <w:r w:rsidR="008A57D5">
        <w:rPr>
          <w:color w:val="000000" w:themeColor="text1"/>
          <w:sz w:val="28"/>
          <w:szCs w:val="28"/>
        </w:rPr>
        <w:t>лоссарий</w:t>
      </w:r>
    </w:p>
    <w:bookmarkEnd w:id="2"/>
    <w:p w:rsidR="005A4963" w:rsidRPr="00003F4A" w:rsidRDefault="005A4963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0729A" w:rsidRPr="00003F4A" w:rsidRDefault="0010729A" w:rsidP="008A57D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003F4A">
        <w:rPr>
          <w:rFonts w:ascii="Times New Roman" w:eastAsiaTheme="minorHAnsi" w:hAnsi="Times New Roman" w:cs="Times New Roman"/>
          <w:b/>
          <w:bCs/>
          <w:sz w:val="28"/>
          <w:szCs w:val="28"/>
        </w:rPr>
        <w:t>Список сокращений</w:t>
      </w:r>
    </w:p>
    <w:p w:rsidR="0010729A" w:rsidRPr="00003F4A" w:rsidRDefault="0010729A" w:rsidP="001C13CB">
      <w:pPr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10729A" w:rsidRDefault="0010729A" w:rsidP="00037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ВВП</w:t>
      </w:r>
      <w:r w:rsidRPr="00003F4A">
        <w:rPr>
          <w:rFonts w:ascii="Times New Roman" w:hAnsi="Times New Roman" w:cs="Times New Roman"/>
          <w:sz w:val="28"/>
          <w:szCs w:val="28"/>
        </w:rPr>
        <w:tab/>
      </w:r>
      <w:r w:rsidR="008A57D5">
        <w:rPr>
          <w:rFonts w:ascii="Times New Roman" w:hAnsi="Times New Roman" w:cs="Times New Roman"/>
          <w:sz w:val="28"/>
          <w:szCs w:val="28"/>
        </w:rPr>
        <w:tab/>
      </w:r>
      <w:r w:rsidRPr="00003F4A">
        <w:rPr>
          <w:rFonts w:ascii="Times New Roman" w:hAnsi="Times New Roman" w:cs="Times New Roman"/>
          <w:sz w:val="28"/>
          <w:szCs w:val="28"/>
        </w:rPr>
        <w:t xml:space="preserve">- </w:t>
      </w:r>
      <w:r w:rsidR="00320FA4">
        <w:rPr>
          <w:rFonts w:ascii="Times New Roman" w:hAnsi="Times New Roman" w:cs="Times New Roman"/>
          <w:sz w:val="28"/>
          <w:szCs w:val="28"/>
        </w:rPr>
        <w:t>в</w:t>
      </w:r>
      <w:r w:rsidRPr="00003F4A">
        <w:rPr>
          <w:rFonts w:ascii="Times New Roman" w:hAnsi="Times New Roman" w:cs="Times New Roman"/>
          <w:sz w:val="28"/>
          <w:szCs w:val="28"/>
        </w:rPr>
        <w:t>алов</w:t>
      </w:r>
      <w:r w:rsidR="008A57D5">
        <w:rPr>
          <w:rFonts w:ascii="Times New Roman" w:hAnsi="Times New Roman" w:cs="Times New Roman"/>
          <w:sz w:val="28"/>
          <w:szCs w:val="28"/>
        </w:rPr>
        <w:t>ой внутренний продукт</w:t>
      </w:r>
    </w:p>
    <w:p w:rsidR="00B72B6F" w:rsidRPr="00003F4A" w:rsidRDefault="00B72B6F" w:rsidP="00037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2B6F">
        <w:rPr>
          <w:rFonts w:ascii="Times New Roman" w:hAnsi="Times New Roman" w:cs="Times New Roman"/>
          <w:b/>
          <w:sz w:val="28"/>
          <w:szCs w:val="28"/>
        </w:rPr>
        <w:t>ВНД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20F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нутренние нормативные документы</w:t>
      </w:r>
    </w:p>
    <w:p w:rsidR="0010729A" w:rsidRPr="00003F4A" w:rsidRDefault="0010729A" w:rsidP="00037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ГФ</w:t>
      </w:r>
      <w:r w:rsidRPr="00003F4A">
        <w:rPr>
          <w:rFonts w:ascii="Times New Roman" w:hAnsi="Times New Roman" w:cs="Times New Roman"/>
          <w:sz w:val="28"/>
          <w:szCs w:val="28"/>
        </w:rPr>
        <w:tab/>
      </w:r>
      <w:r w:rsidR="008A57D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320FA4">
        <w:rPr>
          <w:rFonts w:ascii="Times New Roman" w:hAnsi="Times New Roman" w:cs="Times New Roman"/>
          <w:sz w:val="28"/>
          <w:szCs w:val="28"/>
        </w:rPr>
        <w:t>в</w:t>
      </w:r>
      <w:r w:rsidR="008A57D5">
        <w:rPr>
          <w:rFonts w:ascii="Times New Roman" w:hAnsi="Times New Roman" w:cs="Times New Roman"/>
          <w:sz w:val="28"/>
          <w:szCs w:val="28"/>
        </w:rPr>
        <w:t>арантийный фонд</w:t>
      </w:r>
    </w:p>
    <w:p w:rsidR="00D009ED" w:rsidRPr="00003F4A" w:rsidRDefault="00D009ED" w:rsidP="00037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ГГФ</w:t>
      </w:r>
      <w:r w:rsidRPr="00003F4A">
        <w:rPr>
          <w:rFonts w:ascii="Times New Roman" w:hAnsi="Times New Roman" w:cs="Times New Roman"/>
          <w:b/>
          <w:sz w:val="28"/>
          <w:szCs w:val="28"/>
        </w:rPr>
        <w:tab/>
      </w:r>
      <w:r w:rsidRPr="00003F4A">
        <w:rPr>
          <w:rFonts w:ascii="Times New Roman" w:hAnsi="Times New Roman" w:cs="Times New Roman"/>
          <w:b/>
          <w:sz w:val="28"/>
          <w:szCs w:val="28"/>
        </w:rPr>
        <w:tab/>
      </w:r>
      <w:r w:rsidRPr="00003F4A">
        <w:rPr>
          <w:rFonts w:ascii="Times New Roman" w:hAnsi="Times New Roman" w:cs="Times New Roman"/>
          <w:sz w:val="28"/>
          <w:szCs w:val="28"/>
        </w:rPr>
        <w:t xml:space="preserve">- </w:t>
      </w:r>
      <w:r w:rsidR="00320FA4">
        <w:rPr>
          <w:rFonts w:ascii="Times New Roman" w:hAnsi="Times New Roman" w:cs="Times New Roman"/>
          <w:sz w:val="28"/>
          <w:szCs w:val="28"/>
        </w:rPr>
        <w:t>г</w:t>
      </w:r>
      <w:r w:rsidR="008A57D5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="00320FA4">
        <w:rPr>
          <w:rFonts w:ascii="Times New Roman" w:hAnsi="Times New Roman" w:cs="Times New Roman"/>
          <w:sz w:val="28"/>
          <w:szCs w:val="28"/>
        </w:rPr>
        <w:t>г</w:t>
      </w:r>
      <w:r w:rsidR="008A57D5">
        <w:rPr>
          <w:rFonts w:ascii="Times New Roman" w:hAnsi="Times New Roman" w:cs="Times New Roman"/>
          <w:sz w:val="28"/>
          <w:szCs w:val="28"/>
        </w:rPr>
        <w:t>арантийный фонд</w:t>
      </w:r>
    </w:p>
    <w:p w:rsidR="0010729A" w:rsidRPr="00003F4A" w:rsidRDefault="0010729A" w:rsidP="00037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КР</w:t>
      </w:r>
      <w:r w:rsidRPr="00003F4A">
        <w:rPr>
          <w:rFonts w:ascii="Times New Roman" w:hAnsi="Times New Roman" w:cs="Times New Roman"/>
          <w:sz w:val="28"/>
          <w:szCs w:val="28"/>
        </w:rPr>
        <w:tab/>
      </w:r>
      <w:r w:rsidRPr="00003F4A">
        <w:rPr>
          <w:rFonts w:ascii="Times New Roman" w:hAnsi="Times New Roman" w:cs="Times New Roman"/>
          <w:sz w:val="28"/>
          <w:szCs w:val="28"/>
        </w:rPr>
        <w:tab/>
        <w:t>- Кыргызская Респу</w:t>
      </w:r>
      <w:r w:rsidR="008A57D5">
        <w:rPr>
          <w:rFonts w:ascii="Times New Roman" w:hAnsi="Times New Roman" w:cs="Times New Roman"/>
          <w:sz w:val="28"/>
          <w:szCs w:val="28"/>
        </w:rPr>
        <w:t>блика</w:t>
      </w:r>
    </w:p>
    <w:p w:rsidR="0010729A" w:rsidRPr="00003F4A" w:rsidRDefault="0010729A" w:rsidP="00037307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03F4A">
        <w:rPr>
          <w:rFonts w:ascii="Times New Roman" w:hAnsi="Times New Roman" w:cs="Times New Roman"/>
          <w:b/>
          <w:sz w:val="28"/>
          <w:szCs w:val="28"/>
        </w:rPr>
        <w:t>МСБ</w:t>
      </w:r>
      <w:r w:rsidR="008A57D5"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="008A57D5">
        <w:rPr>
          <w:rFonts w:ascii="Times New Roman" w:eastAsiaTheme="minorHAnsi" w:hAnsi="Times New Roman" w:cs="Times New Roman"/>
          <w:bCs/>
          <w:sz w:val="28"/>
          <w:szCs w:val="28"/>
        </w:rPr>
        <w:tab/>
        <w:t>- малый и средний бизнес</w:t>
      </w:r>
    </w:p>
    <w:p w:rsidR="00D009ED" w:rsidRPr="00003F4A" w:rsidRDefault="00D009ED" w:rsidP="00037307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03F4A">
        <w:rPr>
          <w:rFonts w:ascii="Times New Roman" w:eastAsiaTheme="minorHAnsi" w:hAnsi="Times New Roman" w:cs="Times New Roman"/>
          <w:b/>
          <w:bCs/>
          <w:sz w:val="28"/>
          <w:szCs w:val="28"/>
        </w:rPr>
        <w:t>МФКР</w:t>
      </w:r>
      <w:r w:rsidR="00FE18A3" w:rsidRPr="00003F4A"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Pr="00003F4A">
        <w:rPr>
          <w:rFonts w:ascii="Times New Roman" w:eastAsiaTheme="minorHAnsi" w:hAnsi="Times New Roman" w:cs="Times New Roman"/>
          <w:bCs/>
          <w:sz w:val="28"/>
          <w:szCs w:val="28"/>
        </w:rPr>
        <w:t>- Министерство финансов Кыргызской Республики</w:t>
      </w:r>
    </w:p>
    <w:p w:rsidR="00D009ED" w:rsidRPr="00003F4A" w:rsidRDefault="00D009ED" w:rsidP="00037307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03F4A">
        <w:rPr>
          <w:rFonts w:ascii="Times New Roman" w:eastAsiaTheme="minorHAnsi" w:hAnsi="Times New Roman" w:cs="Times New Roman"/>
          <w:b/>
          <w:bCs/>
          <w:sz w:val="28"/>
          <w:szCs w:val="28"/>
        </w:rPr>
        <w:t>МЭКР</w:t>
      </w:r>
      <w:r w:rsidR="00FE18A3" w:rsidRPr="00003F4A"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Pr="00003F4A">
        <w:rPr>
          <w:rFonts w:ascii="Times New Roman" w:eastAsiaTheme="minorHAnsi" w:hAnsi="Times New Roman" w:cs="Times New Roman"/>
          <w:bCs/>
          <w:sz w:val="28"/>
          <w:szCs w:val="28"/>
        </w:rPr>
        <w:t>- Министерство экономики Кыргызской Республики</w:t>
      </w:r>
    </w:p>
    <w:p w:rsidR="0010729A" w:rsidRPr="00003F4A" w:rsidRDefault="0010729A" w:rsidP="001C13CB">
      <w:pPr>
        <w:pStyle w:val="3"/>
        <w:spacing w:before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5A4963" w:rsidRPr="00003F4A" w:rsidRDefault="005A4963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  <w:sectPr w:rsidR="005A4963" w:rsidRPr="00003F4A" w:rsidSect="001C13CB">
          <w:pgSz w:w="11906" w:h="16838"/>
          <w:pgMar w:top="1134" w:right="1134" w:bottom="1134" w:left="1701" w:header="709" w:footer="709" w:gutter="0"/>
          <w:cols w:space="708"/>
          <w:docGrid w:linePitch="299"/>
        </w:sectPr>
      </w:pPr>
    </w:p>
    <w:p w:rsidR="00800CD1" w:rsidRPr="00003F4A" w:rsidRDefault="004A1C74" w:rsidP="00B72B6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414A8" w:rsidRPr="00003F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800CD1" w:rsidRPr="00003F4A" w:rsidRDefault="004A1C74" w:rsidP="001C13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B72B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лан действий</w:t>
      </w:r>
    </w:p>
    <w:p w:rsidR="003F765D" w:rsidRPr="00003F4A" w:rsidRDefault="004A1C74" w:rsidP="001C13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реализации </w:t>
      </w:r>
      <w:r w:rsidR="000669A6" w:rsidRPr="00003F4A">
        <w:rPr>
          <w:rFonts w:ascii="Times New Roman" w:hAnsi="Times New Roman" w:cs="Times New Roman"/>
          <w:b/>
          <w:sz w:val="28"/>
          <w:szCs w:val="28"/>
        </w:rPr>
        <w:t>Концепции</w:t>
      </w:r>
      <w:r w:rsidR="00F9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 г</w:t>
      </w:r>
      <w:r w:rsidR="000669A6"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арантийных фондов </w:t>
      </w:r>
      <w:r w:rsidR="000166DD"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Кыргызской Республики</w:t>
      </w:r>
      <w:r w:rsidR="000669A6" w:rsidRPr="00003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2020 г</w:t>
      </w:r>
      <w:r w:rsidR="00F90F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</w:p>
    <w:p w:rsidR="00800CD1" w:rsidRPr="00003F4A" w:rsidRDefault="00800CD1" w:rsidP="001C13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0CD1" w:rsidRPr="00003F4A" w:rsidRDefault="00800CD1" w:rsidP="001C1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969"/>
        <w:gridCol w:w="3544"/>
        <w:gridCol w:w="1843"/>
        <w:gridCol w:w="1701"/>
        <w:gridCol w:w="1843"/>
      </w:tblGrid>
      <w:tr w:rsidR="00800CD1" w:rsidRPr="00003F4A" w:rsidTr="00F47085">
        <w:tc>
          <w:tcPr>
            <w:tcW w:w="1809" w:type="dxa"/>
          </w:tcPr>
          <w:p w:rsidR="00800CD1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3969" w:type="dxa"/>
          </w:tcPr>
          <w:p w:rsidR="00800CD1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Мероприятия по реализации</w:t>
            </w:r>
          </w:p>
        </w:tc>
        <w:tc>
          <w:tcPr>
            <w:tcW w:w="3544" w:type="dxa"/>
          </w:tcPr>
          <w:p w:rsidR="00800CD1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Ожидаемые результаты</w:t>
            </w:r>
          </w:p>
        </w:tc>
        <w:tc>
          <w:tcPr>
            <w:tcW w:w="1843" w:type="dxa"/>
          </w:tcPr>
          <w:p w:rsidR="00B414A8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исполне</w:t>
            </w:r>
            <w:r w:rsidR="00892F2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  <w:p w:rsidR="00800CD1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800CD1" w:rsidRPr="00003F4A" w:rsidRDefault="004A1C74" w:rsidP="001C1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Исполни</w:t>
            </w:r>
            <w:r w:rsidR="003476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тели</w:t>
            </w:r>
          </w:p>
        </w:tc>
        <w:tc>
          <w:tcPr>
            <w:tcW w:w="1843" w:type="dxa"/>
          </w:tcPr>
          <w:p w:rsidR="00800CD1" w:rsidRPr="00003F4A" w:rsidRDefault="004A1C74" w:rsidP="003476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Источники финанси</w:t>
            </w:r>
            <w:r w:rsidR="003476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рования</w:t>
            </w:r>
          </w:p>
        </w:tc>
      </w:tr>
      <w:tr w:rsidR="00B12A41" w:rsidRPr="00003F4A" w:rsidTr="00F47085">
        <w:trPr>
          <w:trHeight w:val="685"/>
        </w:trPr>
        <w:tc>
          <w:tcPr>
            <w:tcW w:w="14709" w:type="dxa"/>
            <w:gridSpan w:val="6"/>
          </w:tcPr>
          <w:p w:rsidR="00D1132B" w:rsidRPr="00003F4A" w:rsidRDefault="00D1132B" w:rsidP="00680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7353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аправление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8600F"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:rsidR="00D1132B" w:rsidRPr="00003F4A" w:rsidRDefault="00D1132B" w:rsidP="006803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Создание </w:t>
            </w:r>
            <w:r w:rsidR="00383C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ГГФ</w:t>
            </w:r>
          </w:p>
          <w:p w:rsidR="00B12A41" w:rsidRPr="00003F4A" w:rsidRDefault="00B12A41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D1132B" w:rsidRPr="00003F4A" w:rsidTr="00F47085">
        <w:trPr>
          <w:trHeight w:val="685"/>
        </w:trPr>
        <w:tc>
          <w:tcPr>
            <w:tcW w:w="1809" w:type="dxa"/>
          </w:tcPr>
          <w:p w:rsidR="00D1132B" w:rsidRPr="003476C1" w:rsidRDefault="00D1132B" w:rsidP="008E18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68600F"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.1. Разработка норматив</w:t>
            </w:r>
            <w:r w:rsid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документов</w:t>
            </w:r>
            <w:r w:rsidR="00354896"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</w:t>
            </w:r>
            <w:r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создания</w:t>
            </w:r>
            <w:r w:rsidR="00354896"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функциони</w:t>
            </w:r>
            <w:r w:rsid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54896"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рования</w:t>
            </w:r>
            <w:r w:rsidR="00680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ГФ </w:t>
            </w:r>
          </w:p>
        </w:tc>
        <w:tc>
          <w:tcPr>
            <w:tcW w:w="3969" w:type="dxa"/>
          </w:tcPr>
          <w:p w:rsidR="00C53E99" w:rsidRDefault="008E18E8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 учредительных документов ГГФ.</w:t>
            </w:r>
          </w:p>
          <w:p w:rsidR="003F2825" w:rsidRPr="00003F4A" w:rsidRDefault="003F2825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E99" w:rsidRDefault="008E18E8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азработка ВНД ГГФ</w:t>
            </w:r>
            <w:r w:rsidR="00946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требовани</w:t>
            </w:r>
            <w:r w:rsidR="00735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946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отбору банков 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46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партнеров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46631" w:rsidRPr="00003F4A" w:rsidRDefault="00946631" w:rsidP="0094663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3F607F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пределение </w:t>
            </w:r>
            <w:r w:rsidR="00735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размера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капитала 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ГФ.</w:t>
            </w:r>
          </w:p>
          <w:p w:rsidR="008E18E8" w:rsidRDefault="008E18E8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Default="008E18E8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азработка бизнес-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плана ГГФ</w:t>
            </w:r>
          </w:p>
          <w:p w:rsidR="003F607F" w:rsidRPr="00003F4A" w:rsidRDefault="003F607F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776066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53E99" w:rsidRDefault="003F607F" w:rsidP="003476C1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аны учредительные документы ГГФ</w:t>
            </w:r>
            <w:r w:rsidR="00735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476C1" w:rsidRDefault="003476C1" w:rsidP="003476C1">
            <w:pPr>
              <w:pStyle w:val="tkTekst"/>
              <w:spacing w:after="0" w:line="240" w:lineRule="auto"/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6631" w:rsidRPr="00003F4A" w:rsidRDefault="003F607F" w:rsidP="00946631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42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азработаны ВНД ГГФ</w:t>
            </w:r>
            <w:r w:rsidR="00946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 требования по отбору банков-</w:t>
            </w:r>
            <w:r w:rsidR="009466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партнеров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53E99" w:rsidRPr="00003F4A" w:rsidRDefault="00C53E99" w:rsidP="00946631">
            <w:pPr>
              <w:pStyle w:val="tkTekst"/>
              <w:spacing w:after="0" w:line="240" w:lineRule="auto"/>
              <w:ind w:left="317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3F607F" w:rsidP="003F60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пределен </w:t>
            </w:r>
            <w:r w:rsidR="00640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размер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капитал</w:t>
            </w:r>
            <w:r w:rsidR="007353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ГФ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66C7C" w:rsidRDefault="00766C7C" w:rsidP="003F60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Default="0087055C" w:rsidP="003F60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азработан 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утвержден </w:t>
            </w:r>
            <w:r w:rsidR="00822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бизнес-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ГГФ</w:t>
            </w:r>
          </w:p>
          <w:p w:rsidR="000C3B46" w:rsidRDefault="000C3B46" w:rsidP="003F60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53E99" w:rsidRPr="00003F4A" w:rsidRDefault="00C53E99" w:rsidP="003F607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87AF9" w:rsidRPr="00003F4A" w:rsidRDefault="003F607F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кварталы 2016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</w:t>
            </w:r>
          </w:p>
          <w:p w:rsidR="00D1132B" w:rsidRPr="00003F4A" w:rsidRDefault="00D1132B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</w:p>
          <w:p w:rsidR="00D1132B" w:rsidRPr="00003F4A" w:rsidRDefault="00D1132B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21C8" w:rsidRDefault="00E23354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МЭ,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Ф, Ассоциация ГФ (по согласова</w:t>
            </w:r>
            <w:r w:rsidR="00193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8121C8" w:rsidRDefault="001E66C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ю), ассоциа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и союзы предприни</w:t>
            </w:r>
            <w:r w:rsidR="00892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19385D" w:rsidRDefault="007B73C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мателей, банки с государ</w:t>
            </w:r>
            <w:r w:rsidR="00193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D1132B" w:rsidRPr="00003F4A" w:rsidRDefault="007B73C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ственной долей участия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892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 </w:t>
            </w:r>
          </w:p>
        </w:tc>
        <w:tc>
          <w:tcPr>
            <w:tcW w:w="1843" w:type="dxa"/>
          </w:tcPr>
          <w:p w:rsidR="003A7114" w:rsidRDefault="00D1132B" w:rsidP="00347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республи</w:t>
            </w:r>
            <w:r w:rsidR="00892F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канского бюджета,  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</w:t>
            </w:r>
            <w:r w:rsidR="003C684E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Кыргыз</w:t>
            </w:r>
            <w:r w:rsidR="00193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D1132B" w:rsidRPr="00003F4A" w:rsidRDefault="00E27726" w:rsidP="003476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онда </w:t>
            </w:r>
            <w:r w:rsidR="003476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азвития,   доноров</w:t>
            </w:r>
            <w:r w:rsidR="0068600F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(АБР и другие)</w:t>
            </w:r>
          </w:p>
        </w:tc>
      </w:tr>
      <w:tr w:rsidR="00D1132B" w:rsidRPr="00003F4A" w:rsidTr="00F47085">
        <w:trPr>
          <w:trHeight w:val="685"/>
        </w:trPr>
        <w:tc>
          <w:tcPr>
            <w:tcW w:w="1809" w:type="dxa"/>
          </w:tcPr>
          <w:p w:rsidR="00D1132B" w:rsidRPr="000C3B46" w:rsidRDefault="00D1132B" w:rsidP="008E18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68600F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Капитализа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ция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ГФ</w:t>
            </w:r>
            <w:r w:rsidR="00776066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76066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отбор банков 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76066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партнеров</w:t>
            </w:r>
          </w:p>
        </w:tc>
        <w:tc>
          <w:tcPr>
            <w:tcW w:w="3969" w:type="dxa"/>
            <w:shd w:val="clear" w:color="auto" w:fill="auto"/>
          </w:tcPr>
          <w:p w:rsidR="00D1132B" w:rsidRPr="00003F4A" w:rsidRDefault="000C3B46" w:rsidP="000C3B46">
            <w:pPr>
              <w:pStyle w:val="tkTekst"/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пределение источников капитализации ГГФ из республиканского бюджета и 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Российско</w:t>
            </w:r>
            <w:r w:rsidR="003C684E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Кыргызско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азвития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E18E8" w:rsidRDefault="008E18E8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роведение переговоров с международными донорами для капитализации 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ГФ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C3B46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роведение тендера по отбору банков </w:t>
            </w:r>
            <w:r w:rsidR="005B7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партнеров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1132B" w:rsidRDefault="000C3B46" w:rsidP="000C3B46">
            <w:pPr>
              <w:pStyle w:val="tkTekst"/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еречислены средства из республиканского бюджет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="0096043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</w:t>
            </w:r>
            <w:r w:rsidR="003C684E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96043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Кыргызско</w:t>
            </w:r>
            <w:r w:rsidR="000B341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го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онда р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азвития.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F2825" w:rsidRPr="00003F4A" w:rsidRDefault="003F2825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роведены переговоры с  международными донорами для капитализации </w:t>
            </w:r>
            <w:r w:rsidR="00C53E9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ГФ. </w:t>
            </w:r>
          </w:p>
          <w:p w:rsidR="000C3B46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 тендер и отобраны банки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партнеры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132B" w:rsidRPr="000C3B46" w:rsidRDefault="000C3B46" w:rsidP="000C3B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кварталы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</w:t>
            </w:r>
          </w:p>
        </w:tc>
        <w:tc>
          <w:tcPr>
            <w:tcW w:w="1701" w:type="dxa"/>
          </w:tcPr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МФ, МЭ, Ассоциация ГФ (по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</w:t>
            </w:r>
            <w:r w:rsidR="00AC0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 ассоциа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ции и союзы предприни</w:t>
            </w:r>
            <w:r w:rsidR="00AC0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мателей, банки с государ</w:t>
            </w:r>
            <w:r w:rsidR="00AC0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ственной долей участия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AC0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 </w:t>
            </w: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132B" w:rsidRPr="00003F4A" w:rsidRDefault="00D1132B" w:rsidP="000C3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Средства республи</w:t>
            </w:r>
            <w:r w:rsidR="00AC06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канского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бюджета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42F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сумме 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млн</w:t>
            </w:r>
            <w:r w:rsidR="00CD42F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сом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</w:t>
            </w:r>
            <w:r w:rsidR="003C684E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277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Кыргызско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онда 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азвития, доноров</w:t>
            </w:r>
            <w:r w:rsidR="0068600F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(АБР </w:t>
            </w:r>
            <w:r w:rsidR="00CD42F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сумме 3 млн долларов США </w:t>
            </w:r>
            <w:r w:rsidR="0068600F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другие)</w:t>
            </w:r>
          </w:p>
        </w:tc>
      </w:tr>
      <w:tr w:rsidR="00D1132B" w:rsidRPr="00003F4A" w:rsidTr="00F47085">
        <w:trPr>
          <w:trHeight w:val="3070"/>
        </w:trPr>
        <w:tc>
          <w:tcPr>
            <w:tcW w:w="1809" w:type="dxa"/>
            <w:shd w:val="clear" w:color="auto" w:fill="auto"/>
          </w:tcPr>
          <w:p w:rsidR="00BA79D8" w:rsidRPr="000C3B46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Задача </w:t>
            </w:r>
            <w:r w:rsidR="0068600F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8600F"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A79D8" w:rsidRPr="000C3B46" w:rsidRDefault="00BA79D8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экспорто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ориентиро</w:t>
            </w:r>
            <w:r w:rsid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ванного</w:t>
            </w:r>
            <w:r w:rsidRPr="000C3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МСБ</w:t>
            </w: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003F4A" w:rsidRDefault="00BA79D8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003F4A" w:rsidRDefault="00BA79D8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003F4A" w:rsidRDefault="00BA79D8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003F4A" w:rsidRDefault="00BA79D8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76066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и согласование принципов взаимодействия ГГФ, МСБ и банков по поддержке экспортоориентированных 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субъектов МСБ.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6E5C2F" w:rsidRPr="00003F4A" w:rsidRDefault="006E5C2F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одготовка, согласование и подписание договора о сотрудничестве ГГФ и банков, поддерживающих экспорто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ориентированные предприятия    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776066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азработа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согласован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принцип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взаимодействия ГГФ, МСБ и банков по поддержке экспортоориентированных 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субъектов</w:t>
            </w:r>
            <w:r w:rsidR="001E66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МСБ.</w:t>
            </w:r>
          </w:p>
          <w:p w:rsidR="006E5C2F" w:rsidRPr="00003F4A" w:rsidRDefault="006E5C2F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76066" w:rsidRPr="00003F4A" w:rsidRDefault="000C3B46" w:rsidP="000C3B46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согласован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подписан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договор</w:t>
            </w:r>
            <w:r w:rsid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сотрудничестве ГГФ и банков-</w:t>
            </w:r>
            <w:r w:rsidR="0077606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участников, поддерживающих экспортоориентированные предприятия  </w:t>
            </w:r>
          </w:p>
          <w:p w:rsidR="00D1132B" w:rsidRPr="00003F4A" w:rsidRDefault="00D1132B" w:rsidP="001C1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132B" w:rsidRPr="000C3B46" w:rsidRDefault="000C3B46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III-IV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кварталы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  <w:p w:rsidR="00D1132B" w:rsidRPr="00003F4A" w:rsidRDefault="00D1132B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54896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МЭ, 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банки </w:t>
            </w:r>
            <w:r w:rsidR="003548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партнеры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35489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5489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 </w:t>
            </w: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A79D8" w:rsidRPr="00003F4A" w:rsidTr="00F47085">
        <w:trPr>
          <w:trHeight w:val="3070"/>
        </w:trPr>
        <w:tc>
          <w:tcPr>
            <w:tcW w:w="1809" w:type="dxa"/>
            <w:shd w:val="clear" w:color="auto" w:fill="auto"/>
          </w:tcPr>
          <w:p w:rsidR="00BA79D8" w:rsidRPr="006E5C2F" w:rsidRDefault="00BA79D8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Задача 1.4. </w:t>
            </w:r>
          </w:p>
          <w:p w:rsidR="00BA79D8" w:rsidRPr="00003F4A" w:rsidRDefault="00BA79D8" w:rsidP="008D02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Эффектив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ное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</w:t>
            </w:r>
            <w:r w:rsid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зование</w:t>
            </w:r>
            <w:r w:rsidR="001E66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ГФ бюджетных средств </w:t>
            </w:r>
            <w:r w:rsidR="00EB2F3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проектов</w:t>
            </w:r>
            <w:r w:rsidR="0077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«Финанси-рование сельского хозяйства»</w:t>
            </w:r>
          </w:p>
        </w:tc>
        <w:tc>
          <w:tcPr>
            <w:tcW w:w="3969" w:type="dxa"/>
            <w:shd w:val="clear" w:color="auto" w:fill="auto"/>
          </w:tcPr>
          <w:p w:rsidR="00D12D6B" w:rsidRPr="00003F4A" w:rsidRDefault="006E5C2F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огласование с М</w:t>
            </w:r>
            <w:r w:rsidR="00826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инистерством финансов Кыргызской Республики 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принципов взаимодействия </w:t>
            </w:r>
            <w:r w:rsidR="00EB2F3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E5C2F" w:rsidRDefault="006E5C2F" w:rsidP="001C13CB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2F3B" w:rsidRPr="00003F4A" w:rsidRDefault="006E5C2F" w:rsidP="00EB2F3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одготовка, согласование и подписание договора о сотрудничестве ГГФ и банков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E5C2F" w:rsidRDefault="006E5C2F" w:rsidP="006E5C2F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2F3B" w:rsidRDefault="00EB2F3B" w:rsidP="006E5C2F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2F3B" w:rsidRPr="00003F4A" w:rsidRDefault="006E5C2F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A3AF8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еречисление </w:t>
            </w:r>
            <w:r w:rsid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Министерством финансов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ыргызской Республики</w:t>
            </w:r>
            <w:r w:rsid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ГГФ </w:t>
            </w:r>
            <w:r w:rsidR="003A3AF8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согласованной суммы, утвержденной республиканским бюджетом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A3AF8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финансирования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</w:p>
          <w:p w:rsidR="00BA79D8" w:rsidRPr="003A3AF8" w:rsidRDefault="00BA79D8" w:rsidP="006E5C2F">
            <w:pPr>
              <w:pStyle w:val="tkTekst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B2F3B" w:rsidRDefault="006E5C2F" w:rsidP="006E5C2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огласованы с М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инистерством финансов Кыргызской Республики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принципы взаимодействия </w:t>
            </w:r>
            <w:r w:rsidR="00EB2F3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826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B2F3B" w:rsidRDefault="00EB2F3B" w:rsidP="006E5C2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FC8" w:rsidRDefault="00947FC8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B2F3B" w:rsidRPr="00003F4A" w:rsidRDefault="006E5C2F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одготовлены, согласованы и подписаны договор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сотрудничестве ГГФ и банков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="00D12D6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участников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000" w:rsidRDefault="00D10000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0000" w:rsidRDefault="00D10000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3A3AF8" w:rsidRDefault="006E5C2F" w:rsidP="00D10000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00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еречислены </w:t>
            </w:r>
            <w:r w:rsidR="003A3AF8" w:rsidRP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Министерством финансов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Кыргызской Республики</w:t>
            </w:r>
            <w:r w:rsidR="003A3AF8" w:rsidRP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ГГФ согласованн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ые</w:t>
            </w:r>
            <w:r w:rsidR="003A3AF8" w:rsidRP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суммы, утвержденн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ые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A3AF8" w:rsidRPr="003A3A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республиканским бюджетом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финансирования </w:t>
            </w:r>
            <w:r w:rsidR="008D02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проектов </w:t>
            </w:r>
            <w:r w:rsidR="00EB2F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«Финансирование сельского хозяйства»</w:t>
            </w:r>
          </w:p>
        </w:tc>
        <w:tc>
          <w:tcPr>
            <w:tcW w:w="1843" w:type="dxa"/>
          </w:tcPr>
          <w:p w:rsidR="006E5C2F" w:rsidRPr="000C3B46" w:rsidRDefault="006E5C2F" w:rsidP="006E5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кварталы 2016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  <w:p w:rsidR="00BA79D8" w:rsidRPr="00003F4A" w:rsidRDefault="00D12D6B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далее</w:t>
            </w:r>
          </w:p>
        </w:tc>
        <w:tc>
          <w:tcPr>
            <w:tcW w:w="1701" w:type="dxa"/>
          </w:tcPr>
          <w:p w:rsidR="00354896" w:rsidRPr="00003F4A" w:rsidRDefault="00D12D6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ГГФ</w:t>
            </w:r>
            <w:r w:rsidR="003548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548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МФ, МЭ,  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банки </w:t>
            </w:r>
            <w:r w:rsidR="003548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партнеры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489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35489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 </w:t>
            </w:r>
          </w:p>
          <w:p w:rsidR="00D12D6B" w:rsidRPr="00003F4A" w:rsidRDefault="00D12D6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79D8" w:rsidRPr="00003F4A" w:rsidRDefault="00BA79D8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BA79D8" w:rsidRPr="00003F4A" w:rsidRDefault="00D12D6B" w:rsidP="006E5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республи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канского бюджета,  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Российско-Кыргызско</w:t>
            </w:r>
            <w:r w:rsidR="0038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C448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онда </w:t>
            </w:r>
            <w:r w:rsid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азвития,   доноров (АБР и другие)</w:t>
            </w:r>
          </w:p>
        </w:tc>
      </w:tr>
      <w:tr w:rsidR="00800CD1" w:rsidRPr="00003F4A" w:rsidTr="00F47085">
        <w:tc>
          <w:tcPr>
            <w:tcW w:w="14709" w:type="dxa"/>
            <w:gridSpan w:val="6"/>
          </w:tcPr>
          <w:p w:rsidR="00800CD1" w:rsidRPr="00003F4A" w:rsidRDefault="004A1C74" w:rsidP="005E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</w:t>
            </w:r>
            <w:r w:rsidR="00B34F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аправление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12A41"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800CD1" w:rsidRPr="00003F4A" w:rsidRDefault="000166DD" w:rsidP="005E1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Поддержка </w:t>
            </w:r>
            <w:r w:rsidR="00EB2F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субъектов 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МСБ гарантийными фондами в доступе к финансам</w:t>
            </w:r>
          </w:p>
        </w:tc>
      </w:tr>
      <w:tr w:rsidR="00800CD1" w:rsidRPr="00003F4A" w:rsidTr="00F47085">
        <w:tc>
          <w:tcPr>
            <w:tcW w:w="1809" w:type="dxa"/>
          </w:tcPr>
          <w:p w:rsidR="00800CD1" w:rsidRPr="00A1513C" w:rsidRDefault="004A1C74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B12A41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.1.</w:t>
            </w:r>
            <w:r w:rsidR="0072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</w:t>
            </w:r>
            <w:r w:rsidR="00597969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нституцио</w:t>
            </w:r>
            <w:r w:rsidR="00EB0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97969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нальное развитие субъектов МСБ (потенци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97969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альных клиентов ГФ)  </w:t>
            </w:r>
          </w:p>
          <w:p w:rsidR="00800CD1" w:rsidRPr="00003F4A" w:rsidRDefault="00800CD1" w:rsidP="001C1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1E7B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роведение встреч с 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субъектами МСБ и разъяснени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сотрудничества с ГФ.</w:t>
            </w:r>
          </w:p>
          <w:p w:rsidR="00383C64" w:rsidRDefault="00383C64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51E7B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овышение уровня финансовой грамотности предпринимателей в части ведения бизнеса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сотрудничества с банками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ГФ</w:t>
            </w:r>
          </w:p>
          <w:p w:rsidR="00E6627F" w:rsidRPr="00003F4A" w:rsidRDefault="00E6627F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CD1" w:rsidRPr="00003F4A" w:rsidRDefault="00800CD1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351E7B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роведены встречи с 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субъектами МСБ и разъяснены 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преимущества</w:t>
            </w:r>
            <w:r w:rsidR="00351E7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сотрудничества с ГФ.</w:t>
            </w:r>
          </w:p>
          <w:p w:rsidR="00383C64" w:rsidRDefault="00383C64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C159D" w:rsidRPr="00003F4A" w:rsidRDefault="005E182E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Проведены семинары</w:t>
            </w:r>
            <w:r w:rsidR="00E6627F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овышени</w:t>
            </w:r>
            <w:r w:rsidR="00E6627F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уровня финансовой грамотности предпринимателей в части ведения бизнеса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сотрудничества с банками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ГФ</w:t>
            </w:r>
          </w:p>
          <w:p w:rsidR="00E6627F" w:rsidRPr="00003F4A" w:rsidRDefault="00E6627F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CD1" w:rsidRPr="00003F4A" w:rsidRDefault="00800CD1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D1" w:rsidRPr="00003F4A" w:rsidRDefault="00287AF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квартала </w:t>
            </w:r>
            <w:r w:rsidR="004A1C7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по </w:t>
            </w:r>
            <w:r w:rsidR="004A1C7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4C159D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59796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00CD1" w:rsidRPr="00003F4A" w:rsidRDefault="005A0EB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ГГФ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(по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72B4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Ассоциация ГФ (по </w:t>
            </w:r>
            <w:r w:rsidR="00F4708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-н</w:t>
            </w:r>
            <w:r w:rsidR="00F4708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</w:t>
            </w:r>
            <w:r w:rsidR="00A72B4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ГФ 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72B4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субъекты МСБ</w:t>
            </w:r>
            <w:r w:rsidR="006E0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</w:p>
        </w:tc>
        <w:tc>
          <w:tcPr>
            <w:tcW w:w="1843" w:type="dxa"/>
          </w:tcPr>
          <w:p w:rsidR="00800CD1" w:rsidRPr="00003F4A" w:rsidRDefault="00A72B45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Средства 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ГГФ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Ассоциации ГФ</w:t>
            </w:r>
            <w:r w:rsidR="005E182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324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ГФ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6E0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6E08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доноров</w:t>
            </w:r>
          </w:p>
        </w:tc>
      </w:tr>
      <w:tr w:rsidR="00800CD1" w:rsidRPr="00003F4A" w:rsidTr="00F47085">
        <w:trPr>
          <w:trHeight w:val="1151"/>
        </w:trPr>
        <w:tc>
          <w:tcPr>
            <w:tcW w:w="1809" w:type="dxa"/>
          </w:tcPr>
          <w:p w:rsidR="00800CD1" w:rsidRPr="00A1513C" w:rsidRDefault="004A1C74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Задача </w:t>
            </w:r>
            <w:r w:rsidR="00FF6BF8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</w:t>
            </w:r>
            <w:r w:rsidR="0072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Сотрудни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97969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чество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субъектов </w:t>
            </w:r>
            <w:r w:rsidR="00597969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МСБ и ГФ</w:t>
            </w:r>
          </w:p>
        </w:tc>
        <w:tc>
          <w:tcPr>
            <w:tcW w:w="3969" w:type="dxa"/>
          </w:tcPr>
          <w:p w:rsidR="00597969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беспечение 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гарантий ГФ </w:t>
            </w:r>
            <w:r w:rsidR="00161BB5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 с банками</w:t>
            </w:r>
            <w:r w:rsidR="00947F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различных регионах республики.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97969" w:rsidRPr="00003F4A" w:rsidRDefault="00597969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CD1" w:rsidRPr="00003F4A" w:rsidRDefault="00A1513C" w:rsidP="0078667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оддержка предпринимателей, занимающихся экспортом продукции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оказание 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</w:t>
            </w:r>
            <w:r w:rsidR="0078667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содействия в получении </w:t>
            </w:r>
            <w:r w:rsidR="00640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гарантий и 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кредитов</w:t>
            </w:r>
          </w:p>
        </w:tc>
        <w:tc>
          <w:tcPr>
            <w:tcW w:w="3544" w:type="dxa"/>
          </w:tcPr>
          <w:p w:rsidR="00597969" w:rsidRPr="00003F4A" w:rsidRDefault="00B46DE5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Предоставлены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гарантии и кредиты субъектам МСБ совместно с ГФ и банками-партнерами.</w:t>
            </w:r>
          </w:p>
          <w:p w:rsidR="00597969" w:rsidRPr="00003F4A" w:rsidRDefault="00597969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61BB5" w:rsidRDefault="00161BB5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7969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роведены семинары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экспорту продукции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обеспечен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арантий/кредит</w:t>
            </w:r>
            <w:r w:rsidR="0038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</w:p>
          <w:p w:rsidR="00800CD1" w:rsidRPr="00003F4A" w:rsidRDefault="00800CD1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3F2825" w:rsidRDefault="003F2825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F2825" w:rsidRDefault="003F2825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0CD1" w:rsidRPr="00003F4A" w:rsidRDefault="00287AF9" w:rsidP="00A151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="00A1513C"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 по </w:t>
            </w:r>
            <w:r w:rsidR="0059796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800CD1" w:rsidRPr="00003F4A" w:rsidRDefault="004B0983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ГГФ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Ассоциация ГФ (по согласова</w:t>
            </w:r>
            <w:r w:rsidR="00324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ГФ 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субъекты МСБ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</w:p>
        </w:tc>
        <w:tc>
          <w:tcPr>
            <w:tcW w:w="1843" w:type="dxa"/>
          </w:tcPr>
          <w:p w:rsidR="00800CD1" w:rsidRPr="00003F4A" w:rsidRDefault="004B0983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ГГФ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Ассоциации ГФ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ГФ (по согласова</w:t>
            </w:r>
            <w:r w:rsidR="00B4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доноров</w:t>
            </w:r>
          </w:p>
        </w:tc>
      </w:tr>
      <w:tr w:rsidR="00800CD1" w:rsidRPr="00003F4A" w:rsidTr="00F47085">
        <w:trPr>
          <w:trHeight w:val="1266"/>
        </w:trPr>
        <w:tc>
          <w:tcPr>
            <w:tcW w:w="1809" w:type="dxa"/>
          </w:tcPr>
          <w:p w:rsidR="00800CD1" w:rsidRPr="00A1513C" w:rsidRDefault="004A1C74" w:rsidP="00A151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Задача </w:t>
            </w:r>
            <w:r w:rsidR="00FF6BF8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.3.</w:t>
            </w:r>
            <w:r w:rsidR="0072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начинающих предприни</w:t>
            </w:r>
            <w:r w:rsidR="00E82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мателей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start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up</w:t>
            </w:r>
            <w:r w:rsidR="00247D4B" w:rsidRP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проектов)</w:t>
            </w:r>
          </w:p>
        </w:tc>
        <w:tc>
          <w:tcPr>
            <w:tcW w:w="3969" w:type="dxa"/>
          </w:tcPr>
          <w:p w:rsidR="003F2825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роведение оценки потребностей начинаю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щих предпринимателей в финансах.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FF6BF8" w:rsidRPr="00003F4A" w:rsidRDefault="00FF6BF8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0EC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FF6BF8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</w:t>
            </w:r>
            <w:r w:rsidR="00576126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 поддер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жки начинающих предпринимателей.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1513C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3C64" w:rsidRDefault="00383C64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6BF8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роведение семинаров для начинающих предпринимателей по финансовой грамотности, вопросам веден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ия бизнеса, сотрудничества с ГФ.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8E18E8" w:rsidRPr="00003F4A" w:rsidRDefault="008E18E8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8E18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0EC" w:rsidRPr="00003F4A" w:rsidRDefault="008E18E8" w:rsidP="008E18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739C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казание содействия начинающим предпринимате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739C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лям в получении до</w:t>
            </w:r>
            <w:r w:rsidR="0038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ступа к финансам посредством ГФ</w:t>
            </w:r>
          </w:p>
          <w:p w:rsidR="00D62D45" w:rsidRPr="00003F4A" w:rsidRDefault="00D62D45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6BF8" w:rsidRPr="00003F4A" w:rsidRDefault="00FF6BF8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2825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роведена оценка потребностей начинающ</w:t>
            </w:r>
            <w:r w:rsidR="007866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их предпринимателей в финансах.</w:t>
            </w:r>
          </w:p>
          <w:p w:rsidR="00BA10EC" w:rsidRPr="00003F4A" w:rsidRDefault="00BA10EC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0EC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2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поддерж</w:t>
            </w:r>
            <w:r w:rsidR="00640E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 начинающих предпринимателей.</w:t>
            </w:r>
          </w:p>
          <w:p w:rsidR="00383C64" w:rsidRDefault="00383C64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0EC" w:rsidRPr="00003F4A" w:rsidRDefault="00A1513C" w:rsidP="00A1513C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роведены 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семинары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начинающих предпринимателей по финансовой грамотности, вопросам ведени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бизнеса, сотрудничества с ГФ.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E18E8" w:rsidRDefault="008E18E8" w:rsidP="008E18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085" w:rsidRDefault="00F47085" w:rsidP="008E18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9CC" w:rsidRPr="00003F4A" w:rsidRDefault="008E18E8" w:rsidP="008E18E8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5739C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ачинающие предприниматели получили</w:t>
            </w:r>
            <w:r w:rsidR="00383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доступ к финансам с помощью ГФ</w:t>
            </w:r>
          </w:p>
          <w:p w:rsidR="00800CD1" w:rsidRPr="00003F4A" w:rsidRDefault="00800CD1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D1" w:rsidRPr="00003F4A" w:rsidRDefault="00287AF9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квартала 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2016 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года по </w:t>
            </w:r>
            <w:r w:rsidR="004A1C74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</w:t>
            </w:r>
            <w:r w:rsidR="00BA10E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A151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</w:p>
          <w:p w:rsidR="00800CD1" w:rsidRPr="00003F4A" w:rsidRDefault="00800CD1" w:rsidP="001C13CB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085" w:rsidRDefault="00F47085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10EC" w:rsidRPr="00003F4A" w:rsidRDefault="008E18E8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E5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="00E823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квартал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287AF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 года</w:t>
            </w:r>
          </w:p>
          <w:p w:rsidR="00F47085" w:rsidRDefault="00F47085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085" w:rsidRDefault="00F47085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9CC" w:rsidRDefault="005739CC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  <w:r w:rsid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  <w:p w:rsidR="008E18E8" w:rsidRDefault="008E18E8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Default="008E18E8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085" w:rsidRDefault="00F47085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7085" w:rsidRDefault="00F47085" w:rsidP="008E18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E18E8" w:rsidRPr="00003F4A" w:rsidRDefault="008E18E8" w:rsidP="00F470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800CD1" w:rsidRDefault="00BA10EC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МЭ, 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ГГФ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5A0EB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Ассоциация ГФ (по согласованию), ГФ (по согласова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ассоциации и союзы предприни</w:t>
            </w:r>
            <w:r w:rsidR="00F47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мателей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247D4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начинаю</w:t>
            </w:r>
            <w:r w:rsidR="00324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щие МСБ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4B0983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банки с 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B73C9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ственной долей участия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</w:p>
          <w:p w:rsidR="00324E96" w:rsidRDefault="00324E96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4E96" w:rsidRPr="00003F4A" w:rsidRDefault="00324E96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0CD1" w:rsidRPr="00003F4A" w:rsidRDefault="004B0983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Средства ГГФ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422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Ассоциации ГФ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422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ГФ (по согласова</w:t>
            </w:r>
            <w:r w:rsidR="00422D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6357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доноров</w:t>
            </w:r>
          </w:p>
        </w:tc>
      </w:tr>
      <w:tr w:rsidR="00800CD1" w:rsidRPr="00003F4A" w:rsidTr="00F47085">
        <w:trPr>
          <w:trHeight w:val="685"/>
        </w:trPr>
        <w:tc>
          <w:tcPr>
            <w:tcW w:w="14709" w:type="dxa"/>
            <w:gridSpan w:val="6"/>
          </w:tcPr>
          <w:p w:rsidR="00D1132B" w:rsidRPr="00003F4A" w:rsidRDefault="00D1132B" w:rsidP="0038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</w:t>
            </w:r>
            <w:r w:rsidR="001924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аправление</w:t>
            </w:r>
            <w:r w:rsidRPr="00003F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:rsidR="00800CD1" w:rsidRPr="00EB2F3B" w:rsidRDefault="00EB2F3B" w:rsidP="00383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2F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Открытие филиалов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ГГФ</w:t>
            </w:r>
            <w:r w:rsidRPr="00EB2F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 регионах, новых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ГФ</w:t>
            </w:r>
            <w:r w:rsidRPr="00EB2F3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 их капитализация</w:t>
            </w:r>
          </w:p>
        </w:tc>
      </w:tr>
      <w:tr w:rsidR="00D1132B" w:rsidRPr="00003F4A" w:rsidTr="00F47085">
        <w:trPr>
          <w:trHeight w:val="685"/>
        </w:trPr>
        <w:tc>
          <w:tcPr>
            <w:tcW w:w="1809" w:type="dxa"/>
          </w:tcPr>
          <w:p w:rsidR="00D1132B" w:rsidRPr="008E18E8" w:rsidRDefault="00D1132B" w:rsidP="00B56B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BA79D8" w:rsidRP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.1. </w:t>
            </w:r>
            <w:r w:rsidR="002060BE" w:rsidRP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Открытие филиалов ГГФ в регионах, новых ГФ и их капитализа</w:t>
            </w:r>
            <w:r w:rsid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060BE" w:rsidRPr="008E18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ция</w:t>
            </w:r>
          </w:p>
        </w:tc>
        <w:tc>
          <w:tcPr>
            <w:tcW w:w="3969" w:type="dxa"/>
          </w:tcPr>
          <w:p w:rsidR="00532537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пределение потребностей субъектов МСБ регионов в гарантиях и от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крытие филиалов ГГФ в регионах.</w:t>
            </w:r>
            <w:r w:rsid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6271B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2537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060BE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одготовка рекомендаций органам местного самоуправ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ления в открытии ГФ в регионах.</w:t>
            </w:r>
          </w:p>
          <w:p w:rsidR="00195592" w:rsidRDefault="00195592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роведение встреч с частными организациями и 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донорами </w:t>
            </w:r>
            <w:r w:rsidR="008B5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</w:t>
            </w:r>
            <w:r w:rsidR="008B5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ГФ на основе</w:t>
            </w:r>
            <w:r w:rsid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принципов 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рственно-частного партнерства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2060BE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пределены потребности субъектов МСБ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регионов в гарантиях и открыт</w:t>
            </w:r>
            <w:r w:rsidR="00192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B56B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филиалы ГГФ в регионах.</w:t>
            </w:r>
          </w:p>
          <w:p w:rsidR="0086271B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60BE" w:rsidRDefault="0086271B" w:rsidP="0086271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060BE" w:rsidRP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одготовлены рекомендаци</w:t>
            </w:r>
            <w:r w:rsid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2060BE" w:rsidRP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органам местного самоуправ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ления </w:t>
            </w:r>
            <w:r w:rsidR="007E1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открытию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ГФ в регионах.</w:t>
            </w:r>
          </w:p>
          <w:p w:rsidR="00195592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195592" w:rsidP="00383C64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1132B" w:rsidRPr="002060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огласованы вопросы включения в бюджеты частных структур средств для создания ГФ </w:t>
            </w:r>
          </w:p>
        </w:tc>
        <w:tc>
          <w:tcPr>
            <w:tcW w:w="1843" w:type="dxa"/>
          </w:tcPr>
          <w:p w:rsidR="0042498D" w:rsidRDefault="00287AF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86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квартала 2016</w:t>
            </w:r>
            <w:r w:rsidR="0086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="004249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87AF9" w:rsidRPr="00003F4A" w:rsidRDefault="00287AF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 w:rsidR="008627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  <w:p w:rsidR="00287AF9" w:rsidRPr="00003F4A" w:rsidRDefault="00287AF9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2537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МЭ, </w:t>
            </w: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Ассоциация ГФ (по согласова</w:t>
            </w:r>
            <w:r w:rsidR="00FF0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частные структуры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F0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</w:p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D1132B" w:rsidRPr="00003F4A" w:rsidRDefault="00D1132B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частных структур 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FF04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  <w:r w:rsidR="00F869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доноров</w:t>
            </w:r>
          </w:p>
          <w:p w:rsidR="00D1132B" w:rsidRPr="00003F4A" w:rsidRDefault="00D1132B" w:rsidP="001C13C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132B" w:rsidRPr="00003F4A" w:rsidTr="00F47085">
        <w:trPr>
          <w:trHeight w:val="685"/>
        </w:trPr>
        <w:tc>
          <w:tcPr>
            <w:tcW w:w="1809" w:type="dxa"/>
          </w:tcPr>
          <w:p w:rsidR="00D1132B" w:rsidRPr="00161BB5" w:rsidRDefault="00D1132B" w:rsidP="00B847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</w:t>
            </w:r>
            <w:r w:rsidR="00BA79D8" w:rsidRP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.2. Институци</w:t>
            </w:r>
            <w:r w:rsid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ональное развити</w:t>
            </w:r>
            <w:r w:rsidR="00B84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ГФ</w:t>
            </w:r>
          </w:p>
        </w:tc>
        <w:tc>
          <w:tcPr>
            <w:tcW w:w="3969" w:type="dxa"/>
          </w:tcPr>
          <w:p w:rsidR="00D1132B" w:rsidRPr="00003F4A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казание содействия в разработке учредительных документов по созданию ГФ и их регистрации. </w:t>
            </w:r>
          </w:p>
          <w:p w:rsid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казание содействия в разработке внутренних нормативных документов (политик</w:t>
            </w:r>
            <w:r w:rsidR="00161B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а,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процедуры) и форм отчетности.</w:t>
            </w:r>
          </w:p>
          <w:p w:rsidR="00195592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и внедрение программного обеспечения 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для функционирования </w:t>
            </w:r>
            <w:r w:rsidR="003D720C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региональных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ГФ.</w:t>
            </w:r>
          </w:p>
          <w:p w:rsidR="00195592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егулярное проведение 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обучения сотрудников ГФ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одготовлены учредительные документы и зарегистрированы новые  ГФ.</w:t>
            </w:r>
          </w:p>
          <w:p w:rsidR="00D1132B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аны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внутренни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 нормативные документы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(политики и процедуры) и форм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отчетности.</w:t>
            </w:r>
          </w:p>
          <w:p w:rsidR="00532537" w:rsidRPr="00003F4A" w:rsidRDefault="00532537" w:rsidP="001C13CB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5592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внедрен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программно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обеспечени</w:t>
            </w:r>
            <w:r w:rsid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для функционирования </w:t>
            </w:r>
            <w:r w:rsidR="003D720C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региональных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ГФ.</w:t>
            </w:r>
          </w:p>
          <w:p w:rsidR="00195592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532537" w:rsidRDefault="00195592" w:rsidP="00195592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роведено обучение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удников ГФ на регулярной основе</w:t>
            </w:r>
            <w:r w:rsidR="00D1132B" w:rsidRPr="005325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D1132B" w:rsidRPr="00003F4A" w:rsidRDefault="00D1132B" w:rsidP="001C13CB">
            <w:pPr>
              <w:pStyle w:val="tkTeks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1132B" w:rsidRPr="00003F4A" w:rsidRDefault="00D1132B" w:rsidP="001C13CB">
            <w:pPr>
              <w:pStyle w:val="tkTeks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95592" w:rsidRPr="00003F4A" w:rsidRDefault="00195592" w:rsidP="001955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квартала 2016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</w:t>
            </w:r>
            <w:r w:rsidR="003047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  <w:p w:rsidR="00D1132B" w:rsidRPr="00003F4A" w:rsidRDefault="00D1132B" w:rsidP="001C13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32B" w:rsidRPr="00003F4A" w:rsidRDefault="00D1132B" w:rsidP="001955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Ассоциация ГФ (по согласова</w:t>
            </w:r>
            <w:r w:rsidR="007E1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ГФ (по согла</w:t>
            </w:r>
            <w:r w:rsidR="001955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сова</w:t>
            </w:r>
            <w:r w:rsidR="00B84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1955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</w:t>
            </w:r>
          </w:p>
        </w:tc>
        <w:tc>
          <w:tcPr>
            <w:tcW w:w="1843" w:type="dxa"/>
          </w:tcPr>
          <w:p w:rsidR="00D1132B" w:rsidRPr="00003F4A" w:rsidRDefault="003047CD" w:rsidP="001C13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Средства Ассоциации ГФ 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</w:t>
            </w:r>
            <w:r w:rsidR="007E1C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нию), ГФ (по согласова</w:t>
            </w:r>
            <w:r w:rsidR="00B847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32537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нию), </w:t>
            </w:r>
            <w:r w:rsidR="00D1132B" w:rsidRPr="00003F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 доноров</w:t>
            </w:r>
          </w:p>
        </w:tc>
      </w:tr>
    </w:tbl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24E96" w:rsidRDefault="00324E96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195592" w:rsidRPr="00003F4A" w:rsidRDefault="00195592" w:rsidP="001955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003F4A">
        <w:rPr>
          <w:rFonts w:ascii="Times New Roman" w:eastAsiaTheme="minorHAnsi" w:hAnsi="Times New Roman" w:cs="Times New Roman"/>
          <w:b/>
          <w:bCs/>
          <w:sz w:val="28"/>
          <w:szCs w:val="28"/>
        </w:rPr>
        <w:lastRenderedPageBreak/>
        <w:t>Список сокращений</w:t>
      </w:r>
    </w:p>
    <w:p w:rsidR="006B0120" w:rsidRDefault="006B0120" w:rsidP="003047C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B0120" w:rsidRDefault="006B0120" w:rsidP="003047C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ВВП</w:t>
      </w:r>
      <w:r w:rsidRPr="000C1AC5">
        <w:rPr>
          <w:rFonts w:ascii="Times New Roman" w:hAnsi="Times New Roman" w:cs="Times New Roman"/>
          <w:sz w:val="28"/>
          <w:szCs w:val="28"/>
        </w:rPr>
        <w:tab/>
      </w:r>
      <w:r w:rsidRPr="000C1AC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6F30" w:rsidRPr="000C1AC5">
        <w:rPr>
          <w:rFonts w:ascii="Times New Roman" w:hAnsi="Times New Roman" w:cs="Times New Roman"/>
          <w:sz w:val="28"/>
          <w:szCs w:val="28"/>
        </w:rPr>
        <w:t>в</w:t>
      </w:r>
      <w:r w:rsidRPr="000C1AC5">
        <w:rPr>
          <w:rFonts w:ascii="Times New Roman" w:hAnsi="Times New Roman" w:cs="Times New Roman"/>
          <w:sz w:val="28"/>
          <w:szCs w:val="28"/>
        </w:rPr>
        <w:t>аловой внутренний продукт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ВНД</w:t>
      </w:r>
      <w:r w:rsidR="009C6F30" w:rsidRPr="000C1AC5">
        <w:rPr>
          <w:rFonts w:ascii="Times New Roman" w:hAnsi="Times New Roman" w:cs="Times New Roman"/>
          <w:sz w:val="28"/>
          <w:szCs w:val="28"/>
        </w:rPr>
        <w:tab/>
      </w:r>
      <w:r w:rsidR="009C6F30" w:rsidRPr="000C1AC5">
        <w:rPr>
          <w:rFonts w:ascii="Times New Roman" w:hAnsi="Times New Roman" w:cs="Times New Roman"/>
          <w:sz w:val="28"/>
          <w:szCs w:val="28"/>
        </w:rPr>
        <w:tab/>
        <w:t>- в</w:t>
      </w:r>
      <w:r w:rsidR="006B0120" w:rsidRPr="000C1AC5">
        <w:rPr>
          <w:rFonts w:ascii="Times New Roman" w:hAnsi="Times New Roman" w:cs="Times New Roman"/>
          <w:sz w:val="28"/>
          <w:szCs w:val="28"/>
        </w:rPr>
        <w:t>нутренний нормативный документ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ГФ</w:t>
      </w:r>
      <w:r w:rsidRPr="000C1AC5">
        <w:rPr>
          <w:rFonts w:ascii="Times New Roman" w:hAnsi="Times New Roman" w:cs="Times New Roman"/>
          <w:sz w:val="28"/>
          <w:szCs w:val="28"/>
        </w:rPr>
        <w:tab/>
      </w:r>
      <w:r w:rsidRPr="000C1AC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6F30" w:rsidRPr="000C1AC5">
        <w:rPr>
          <w:rFonts w:ascii="Times New Roman" w:hAnsi="Times New Roman" w:cs="Times New Roman"/>
          <w:sz w:val="28"/>
          <w:szCs w:val="28"/>
        </w:rPr>
        <w:t>г</w:t>
      </w:r>
      <w:r w:rsidRPr="000C1AC5">
        <w:rPr>
          <w:rFonts w:ascii="Times New Roman" w:hAnsi="Times New Roman" w:cs="Times New Roman"/>
          <w:sz w:val="28"/>
          <w:szCs w:val="28"/>
        </w:rPr>
        <w:t>арантийный фонд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ГГФ</w:t>
      </w:r>
      <w:r w:rsidRPr="000C1AC5">
        <w:rPr>
          <w:rFonts w:ascii="Times New Roman" w:hAnsi="Times New Roman" w:cs="Times New Roman"/>
          <w:sz w:val="28"/>
          <w:szCs w:val="28"/>
        </w:rPr>
        <w:tab/>
      </w:r>
      <w:r w:rsidRPr="000C1AC5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9C6F30" w:rsidRPr="000C1AC5">
        <w:rPr>
          <w:rFonts w:ascii="Times New Roman" w:hAnsi="Times New Roman" w:cs="Times New Roman"/>
          <w:sz w:val="28"/>
          <w:szCs w:val="28"/>
        </w:rPr>
        <w:t>г</w:t>
      </w:r>
      <w:r w:rsidRPr="000C1AC5">
        <w:rPr>
          <w:rFonts w:ascii="Times New Roman" w:hAnsi="Times New Roman" w:cs="Times New Roman"/>
          <w:sz w:val="28"/>
          <w:szCs w:val="28"/>
        </w:rPr>
        <w:t xml:space="preserve">осударственный </w:t>
      </w:r>
      <w:r w:rsidR="005C4AA7" w:rsidRPr="000C1AC5">
        <w:rPr>
          <w:rFonts w:ascii="Times New Roman" w:hAnsi="Times New Roman" w:cs="Times New Roman"/>
          <w:sz w:val="28"/>
          <w:szCs w:val="28"/>
        </w:rPr>
        <w:t>г</w:t>
      </w:r>
      <w:r w:rsidRPr="000C1AC5">
        <w:rPr>
          <w:rFonts w:ascii="Times New Roman" w:hAnsi="Times New Roman" w:cs="Times New Roman"/>
          <w:sz w:val="28"/>
          <w:szCs w:val="28"/>
        </w:rPr>
        <w:t>арантийный фонд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КР</w:t>
      </w:r>
      <w:r w:rsidRPr="000C1AC5">
        <w:rPr>
          <w:rFonts w:ascii="Times New Roman" w:hAnsi="Times New Roman" w:cs="Times New Roman"/>
          <w:sz w:val="28"/>
          <w:szCs w:val="28"/>
        </w:rPr>
        <w:tab/>
      </w:r>
      <w:r w:rsidRPr="000C1AC5">
        <w:rPr>
          <w:rFonts w:ascii="Times New Roman" w:hAnsi="Times New Roman" w:cs="Times New Roman"/>
          <w:sz w:val="28"/>
          <w:szCs w:val="28"/>
        </w:rPr>
        <w:tab/>
        <w:t>- Кыргызская Республика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C1AC5">
        <w:rPr>
          <w:rFonts w:ascii="Times New Roman" w:hAnsi="Times New Roman" w:cs="Times New Roman"/>
          <w:sz w:val="28"/>
          <w:szCs w:val="28"/>
        </w:rPr>
        <w:t>МСБ</w:t>
      </w: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ab/>
        <w:t>- малый и средний бизнес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>МФ</w:t>
      </w:r>
      <w:r w:rsidR="006B0120" w:rsidRPr="000C1AC5">
        <w:rPr>
          <w:rFonts w:ascii="Times New Roman" w:eastAsiaTheme="minorHAnsi" w:hAnsi="Times New Roman" w:cs="Times New Roman"/>
          <w:bCs/>
          <w:sz w:val="28"/>
          <w:szCs w:val="28"/>
        </w:rPr>
        <w:t>КР</w:t>
      </w: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ab/>
        <w:t>- Министерство финансов Кыргызской Республики</w:t>
      </w:r>
    </w:p>
    <w:p w:rsidR="00195592" w:rsidRPr="000C1AC5" w:rsidRDefault="00195592" w:rsidP="003047CD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>МЭ</w:t>
      </w:r>
      <w:r w:rsidR="006B0120" w:rsidRPr="000C1AC5">
        <w:rPr>
          <w:rFonts w:ascii="Times New Roman" w:eastAsiaTheme="minorHAnsi" w:hAnsi="Times New Roman" w:cs="Times New Roman"/>
          <w:bCs/>
          <w:sz w:val="28"/>
          <w:szCs w:val="28"/>
        </w:rPr>
        <w:t>КР</w:t>
      </w:r>
      <w:r w:rsidRPr="000C1AC5">
        <w:rPr>
          <w:rFonts w:ascii="Times New Roman" w:eastAsiaTheme="minorHAnsi" w:hAnsi="Times New Roman" w:cs="Times New Roman"/>
          <w:bCs/>
          <w:sz w:val="28"/>
          <w:szCs w:val="28"/>
        </w:rPr>
        <w:tab/>
        <w:t>- Министерство экономики Кыргызской Республики</w:t>
      </w:r>
    </w:p>
    <w:p w:rsidR="00195592" w:rsidRPr="000C1AC5" w:rsidRDefault="00195592" w:rsidP="00195592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195592" w:rsidRPr="000C1AC5" w:rsidSect="00B742D4">
      <w:pgSz w:w="16838" w:h="11906" w:orient="landscape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458" w:rsidRDefault="001E3458">
      <w:pPr>
        <w:spacing w:after="0" w:line="240" w:lineRule="auto"/>
      </w:pPr>
      <w:r>
        <w:separator/>
      </w:r>
    </w:p>
  </w:endnote>
  <w:endnote w:type="continuationSeparator" w:id="1">
    <w:p w:rsidR="001E3458" w:rsidRDefault="001E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venir 65 Medium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458" w:rsidRDefault="001E3458">
      <w:pPr>
        <w:spacing w:after="0" w:line="240" w:lineRule="auto"/>
      </w:pPr>
      <w:r>
        <w:separator/>
      </w:r>
    </w:p>
  </w:footnote>
  <w:footnote w:type="continuationSeparator" w:id="1">
    <w:p w:rsidR="001E3458" w:rsidRDefault="001E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E32"/>
    <w:multiLevelType w:val="hybridMultilevel"/>
    <w:tmpl w:val="8F449858"/>
    <w:lvl w:ilvl="0" w:tplc="8322124E">
      <w:start w:val="1"/>
      <w:numFmt w:val="bullet"/>
      <w:lvlText w:val=""/>
      <w:lvlJc w:val="left"/>
      <w:pPr>
        <w:ind w:left="1345" w:hanging="360"/>
      </w:pPr>
      <w:rPr>
        <w:rFonts w:ascii="Symbol" w:hAnsi="Symbol"/>
      </w:rPr>
    </w:lvl>
    <w:lvl w:ilvl="1" w:tplc="8A067ADC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/>
      </w:rPr>
    </w:lvl>
    <w:lvl w:ilvl="2" w:tplc="A9D26450">
      <w:start w:val="1"/>
      <w:numFmt w:val="bullet"/>
      <w:lvlText w:val=""/>
      <w:lvlJc w:val="left"/>
      <w:pPr>
        <w:ind w:left="2785" w:hanging="360"/>
      </w:pPr>
      <w:rPr>
        <w:rFonts w:ascii="Wingdings" w:hAnsi="Wingdings"/>
      </w:rPr>
    </w:lvl>
    <w:lvl w:ilvl="3" w:tplc="DAF8FB24">
      <w:start w:val="1"/>
      <w:numFmt w:val="bullet"/>
      <w:lvlText w:val=""/>
      <w:lvlJc w:val="left"/>
      <w:pPr>
        <w:ind w:left="3505" w:hanging="360"/>
      </w:pPr>
      <w:rPr>
        <w:rFonts w:ascii="Symbol" w:hAnsi="Symbol"/>
      </w:rPr>
    </w:lvl>
    <w:lvl w:ilvl="4" w:tplc="46DCD694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/>
      </w:rPr>
    </w:lvl>
    <w:lvl w:ilvl="5" w:tplc="65E211C2">
      <w:start w:val="1"/>
      <w:numFmt w:val="bullet"/>
      <w:lvlText w:val=""/>
      <w:lvlJc w:val="left"/>
      <w:pPr>
        <w:ind w:left="4945" w:hanging="360"/>
      </w:pPr>
      <w:rPr>
        <w:rFonts w:ascii="Wingdings" w:hAnsi="Wingdings"/>
      </w:rPr>
    </w:lvl>
    <w:lvl w:ilvl="6" w:tplc="88CA3BE6">
      <w:start w:val="1"/>
      <w:numFmt w:val="bullet"/>
      <w:lvlText w:val=""/>
      <w:lvlJc w:val="left"/>
      <w:pPr>
        <w:ind w:left="5665" w:hanging="360"/>
      </w:pPr>
      <w:rPr>
        <w:rFonts w:ascii="Symbol" w:hAnsi="Symbol"/>
      </w:rPr>
    </w:lvl>
    <w:lvl w:ilvl="7" w:tplc="6B6684B4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/>
      </w:rPr>
    </w:lvl>
    <w:lvl w:ilvl="8" w:tplc="61EE4F3A">
      <w:start w:val="1"/>
      <w:numFmt w:val="bullet"/>
      <w:lvlText w:val=""/>
      <w:lvlJc w:val="left"/>
      <w:pPr>
        <w:ind w:left="7105" w:hanging="360"/>
      </w:pPr>
      <w:rPr>
        <w:rFonts w:ascii="Wingdings" w:hAnsi="Wingdings"/>
      </w:rPr>
    </w:lvl>
  </w:abstractNum>
  <w:abstractNum w:abstractNumId="1">
    <w:nsid w:val="0AA16AA8"/>
    <w:multiLevelType w:val="hybridMultilevel"/>
    <w:tmpl w:val="4E50D5BA"/>
    <w:lvl w:ilvl="0" w:tplc="D9A05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0B67D5"/>
    <w:multiLevelType w:val="hybridMultilevel"/>
    <w:tmpl w:val="D07A6160"/>
    <w:lvl w:ilvl="0" w:tplc="83221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22124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021D"/>
    <w:multiLevelType w:val="hybridMultilevel"/>
    <w:tmpl w:val="ABEE6F5A"/>
    <w:lvl w:ilvl="0" w:tplc="8322124E">
      <w:start w:val="1"/>
      <w:numFmt w:val="bullet"/>
      <w:lvlText w:val=""/>
      <w:lvlJc w:val="left"/>
      <w:pPr>
        <w:ind w:left="4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24" w:hanging="360"/>
      </w:pPr>
      <w:rPr>
        <w:rFonts w:ascii="Wingdings" w:hAnsi="Wingdings" w:hint="default"/>
      </w:rPr>
    </w:lvl>
  </w:abstractNum>
  <w:abstractNum w:abstractNumId="4">
    <w:nsid w:val="20F21657"/>
    <w:multiLevelType w:val="hybridMultilevel"/>
    <w:tmpl w:val="7CC8A16A"/>
    <w:lvl w:ilvl="0" w:tplc="83221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66284F"/>
    <w:multiLevelType w:val="hybridMultilevel"/>
    <w:tmpl w:val="52C4940C"/>
    <w:lvl w:ilvl="0" w:tplc="8322124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5959A0"/>
    <w:multiLevelType w:val="hybridMultilevel"/>
    <w:tmpl w:val="5016B112"/>
    <w:lvl w:ilvl="0" w:tplc="8322124E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1" w:tplc="1C94D2FA">
      <w:start w:val="1"/>
      <w:numFmt w:val="lowerLetter"/>
      <w:lvlText w:val="%2."/>
      <w:lvlJc w:val="left"/>
      <w:pPr>
        <w:ind w:left="1647" w:hanging="360"/>
      </w:pPr>
    </w:lvl>
    <w:lvl w:ilvl="2" w:tplc="6A444FDC">
      <w:start w:val="1"/>
      <w:numFmt w:val="lowerRoman"/>
      <w:lvlText w:val="%3."/>
      <w:lvlJc w:val="right"/>
      <w:pPr>
        <w:ind w:left="2367" w:hanging="180"/>
      </w:pPr>
    </w:lvl>
    <w:lvl w:ilvl="3" w:tplc="03869062">
      <w:start w:val="1"/>
      <w:numFmt w:val="decimal"/>
      <w:lvlText w:val="%4."/>
      <w:lvlJc w:val="left"/>
      <w:pPr>
        <w:ind w:left="3087" w:hanging="360"/>
      </w:pPr>
    </w:lvl>
    <w:lvl w:ilvl="4" w:tplc="87B83A08">
      <w:start w:val="1"/>
      <w:numFmt w:val="lowerLetter"/>
      <w:lvlText w:val="%5."/>
      <w:lvlJc w:val="left"/>
      <w:pPr>
        <w:ind w:left="3807" w:hanging="360"/>
      </w:pPr>
    </w:lvl>
    <w:lvl w:ilvl="5" w:tplc="D3CA983A">
      <w:start w:val="1"/>
      <w:numFmt w:val="lowerRoman"/>
      <w:lvlText w:val="%6."/>
      <w:lvlJc w:val="right"/>
      <w:pPr>
        <w:ind w:left="4527" w:hanging="180"/>
      </w:pPr>
    </w:lvl>
    <w:lvl w:ilvl="6" w:tplc="628E5A8C">
      <w:start w:val="1"/>
      <w:numFmt w:val="decimal"/>
      <w:lvlText w:val="%7."/>
      <w:lvlJc w:val="left"/>
      <w:pPr>
        <w:ind w:left="5247" w:hanging="360"/>
      </w:pPr>
    </w:lvl>
    <w:lvl w:ilvl="7" w:tplc="44B64AC2">
      <w:start w:val="1"/>
      <w:numFmt w:val="lowerLetter"/>
      <w:lvlText w:val="%8."/>
      <w:lvlJc w:val="left"/>
      <w:pPr>
        <w:ind w:left="5967" w:hanging="360"/>
      </w:pPr>
    </w:lvl>
    <w:lvl w:ilvl="8" w:tplc="7652CD5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B84975"/>
    <w:multiLevelType w:val="hybridMultilevel"/>
    <w:tmpl w:val="71FEA89E"/>
    <w:lvl w:ilvl="0" w:tplc="8322124E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1" w:tplc="E5BE6EF6">
      <w:start w:val="1"/>
      <w:numFmt w:val="lowerLetter"/>
      <w:lvlText w:val="%2."/>
      <w:lvlJc w:val="left"/>
      <w:pPr>
        <w:ind w:left="1647" w:hanging="360"/>
      </w:pPr>
    </w:lvl>
    <w:lvl w:ilvl="2" w:tplc="52421BFA">
      <w:start w:val="1"/>
      <w:numFmt w:val="lowerRoman"/>
      <w:lvlText w:val="%3."/>
      <w:lvlJc w:val="right"/>
      <w:pPr>
        <w:ind w:left="2367" w:hanging="180"/>
      </w:pPr>
    </w:lvl>
    <w:lvl w:ilvl="3" w:tplc="8FA2D384">
      <w:start w:val="1"/>
      <w:numFmt w:val="decimal"/>
      <w:lvlText w:val="%4."/>
      <w:lvlJc w:val="left"/>
      <w:pPr>
        <w:ind w:left="3087" w:hanging="360"/>
      </w:pPr>
    </w:lvl>
    <w:lvl w:ilvl="4" w:tplc="134A547E">
      <w:start w:val="1"/>
      <w:numFmt w:val="lowerLetter"/>
      <w:lvlText w:val="%5."/>
      <w:lvlJc w:val="left"/>
      <w:pPr>
        <w:ind w:left="3807" w:hanging="360"/>
      </w:pPr>
    </w:lvl>
    <w:lvl w:ilvl="5" w:tplc="C8F4B080">
      <w:start w:val="1"/>
      <w:numFmt w:val="lowerRoman"/>
      <w:lvlText w:val="%6."/>
      <w:lvlJc w:val="right"/>
      <w:pPr>
        <w:ind w:left="4527" w:hanging="180"/>
      </w:pPr>
    </w:lvl>
    <w:lvl w:ilvl="6" w:tplc="BF4680D2">
      <w:start w:val="1"/>
      <w:numFmt w:val="decimal"/>
      <w:lvlText w:val="%7."/>
      <w:lvlJc w:val="left"/>
      <w:pPr>
        <w:ind w:left="5247" w:hanging="360"/>
      </w:pPr>
    </w:lvl>
    <w:lvl w:ilvl="7" w:tplc="A00EE360">
      <w:start w:val="1"/>
      <w:numFmt w:val="lowerLetter"/>
      <w:lvlText w:val="%8."/>
      <w:lvlJc w:val="left"/>
      <w:pPr>
        <w:ind w:left="5967" w:hanging="360"/>
      </w:pPr>
    </w:lvl>
    <w:lvl w:ilvl="8" w:tplc="6F5A463C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7775E1"/>
    <w:multiLevelType w:val="hybridMultilevel"/>
    <w:tmpl w:val="29669688"/>
    <w:lvl w:ilvl="0" w:tplc="8322124E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194315"/>
    <w:multiLevelType w:val="hybridMultilevel"/>
    <w:tmpl w:val="D25EF4BA"/>
    <w:lvl w:ilvl="0" w:tplc="8322124E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2A623E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0D1438F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61AC6B2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234A4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EC8EA94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AA8EB78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C40DB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D32301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3884599A"/>
    <w:multiLevelType w:val="hybridMultilevel"/>
    <w:tmpl w:val="ED3A6384"/>
    <w:lvl w:ilvl="0" w:tplc="8322124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39650C4A"/>
    <w:multiLevelType w:val="hybridMultilevel"/>
    <w:tmpl w:val="676AC8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2D6CCA"/>
    <w:multiLevelType w:val="hybridMultilevel"/>
    <w:tmpl w:val="A6B01D60"/>
    <w:lvl w:ilvl="0" w:tplc="832212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FC4719"/>
    <w:multiLevelType w:val="hybridMultilevel"/>
    <w:tmpl w:val="98883A2E"/>
    <w:lvl w:ilvl="0" w:tplc="8322124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DC39A8"/>
    <w:multiLevelType w:val="hybridMultilevel"/>
    <w:tmpl w:val="23527686"/>
    <w:lvl w:ilvl="0" w:tplc="8322124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DA11B99"/>
    <w:multiLevelType w:val="hybridMultilevel"/>
    <w:tmpl w:val="AA9C8E5C"/>
    <w:lvl w:ilvl="0" w:tplc="8322124E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1" w:tplc="33A6C8FC">
      <w:start w:val="1"/>
      <w:numFmt w:val="lowerLetter"/>
      <w:lvlText w:val="%2."/>
      <w:lvlJc w:val="left"/>
      <w:pPr>
        <w:ind w:left="1647" w:hanging="360"/>
      </w:pPr>
    </w:lvl>
    <w:lvl w:ilvl="2" w:tplc="0BFAD1D2">
      <w:start w:val="1"/>
      <w:numFmt w:val="lowerRoman"/>
      <w:lvlText w:val="%3."/>
      <w:lvlJc w:val="right"/>
      <w:pPr>
        <w:ind w:left="2367" w:hanging="180"/>
      </w:pPr>
    </w:lvl>
    <w:lvl w:ilvl="3" w:tplc="E556D234">
      <w:start w:val="1"/>
      <w:numFmt w:val="decimal"/>
      <w:lvlText w:val="%4."/>
      <w:lvlJc w:val="left"/>
      <w:pPr>
        <w:ind w:left="3087" w:hanging="360"/>
      </w:pPr>
    </w:lvl>
    <w:lvl w:ilvl="4" w:tplc="D214C3AC">
      <w:start w:val="1"/>
      <w:numFmt w:val="lowerLetter"/>
      <w:lvlText w:val="%5."/>
      <w:lvlJc w:val="left"/>
      <w:pPr>
        <w:ind w:left="3807" w:hanging="360"/>
      </w:pPr>
    </w:lvl>
    <w:lvl w:ilvl="5" w:tplc="3E5002CE">
      <w:start w:val="1"/>
      <w:numFmt w:val="lowerRoman"/>
      <w:lvlText w:val="%6."/>
      <w:lvlJc w:val="right"/>
      <w:pPr>
        <w:ind w:left="4527" w:hanging="180"/>
      </w:pPr>
    </w:lvl>
    <w:lvl w:ilvl="6" w:tplc="EC680218">
      <w:start w:val="1"/>
      <w:numFmt w:val="decimal"/>
      <w:lvlText w:val="%7."/>
      <w:lvlJc w:val="left"/>
      <w:pPr>
        <w:ind w:left="5247" w:hanging="360"/>
      </w:pPr>
    </w:lvl>
    <w:lvl w:ilvl="7" w:tplc="A838E242">
      <w:start w:val="1"/>
      <w:numFmt w:val="lowerLetter"/>
      <w:lvlText w:val="%8."/>
      <w:lvlJc w:val="left"/>
      <w:pPr>
        <w:ind w:left="5967" w:hanging="360"/>
      </w:pPr>
    </w:lvl>
    <w:lvl w:ilvl="8" w:tplc="794858B0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F460E24"/>
    <w:multiLevelType w:val="hybridMultilevel"/>
    <w:tmpl w:val="4824E7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560368F"/>
    <w:multiLevelType w:val="hybridMultilevel"/>
    <w:tmpl w:val="E6AC18AE"/>
    <w:lvl w:ilvl="0" w:tplc="83221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17"/>
  </w:num>
  <w:num w:numId="12">
    <w:abstractNumId w:val="12"/>
  </w:num>
  <w:num w:numId="13">
    <w:abstractNumId w:val="5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02116"/>
    <w:rsid w:val="00000425"/>
    <w:rsid w:val="000016AB"/>
    <w:rsid w:val="0000230D"/>
    <w:rsid w:val="00002B8B"/>
    <w:rsid w:val="00003F4A"/>
    <w:rsid w:val="00005AFB"/>
    <w:rsid w:val="00007383"/>
    <w:rsid w:val="0001011C"/>
    <w:rsid w:val="00011D72"/>
    <w:rsid w:val="000166DD"/>
    <w:rsid w:val="000236A4"/>
    <w:rsid w:val="00027A0E"/>
    <w:rsid w:val="0003009A"/>
    <w:rsid w:val="00031CE9"/>
    <w:rsid w:val="00031E33"/>
    <w:rsid w:val="000321B0"/>
    <w:rsid w:val="00032E2E"/>
    <w:rsid w:val="000331DC"/>
    <w:rsid w:val="00035F21"/>
    <w:rsid w:val="00037307"/>
    <w:rsid w:val="00041BCA"/>
    <w:rsid w:val="00041C1D"/>
    <w:rsid w:val="00042C09"/>
    <w:rsid w:val="00043726"/>
    <w:rsid w:val="00043B8D"/>
    <w:rsid w:val="00043EB8"/>
    <w:rsid w:val="00050775"/>
    <w:rsid w:val="0006285B"/>
    <w:rsid w:val="000669A6"/>
    <w:rsid w:val="000738BB"/>
    <w:rsid w:val="00080928"/>
    <w:rsid w:val="00082A68"/>
    <w:rsid w:val="00083F89"/>
    <w:rsid w:val="000855E5"/>
    <w:rsid w:val="00090F28"/>
    <w:rsid w:val="00092724"/>
    <w:rsid w:val="00093849"/>
    <w:rsid w:val="0009420F"/>
    <w:rsid w:val="00094F7E"/>
    <w:rsid w:val="000A107C"/>
    <w:rsid w:val="000A3C98"/>
    <w:rsid w:val="000A48B1"/>
    <w:rsid w:val="000A6187"/>
    <w:rsid w:val="000A746C"/>
    <w:rsid w:val="000B341D"/>
    <w:rsid w:val="000B4A85"/>
    <w:rsid w:val="000B593D"/>
    <w:rsid w:val="000C1AC5"/>
    <w:rsid w:val="000C3B46"/>
    <w:rsid w:val="000D010A"/>
    <w:rsid w:val="000D0217"/>
    <w:rsid w:val="000D207D"/>
    <w:rsid w:val="000D7233"/>
    <w:rsid w:val="000E02B8"/>
    <w:rsid w:val="000E2F88"/>
    <w:rsid w:val="000E3F09"/>
    <w:rsid w:val="000E4D26"/>
    <w:rsid w:val="000E52C3"/>
    <w:rsid w:val="000E5513"/>
    <w:rsid w:val="000E6472"/>
    <w:rsid w:val="000E7EA4"/>
    <w:rsid w:val="000F0E60"/>
    <w:rsid w:val="000F579A"/>
    <w:rsid w:val="00101474"/>
    <w:rsid w:val="0010364C"/>
    <w:rsid w:val="001041B2"/>
    <w:rsid w:val="0010611F"/>
    <w:rsid w:val="001062FE"/>
    <w:rsid w:val="00106A5C"/>
    <w:rsid w:val="0010729A"/>
    <w:rsid w:val="0011073A"/>
    <w:rsid w:val="00110916"/>
    <w:rsid w:val="00114D11"/>
    <w:rsid w:val="00117885"/>
    <w:rsid w:val="001219D2"/>
    <w:rsid w:val="00126CA1"/>
    <w:rsid w:val="00131285"/>
    <w:rsid w:val="0013144A"/>
    <w:rsid w:val="00131833"/>
    <w:rsid w:val="00134220"/>
    <w:rsid w:val="001413DF"/>
    <w:rsid w:val="0014273D"/>
    <w:rsid w:val="00146C0E"/>
    <w:rsid w:val="00161BB5"/>
    <w:rsid w:val="001670AC"/>
    <w:rsid w:val="00171C6D"/>
    <w:rsid w:val="001720FB"/>
    <w:rsid w:val="00175CD0"/>
    <w:rsid w:val="00176305"/>
    <w:rsid w:val="00176D48"/>
    <w:rsid w:val="001779F1"/>
    <w:rsid w:val="001862AD"/>
    <w:rsid w:val="00186964"/>
    <w:rsid w:val="00190DD0"/>
    <w:rsid w:val="00191772"/>
    <w:rsid w:val="001924D1"/>
    <w:rsid w:val="0019385D"/>
    <w:rsid w:val="00193CA7"/>
    <w:rsid w:val="00194595"/>
    <w:rsid w:val="00195592"/>
    <w:rsid w:val="00196B4A"/>
    <w:rsid w:val="001978DE"/>
    <w:rsid w:val="001A1550"/>
    <w:rsid w:val="001A15A0"/>
    <w:rsid w:val="001A6942"/>
    <w:rsid w:val="001A7542"/>
    <w:rsid w:val="001B50FE"/>
    <w:rsid w:val="001B5FA4"/>
    <w:rsid w:val="001B7C62"/>
    <w:rsid w:val="001C068D"/>
    <w:rsid w:val="001C13CB"/>
    <w:rsid w:val="001C4A6B"/>
    <w:rsid w:val="001D1D3D"/>
    <w:rsid w:val="001D2584"/>
    <w:rsid w:val="001D4336"/>
    <w:rsid w:val="001D5F09"/>
    <w:rsid w:val="001E3458"/>
    <w:rsid w:val="001E66C9"/>
    <w:rsid w:val="001F0CAE"/>
    <w:rsid w:val="001F22A2"/>
    <w:rsid w:val="001F6346"/>
    <w:rsid w:val="001F7E56"/>
    <w:rsid w:val="00200695"/>
    <w:rsid w:val="00202BA5"/>
    <w:rsid w:val="002060BE"/>
    <w:rsid w:val="00221326"/>
    <w:rsid w:val="00224672"/>
    <w:rsid w:val="0022756C"/>
    <w:rsid w:val="0023046E"/>
    <w:rsid w:val="00231A63"/>
    <w:rsid w:val="00232229"/>
    <w:rsid w:val="00233871"/>
    <w:rsid w:val="00233AB8"/>
    <w:rsid w:val="00234B76"/>
    <w:rsid w:val="00235328"/>
    <w:rsid w:val="002428FB"/>
    <w:rsid w:val="0024295F"/>
    <w:rsid w:val="00242C58"/>
    <w:rsid w:val="002470FB"/>
    <w:rsid w:val="0024710B"/>
    <w:rsid w:val="00247B5D"/>
    <w:rsid w:val="00247D4B"/>
    <w:rsid w:val="002545C1"/>
    <w:rsid w:val="002578E9"/>
    <w:rsid w:val="00260BE4"/>
    <w:rsid w:val="00260C10"/>
    <w:rsid w:val="00261F4F"/>
    <w:rsid w:val="002624B7"/>
    <w:rsid w:val="00267598"/>
    <w:rsid w:val="00270AD0"/>
    <w:rsid w:val="00277963"/>
    <w:rsid w:val="0028190D"/>
    <w:rsid w:val="00284847"/>
    <w:rsid w:val="0028496C"/>
    <w:rsid w:val="00284B7E"/>
    <w:rsid w:val="00286077"/>
    <w:rsid w:val="0028649A"/>
    <w:rsid w:val="00286C58"/>
    <w:rsid w:val="00287AF9"/>
    <w:rsid w:val="00296323"/>
    <w:rsid w:val="0029740E"/>
    <w:rsid w:val="002A094D"/>
    <w:rsid w:val="002A0F5B"/>
    <w:rsid w:val="002A3216"/>
    <w:rsid w:val="002A4028"/>
    <w:rsid w:val="002A498E"/>
    <w:rsid w:val="002A7431"/>
    <w:rsid w:val="002A76B8"/>
    <w:rsid w:val="002B0130"/>
    <w:rsid w:val="002B3625"/>
    <w:rsid w:val="002B3A5F"/>
    <w:rsid w:val="002B5DEB"/>
    <w:rsid w:val="002B7515"/>
    <w:rsid w:val="002C7819"/>
    <w:rsid w:val="002D0E56"/>
    <w:rsid w:val="002E1E08"/>
    <w:rsid w:val="002E548E"/>
    <w:rsid w:val="002E7720"/>
    <w:rsid w:val="002E7DE8"/>
    <w:rsid w:val="002F14A0"/>
    <w:rsid w:val="002F28AB"/>
    <w:rsid w:val="002F2A67"/>
    <w:rsid w:val="002F369A"/>
    <w:rsid w:val="00300CD7"/>
    <w:rsid w:val="00300D75"/>
    <w:rsid w:val="003047CD"/>
    <w:rsid w:val="003143EA"/>
    <w:rsid w:val="00320FA4"/>
    <w:rsid w:val="00324E96"/>
    <w:rsid w:val="00325952"/>
    <w:rsid w:val="00332488"/>
    <w:rsid w:val="003365A0"/>
    <w:rsid w:val="00346F7A"/>
    <w:rsid w:val="003476C1"/>
    <w:rsid w:val="00351E7B"/>
    <w:rsid w:val="00354896"/>
    <w:rsid w:val="003555B6"/>
    <w:rsid w:val="00357025"/>
    <w:rsid w:val="00361625"/>
    <w:rsid w:val="003705C3"/>
    <w:rsid w:val="00376A13"/>
    <w:rsid w:val="0038313D"/>
    <w:rsid w:val="00383C64"/>
    <w:rsid w:val="00392B9F"/>
    <w:rsid w:val="003931A3"/>
    <w:rsid w:val="003955E6"/>
    <w:rsid w:val="00395B39"/>
    <w:rsid w:val="003A05B8"/>
    <w:rsid w:val="003A3AF8"/>
    <w:rsid w:val="003A6BF1"/>
    <w:rsid w:val="003A7114"/>
    <w:rsid w:val="003B028B"/>
    <w:rsid w:val="003B3058"/>
    <w:rsid w:val="003B455F"/>
    <w:rsid w:val="003B6EB6"/>
    <w:rsid w:val="003B7B15"/>
    <w:rsid w:val="003C1391"/>
    <w:rsid w:val="003C2296"/>
    <w:rsid w:val="003C377F"/>
    <w:rsid w:val="003C48CB"/>
    <w:rsid w:val="003C4FB3"/>
    <w:rsid w:val="003C61C6"/>
    <w:rsid w:val="003C684E"/>
    <w:rsid w:val="003C6D9A"/>
    <w:rsid w:val="003D0A81"/>
    <w:rsid w:val="003D1BB5"/>
    <w:rsid w:val="003D249E"/>
    <w:rsid w:val="003D291D"/>
    <w:rsid w:val="003D3372"/>
    <w:rsid w:val="003D6274"/>
    <w:rsid w:val="003D720C"/>
    <w:rsid w:val="003E19C2"/>
    <w:rsid w:val="003E647E"/>
    <w:rsid w:val="003E73A6"/>
    <w:rsid w:val="003F2825"/>
    <w:rsid w:val="003F2FBE"/>
    <w:rsid w:val="003F4E62"/>
    <w:rsid w:val="003F607F"/>
    <w:rsid w:val="003F765D"/>
    <w:rsid w:val="00403216"/>
    <w:rsid w:val="00403968"/>
    <w:rsid w:val="00412C80"/>
    <w:rsid w:val="0041428D"/>
    <w:rsid w:val="00417F56"/>
    <w:rsid w:val="00422DCE"/>
    <w:rsid w:val="0042498D"/>
    <w:rsid w:val="004277FD"/>
    <w:rsid w:val="00430D23"/>
    <w:rsid w:val="00432D98"/>
    <w:rsid w:val="00452781"/>
    <w:rsid w:val="0046015A"/>
    <w:rsid w:val="00460782"/>
    <w:rsid w:val="004619ED"/>
    <w:rsid w:val="0046729A"/>
    <w:rsid w:val="00474917"/>
    <w:rsid w:val="004816C8"/>
    <w:rsid w:val="004819A7"/>
    <w:rsid w:val="0048215C"/>
    <w:rsid w:val="00483915"/>
    <w:rsid w:val="00486A64"/>
    <w:rsid w:val="00492B35"/>
    <w:rsid w:val="00493F99"/>
    <w:rsid w:val="00495A7B"/>
    <w:rsid w:val="004A1C74"/>
    <w:rsid w:val="004A3FFF"/>
    <w:rsid w:val="004A641C"/>
    <w:rsid w:val="004A6926"/>
    <w:rsid w:val="004B0983"/>
    <w:rsid w:val="004B17E3"/>
    <w:rsid w:val="004B2887"/>
    <w:rsid w:val="004B6944"/>
    <w:rsid w:val="004C01BB"/>
    <w:rsid w:val="004C159D"/>
    <w:rsid w:val="004C26DC"/>
    <w:rsid w:val="004C53BF"/>
    <w:rsid w:val="004C607B"/>
    <w:rsid w:val="004C6B65"/>
    <w:rsid w:val="004C6CDE"/>
    <w:rsid w:val="004C6DC5"/>
    <w:rsid w:val="004D2D53"/>
    <w:rsid w:val="004D3011"/>
    <w:rsid w:val="004D3908"/>
    <w:rsid w:val="004D4E3E"/>
    <w:rsid w:val="004D5CE9"/>
    <w:rsid w:val="004E5019"/>
    <w:rsid w:val="004F1CBB"/>
    <w:rsid w:val="00503006"/>
    <w:rsid w:val="005128E0"/>
    <w:rsid w:val="00522631"/>
    <w:rsid w:val="00522950"/>
    <w:rsid w:val="00527353"/>
    <w:rsid w:val="00527DF9"/>
    <w:rsid w:val="00530D01"/>
    <w:rsid w:val="00532537"/>
    <w:rsid w:val="00532D48"/>
    <w:rsid w:val="005350DE"/>
    <w:rsid w:val="00535C95"/>
    <w:rsid w:val="0054234F"/>
    <w:rsid w:val="00546366"/>
    <w:rsid w:val="0054682F"/>
    <w:rsid w:val="005516DA"/>
    <w:rsid w:val="00553545"/>
    <w:rsid w:val="00554894"/>
    <w:rsid w:val="0055632E"/>
    <w:rsid w:val="00557EAC"/>
    <w:rsid w:val="005674A6"/>
    <w:rsid w:val="00567930"/>
    <w:rsid w:val="00571D7E"/>
    <w:rsid w:val="005739CC"/>
    <w:rsid w:val="00574230"/>
    <w:rsid w:val="00576126"/>
    <w:rsid w:val="00580A63"/>
    <w:rsid w:val="0058612F"/>
    <w:rsid w:val="00586529"/>
    <w:rsid w:val="0058699D"/>
    <w:rsid w:val="00587D28"/>
    <w:rsid w:val="00587D4D"/>
    <w:rsid w:val="00592557"/>
    <w:rsid w:val="005938DA"/>
    <w:rsid w:val="0059434D"/>
    <w:rsid w:val="005958B7"/>
    <w:rsid w:val="005958E0"/>
    <w:rsid w:val="00597969"/>
    <w:rsid w:val="005A05C5"/>
    <w:rsid w:val="005A0EBB"/>
    <w:rsid w:val="005A337B"/>
    <w:rsid w:val="005A4963"/>
    <w:rsid w:val="005B0EDF"/>
    <w:rsid w:val="005B105A"/>
    <w:rsid w:val="005B536B"/>
    <w:rsid w:val="005B7EF2"/>
    <w:rsid w:val="005C067C"/>
    <w:rsid w:val="005C1B72"/>
    <w:rsid w:val="005C4AA7"/>
    <w:rsid w:val="005C4EF2"/>
    <w:rsid w:val="005C5A9F"/>
    <w:rsid w:val="005D3B6B"/>
    <w:rsid w:val="005D4D94"/>
    <w:rsid w:val="005D5B90"/>
    <w:rsid w:val="005E182E"/>
    <w:rsid w:val="005E1F48"/>
    <w:rsid w:val="005E39EA"/>
    <w:rsid w:val="005E6C06"/>
    <w:rsid w:val="005F0193"/>
    <w:rsid w:val="005F429B"/>
    <w:rsid w:val="00600E77"/>
    <w:rsid w:val="0060189C"/>
    <w:rsid w:val="00604D1A"/>
    <w:rsid w:val="00616C8A"/>
    <w:rsid w:val="00622B55"/>
    <w:rsid w:val="00625033"/>
    <w:rsid w:val="00631AD6"/>
    <w:rsid w:val="00634719"/>
    <w:rsid w:val="00635712"/>
    <w:rsid w:val="00640742"/>
    <w:rsid w:val="00640E75"/>
    <w:rsid w:val="006429D1"/>
    <w:rsid w:val="006432F5"/>
    <w:rsid w:val="0064518C"/>
    <w:rsid w:val="0064733F"/>
    <w:rsid w:val="00647AA7"/>
    <w:rsid w:val="00651CDA"/>
    <w:rsid w:val="00654A00"/>
    <w:rsid w:val="00654FE9"/>
    <w:rsid w:val="006556D2"/>
    <w:rsid w:val="00660157"/>
    <w:rsid w:val="00661036"/>
    <w:rsid w:val="0066197B"/>
    <w:rsid w:val="00663883"/>
    <w:rsid w:val="00664F33"/>
    <w:rsid w:val="00675801"/>
    <w:rsid w:val="006803A6"/>
    <w:rsid w:val="00681EED"/>
    <w:rsid w:val="006859E3"/>
    <w:rsid w:val="0068600F"/>
    <w:rsid w:val="00690FBA"/>
    <w:rsid w:val="006921A2"/>
    <w:rsid w:val="006B0120"/>
    <w:rsid w:val="006B1FFA"/>
    <w:rsid w:val="006C0A4F"/>
    <w:rsid w:val="006C2426"/>
    <w:rsid w:val="006C2DA4"/>
    <w:rsid w:val="006D59D5"/>
    <w:rsid w:val="006E088F"/>
    <w:rsid w:val="006E1D2F"/>
    <w:rsid w:val="006E4FBC"/>
    <w:rsid w:val="006E5C2F"/>
    <w:rsid w:val="006E5D0F"/>
    <w:rsid w:val="006E6246"/>
    <w:rsid w:val="006F29B2"/>
    <w:rsid w:val="006F5394"/>
    <w:rsid w:val="006F5444"/>
    <w:rsid w:val="006F5D96"/>
    <w:rsid w:val="006F6D44"/>
    <w:rsid w:val="0070001D"/>
    <w:rsid w:val="00700CBD"/>
    <w:rsid w:val="0070209E"/>
    <w:rsid w:val="007032DD"/>
    <w:rsid w:val="00707CF6"/>
    <w:rsid w:val="0071035E"/>
    <w:rsid w:val="00711719"/>
    <w:rsid w:val="00713575"/>
    <w:rsid w:val="007204A1"/>
    <w:rsid w:val="00722A00"/>
    <w:rsid w:val="00722F11"/>
    <w:rsid w:val="00723E56"/>
    <w:rsid w:val="00724DAC"/>
    <w:rsid w:val="007337AD"/>
    <w:rsid w:val="00733A83"/>
    <w:rsid w:val="007344D6"/>
    <w:rsid w:val="007353BA"/>
    <w:rsid w:val="00736A62"/>
    <w:rsid w:val="00742AB6"/>
    <w:rsid w:val="00744A96"/>
    <w:rsid w:val="00745116"/>
    <w:rsid w:val="007470B4"/>
    <w:rsid w:val="00747DB5"/>
    <w:rsid w:val="00752BC4"/>
    <w:rsid w:val="00756685"/>
    <w:rsid w:val="00763698"/>
    <w:rsid w:val="00763B97"/>
    <w:rsid w:val="0076484B"/>
    <w:rsid w:val="00766799"/>
    <w:rsid w:val="00766C7C"/>
    <w:rsid w:val="00766E8B"/>
    <w:rsid w:val="00767DB9"/>
    <w:rsid w:val="007701D8"/>
    <w:rsid w:val="00774AF1"/>
    <w:rsid w:val="00775220"/>
    <w:rsid w:val="00776066"/>
    <w:rsid w:val="0077705C"/>
    <w:rsid w:val="0078217A"/>
    <w:rsid w:val="0078495E"/>
    <w:rsid w:val="00785CBD"/>
    <w:rsid w:val="00786059"/>
    <w:rsid w:val="0078667C"/>
    <w:rsid w:val="007928AC"/>
    <w:rsid w:val="00796C5B"/>
    <w:rsid w:val="007973BE"/>
    <w:rsid w:val="007A1E21"/>
    <w:rsid w:val="007A3696"/>
    <w:rsid w:val="007B0A03"/>
    <w:rsid w:val="007B2FC6"/>
    <w:rsid w:val="007B3EB9"/>
    <w:rsid w:val="007B73C9"/>
    <w:rsid w:val="007C6D59"/>
    <w:rsid w:val="007E1C20"/>
    <w:rsid w:val="007E2D19"/>
    <w:rsid w:val="007E77E2"/>
    <w:rsid w:val="007F27B9"/>
    <w:rsid w:val="007F3A5F"/>
    <w:rsid w:val="007F55AD"/>
    <w:rsid w:val="0080040F"/>
    <w:rsid w:val="00800CD1"/>
    <w:rsid w:val="00802116"/>
    <w:rsid w:val="00802BA7"/>
    <w:rsid w:val="00803AD0"/>
    <w:rsid w:val="00804963"/>
    <w:rsid w:val="0080586F"/>
    <w:rsid w:val="008121C8"/>
    <w:rsid w:val="00812ED6"/>
    <w:rsid w:val="00815212"/>
    <w:rsid w:val="008160E3"/>
    <w:rsid w:val="00821A6F"/>
    <w:rsid w:val="008222C0"/>
    <w:rsid w:val="00825ED7"/>
    <w:rsid w:val="00826435"/>
    <w:rsid w:val="00826BFB"/>
    <w:rsid w:val="00827D99"/>
    <w:rsid w:val="00830822"/>
    <w:rsid w:val="00831493"/>
    <w:rsid w:val="0083362E"/>
    <w:rsid w:val="00834F2C"/>
    <w:rsid w:val="008353C7"/>
    <w:rsid w:val="0083541C"/>
    <w:rsid w:val="00836FBB"/>
    <w:rsid w:val="008454D1"/>
    <w:rsid w:val="0085019A"/>
    <w:rsid w:val="008509F5"/>
    <w:rsid w:val="00853597"/>
    <w:rsid w:val="008545AF"/>
    <w:rsid w:val="0086271B"/>
    <w:rsid w:val="00863B3C"/>
    <w:rsid w:val="00866037"/>
    <w:rsid w:val="0087055C"/>
    <w:rsid w:val="00870E0E"/>
    <w:rsid w:val="00871462"/>
    <w:rsid w:val="00871770"/>
    <w:rsid w:val="00871F50"/>
    <w:rsid w:val="008731DC"/>
    <w:rsid w:val="00873326"/>
    <w:rsid w:val="00881174"/>
    <w:rsid w:val="00881B22"/>
    <w:rsid w:val="008852A5"/>
    <w:rsid w:val="00890BC6"/>
    <w:rsid w:val="00890E6D"/>
    <w:rsid w:val="00891829"/>
    <w:rsid w:val="00892F20"/>
    <w:rsid w:val="008A351A"/>
    <w:rsid w:val="008A50AE"/>
    <w:rsid w:val="008A57D5"/>
    <w:rsid w:val="008A7F72"/>
    <w:rsid w:val="008B4E9A"/>
    <w:rsid w:val="008B5C00"/>
    <w:rsid w:val="008C1E60"/>
    <w:rsid w:val="008C231F"/>
    <w:rsid w:val="008C2FB2"/>
    <w:rsid w:val="008C3C1E"/>
    <w:rsid w:val="008C4F7A"/>
    <w:rsid w:val="008C50CB"/>
    <w:rsid w:val="008D02A6"/>
    <w:rsid w:val="008D0D06"/>
    <w:rsid w:val="008D2C5D"/>
    <w:rsid w:val="008D3A9C"/>
    <w:rsid w:val="008D74ED"/>
    <w:rsid w:val="008E0FD9"/>
    <w:rsid w:val="008E18E8"/>
    <w:rsid w:val="008E1CF0"/>
    <w:rsid w:val="008F21AA"/>
    <w:rsid w:val="008F643E"/>
    <w:rsid w:val="00907A2D"/>
    <w:rsid w:val="00911C4D"/>
    <w:rsid w:val="00911E40"/>
    <w:rsid w:val="009135F1"/>
    <w:rsid w:val="0092018D"/>
    <w:rsid w:val="00921220"/>
    <w:rsid w:val="00922BCF"/>
    <w:rsid w:val="00927154"/>
    <w:rsid w:val="00927E8C"/>
    <w:rsid w:val="009317D9"/>
    <w:rsid w:val="00935AA3"/>
    <w:rsid w:val="00943ECC"/>
    <w:rsid w:val="00946341"/>
    <w:rsid w:val="00946631"/>
    <w:rsid w:val="00947106"/>
    <w:rsid w:val="00947118"/>
    <w:rsid w:val="00947F08"/>
    <w:rsid w:val="00947FC8"/>
    <w:rsid w:val="00950D33"/>
    <w:rsid w:val="009555AB"/>
    <w:rsid w:val="00955E43"/>
    <w:rsid w:val="0096043C"/>
    <w:rsid w:val="009721BE"/>
    <w:rsid w:val="00976417"/>
    <w:rsid w:val="00984706"/>
    <w:rsid w:val="00985466"/>
    <w:rsid w:val="00990735"/>
    <w:rsid w:val="009933FB"/>
    <w:rsid w:val="00993466"/>
    <w:rsid w:val="00996F84"/>
    <w:rsid w:val="009A1045"/>
    <w:rsid w:val="009A20C4"/>
    <w:rsid w:val="009A29A4"/>
    <w:rsid w:val="009A5700"/>
    <w:rsid w:val="009A5797"/>
    <w:rsid w:val="009B11F7"/>
    <w:rsid w:val="009B2F33"/>
    <w:rsid w:val="009B7DDB"/>
    <w:rsid w:val="009C5294"/>
    <w:rsid w:val="009C6F30"/>
    <w:rsid w:val="009D059B"/>
    <w:rsid w:val="009D223C"/>
    <w:rsid w:val="009D681F"/>
    <w:rsid w:val="009D6FD2"/>
    <w:rsid w:val="009E166F"/>
    <w:rsid w:val="009E258F"/>
    <w:rsid w:val="009E3A8D"/>
    <w:rsid w:val="009E3E1E"/>
    <w:rsid w:val="009E4278"/>
    <w:rsid w:val="009E5532"/>
    <w:rsid w:val="00A04786"/>
    <w:rsid w:val="00A07B0A"/>
    <w:rsid w:val="00A11FEB"/>
    <w:rsid w:val="00A128D3"/>
    <w:rsid w:val="00A1513C"/>
    <w:rsid w:val="00A155D5"/>
    <w:rsid w:val="00A15B1D"/>
    <w:rsid w:val="00A1667F"/>
    <w:rsid w:val="00A16E1F"/>
    <w:rsid w:val="00A17B00"/>
    <w:rsid w:val="00A204B4"/>
    <w:rsid w:val="00A20E96"/>
    <w:rsid w:val="00A20ECD"/>
    <w:rsid w:val="00A22375"/>
    <w:rsid w:val="00A228D1"/>
    <w:rsid w:val="00A31DA6"/>
    <w:rsid w:val="00A334CA"/>
    <w:rsid w:val="00A33BF7"/>
    <w:rsid w:val="00A345C6"/>
    <w:rsid w:val="00A350A8"/>
    <w:rsid w:val="00A3628A"/>
    <w:rsid w:val="00A36480"/>
    <w:rsid w:val="00A4178C"/>
    <w:rsid w:val="00A458A0"/>
    <w:rsid w:val="00A461DF"/>
    <w:rsid w:val="00A46611"/>
    <w:rsid w:val="00A51921"/>
    <w:rsid w:val="00A532FD"/>
    <w:rsid w:val="00A63CC7"/>
    <w:rsid w:val="00A64AFC"/>
    <w:rsid w:val="00A64FF7"/>
    <w:rsid w:val="00A65718"/>
    <w:rsid w:val="00A664AB"/>
    <w:rsid w:val="00A70291"/>
    <w:rsid w:val="00A72B45"/>
    <w:rsid w:val="00A739C8"/>
    <w:rsid w:val="00A755D0"/>
    <w:rsid w:val="00A80652"/>
    <w:rsid w:val="00A86E96"/>
    <w:rsid w:val="00A9021C"/>
    <w:rsid w:val="00A913D7"/>
    <w:rsid w:val="00A91644"/>
    <w:rsid w:val="00A94857"/>
    <w:rsid w:val="00A97B0D"/>
    <w:rsid w:val="00AA003C"/>
    <w:rsid w:val="00AA57DC"/>
    <w:rsid w:val="00AA5C7F"/>
    <w:rsid w:val="00AB0A57"/>
    <w:rsid w:val="00AB3013"/>
    <w:rsid w:val="00AB4C5A"/>
    <w:rsid w:val="00AB71DC"/>
    <w:rsid w:val="00AB79AE"/>
    <w:rsid w:val="00AC062E"/>
    <w:rsid w:val="00AC3A91"/>
    <w:rsid w:val="00AD4483"/>
    <w:rsid w:val="00AE25EA"/>
    <w:rsid w:val="00AF4269"/>
    <w:rsid w:val="00AF5245"/>
    <w:rsid w:val="00B020AC"/>
    <w:rsid w:val="00B02391"/>
    <w:rsid w:val="00B061EA"/>
    <w:rsid w:val="00B06C19"/>
    <w:rsid w:val="00B0742A"/>
    <w:rsid w:val="00B10454"/>
    <w:rsid w:val="00B12A41"/>
    <w:rsid w:val="00B140EE"/>
    <w:rsid w:val="00B1488A"/>
    <w:rsid w:val="00B1532E"/>
    <w:rsid w:val="00B16C45"/>
    <w:rsid w:val="00B16C8F"/>
    <w:rsid w:val="00B210D0"/>
    <w:rsid w:val="00B21A64"/>
    <w:rsid w:val="00B22266"/>
    <w:rsid w:val="00B23A42"/>
    <w:rsid w:val="00B26260"/>
    <w:rsid w:val="00B30D3F"/>
    <w:rsid w:val="00B32BB6"/>
    <w:rsid w:val="00B34F6F"/>
    <w:rsid w:val="00B35214"/>
    <w:rsid w:val="00B35FE4"/>
    <w:rsid w:val="00B40636"/>
    <w:rsid w:val="00B40BD0"/>
    <w:rsid w:val="00B414A8"/>
    <w:rsid w:val="00B42BB1"/>
    <w:rsid w:val="00B46DE5"/>
    <w:rsid w:val="00B516B9"/>
    <w:rsid w:val="00B5287C"/>
    <w:rsid w:val="00B56BCD"/>
    <w:rsid w:val="00B60050"/>
    <w:rsid w:val="00B62559"/>
    <w:rsid w:val="00B63174"/>
    <w:rsid w:val="00B64932"/>
    <w:rsid w:val="00B65888"/>
    <w:rsid w:val="00B71178"/>
    <w:rsid w:val="00B72B6F"/>
    <w:rsid w:val="00B742D4"/>
    <w:rsid w:val="00B81928"/>
    <w:rsid w:val="00B8212D"/>
    <w:rsid w:val="00B8241B"/>
    <w:rsid w:val="00B84575"/>
    <w:rsid w:val="00B847D9"/>
    <w:rsid w:val="00B8602C"/>
    <w:rsid w:val="00B900D1"/>
    <w:rsid w:val="00B91A95"/>
    <w:rsid w:val="00BA0AC6"/>
    <w:rsid w:val="00BA10EC"/>
    <w:rsid w:val="00BA46BF"/>
    <w:rsid w:val="00BA621E"/>
    <w:rsid w:val="00BA62C6"/>
    <w:rsid w:val="00BA6519"/>
    <w:rsid w:val="00BA747B"/>
    <w:rsid w:val="00BA79D8"/>
    <w:rsid w:val="00BB0E99"/>
    <w:rsid w:val="00BB1DDE"/>
    <w:rsid w:val="00BB6DCE"/>
    <w:rsid w:val="00BB7CD9"/>
    <w:rsid w:val="00BC0D34"/>
    <w:rsid w:val="00BC300D"/>
    <w:rsid w:val="00BC4A4F"/>
    <w:rsid w:val="00BC4FD9"/>
    <w:rsid w:val="00BC661B"/>
    <w:rsid w:val="00BD0B3E"/>
    <w:rsid w:val="00BD4163"/>
    <w:rsid w:val="00BD73F6"/>
    <w:rsid w:val="00BE0F25"/>
    <w:rsid w:val="00BE2156"/>
    <w:rsid w:val="00BF0E8B"/>
    <w:rsid w:val="00BF19E0"/>
    <w:rsid w:val="00C00405"/>
    <w:rsid w:val="00C02673"/>
    <w:rsid w:val="00C0535C"/>
    <w:rsid w:val="00C062F1"/>
    <w:rsid w:val="00C06816"/>
    <w:rsid w:val="00C07285"/>
    <w:rsid w:val="00C07BEA"/>
    <w:rsid w:val="00C11271"/>
    <w:rsid w:val="00C2085D"/>
    <w:rsid w:val="00C24550"/>
    <w:rsid w:val="00C31F12"/>
    <w:rsid w:val="00C44841"/>
    <w:rsid w:val="00C51B4A"/>
    <w:rsid w:val="00C53E99"/>
    <w:rsid w:val="00C573D0"/>
    <w:rsid w:val="00C574EC"/>
    <w:rsid w:val="00C61876"/>
    <w:rsid w:val="00C6319A"/>
    <w:rsid w:val="00C632EC"/>
    <w:rsid w:val="00C657A3"/>
    <w:rsid w:val="00C66CBE"/>
    <w:rsid w:val="00C71AE2"/>
    <w:rsid w:val="00C739A4"/>
    <w:rsid w:val="00C77864"/>
    <w:rsid w:val="00C802C1"/>
    <w:rsid w:val="00C83155"/>
    <w:rsid w:val="00C85A5E"/>
    <w:rsid w:val="00C865BE"/>
    <w:rsid w:val="00C869F1"/>
    <w:rsid w:val="00C9145B"/>
    <w:rsid w:val="00C91671"/>
    <w:rsid w:val="00C92328"/>
    <w:rsid w:val="00C929FF"/>
    <w:rsid w:val="00C935B9"/>
    <w:rsid w:val="00C93B35"/>
    <w:rsid w:val="00CA1A8D"/>
    <w:rsid w:val="00CA3DC0"/>
    <w:rsid w:val="00CA6838"/>
    <w:rsid w:val="00CA7BD6"/>
    <w:rsid w:val="00CB024A"/>
    <w:rsid w:val="00CB4075"/>
    <w:rsid w:val="00CB6963"/>
    <w:rsid w:val="00CB710B"/>
    <w:rsid w:val="00CC5AC3"/>
    <w:rsid w:val="00CD32B9"/>
    <w:rsid w:val="00CD42F4"/>
    <w:rsid w:val="00CD5C12"/>
    <w:rsid w:val="00CE1F36"/>
    <w:rsid w:val="00CE2D66"/>
    <w:rsid w:val="00CE3945"/>
    <w:rsid w:val="00CE70CC"/>
    <w:rsid w:val="00CF2C5E"/>
    <w:rsid w:val="00CF4A11"/>
    <w:rsid w:val="00CF7946"/>
    <w:rsid w:val="00CF7947"/>
    <w:rsid w:val="00D001EC"/>
    <w:rsid w:val="00D009ED"/>
    <w:rsid w:val="00D013A5"/>
    <w:rsid w:val="00D013B7"/>
    <w:rsid w:val="00D02C48"/>
    <w:rsid w:val="00D10000"/>
    <w:rsid w:val="00D10BE6"/>
    <w:rsid w:val="00D1132B"/>
    <w:rsid w:val="00D12D6B"/>
    <w:rsid w:val="00D20BAC"/>
    <w:rsid w:val="00D260B2"/>
    <w:rsid w:val="00D2648E"/>
    <w:rsid w:val="00D27405"/>
    <w:rsid w:val="00D27D1D"/>
    <w:rsid w:val="00D3030A"/>
    <w:rsid w:val="00D3269E"/>
    <w:rsid w:val="00D43C43"/>
    <w:rsid w:val="00D43CA9"/>
    <w:rsid w:val="00D4491B"/>
    <w:rsid w:val="00D463DF"/>
    <w:rsid w:val="00D46E0A"/>
    <w:rsid w:val="00D50BBA"/>
    <w:rsid w:val="00D51002"/>
    <w:rsid w:val="00D52131"/>
    <w:rsid w:val="00D5516D"/>
    <w:rsid w:val="00D556FD"/>
    <w:rsid w:val="00D62D45"/>
    <w:rsid w:val="00D65253"/>
    <w:rsid w:val="00D6611F"/>
    <w:rsid w:val="00D709D5"/>
    <w:rsid w:val="00D73C02"/>
    <w:rsid w:val="00D76393"/>
    <w:rsid w:val="00D76CDE"/>
    <w:rsid w:val="00D92AF9"/>
    <w:rsid w:val="00D9324B"/>
    <w:rsid w:val="00D95BAA"/>
    <w:rsid w:val="00DA278B"/>
    <w:rsid w:val="00DA2A2A"/>
    <w:rsid w:val="00DA4E77"/>
    <w:rsid w:val="00DB10EF"/>
    <w:rsid w:val="00DC201A"/>
    <w:rsid w:val="00DC3203"/>
    <w:rsid w:val="00DC5104"/>
    <w:rsid w:val="00DC7F86"/>
    <w:rsid w:val="00DD0165"/>
    <w:rsid w:val="00DD04DD"/>
    <w:rsid w:val="00DD12B9"/>
    <w:rsid w:val="00DD1A8C"/>
    <w:rsid w:val="00DD31E5"/>
    <w:rsid w:val="00DD7434"/>
    <w:rsid w:val="00DE0169"/>
    <w:rsid w:val="00DE25B0"/>
    <w:rsid w:val="00DE3DD1"/>
    <w:rsid w:val="00DE49D2"/>
    <w:rsid w:val="00DE4D34"/>
    <w:rsid w:val="00DE76B8"/>
    <w:rsid w:val="00DF02F8"/>
    <w:rsid w:val="00DF0B92"/>
    <w:rsid w:val="00DF0FB9"/>
    <w:rsid w:val="00DF5025"/>
    <w:rsid w:val="00E06920"/>
    <w:rsid w:val="00E06AE9"/>
    <w:rsid w:val="00E07378"/>
    <w:rsid w:val="00E07812"/>
    <w:rsid w:val="00E13932"/>
    <w:rsid w:val="00E13FA6"/>
    <w:rsid w:val="00E15061"/>
    <w:rsid w:val="00E17520"/>
    <w:rsid w:val="00E23354"/>
    <w:rsid w:val="00E245B8"/>
    <w:rsid w:val="00E25448"/>
    <w:rsid w:val="00E27726"/>
    <w:rsid w:val="00E27785"/>
    <w:rsid w:val="00E322B6"/>
    <w:rsid w:val="00E32BBF"/>
    <w:rsid w:val="00E32CE7"/>
    <w:rsid w:val="00E35B9C"/>
    <w:rsid w:val="00E40374"/>
    <w:rsid w:val="00E40402"/>
    <w:rsid w:val="00E4234F"/>
    <w:rsid w:val="00E50F43"/>
    <w:rsid w:val="00E5296A"/>
    <w:rsid w:val="00E53E3F"/>
    <w:rsid w:val="00E61841"/>
    <w:rsid w:val="00E6627F"/>
    <w:rsid w:val="00E7267F"/>
    <w:rsid w:val="00E73B99"/>
    <w:rsid w:val="00E81B25"/>
    <w:rsid w:val="00E823C2"/>
    <w:rsid w:val="00E84717"/>
    <w:rsid w:val="00E84DC3"/>
    <w:rsid w:val="00E85A2C"/>
    <w:rsid w:val="00E85D0D"/>
    <w:rsid w:val="00E91317"/>
    <w:rsid w:val="00EA21C2"/>
    <w:rsid w:val="00EA6480"/>
    <w:rsid w:val="00EB06B7"/>
    <w:rsid w:val="00EB2F3B"/>
    <w:rsid w:val="00EB4845"/>
    <w:rsid w:val="00EB6021"/>
    <w:rsid w:val="00EB6125"/>
    <w:rsid w:val="00EB7B75"/>
    <w:rsid w:val="00EC0AA3"/>
    <w:rsid w:val="00EC59A8"/>
    <w:rsid w:val="00EC7645"/>
    <w:rsid w:val="00ED45DA"/>
    <w:rsid w:val="00ED673B"/>
    <w:rsid w:val="00ED77A7"/>
    <w:rsid w:val="00EE0077"/>
    <w:rsid w:val="00EF0FC0"/>
    <w:rsid w:val="00EF2617"/>
    <w:rsid w:val="00EF49E2"/>
    <w:rsid w:val="00F10AB0"/>
    <w:rsid w:val="00F1498A"/>
    <w:rsid w:val="00F153A3"/>
    <w:rsid w:val="00F17CF4"/>
    <w:rsid w:val="00F2231D"/>
    <w:rsid w:val="00F256C1"/>
    <w:rsid w:val="00F26A5A"/>
    <w:rsid w:val="00F276C2"/>
    <w:rsid w:val="00F3121C"/>
    <w:rsid w:val="00F31AA9"/>
    <w:rsid w:val="00F320B0"/>
    <w:rsid w:val="00F47085"/>
    <w:rsid w:val="00F475D6"/>
    <w:rsid w:val="00F504F9"/>
    <w:rsid w:val="00F5161C"/>
    <w:rsid w:val="00F51E94"/>
    <w:rsid w:val="00F60288"/>
    <w:rsid w:val="00F66765"/>
    <w:rsid w:val="00F70C8C"/>
    <w:rsid w:val="00F71576"/>
    <w:rsid w:val="00F72B5A"/>
    <w:rsid w:val="00F7672B"/>
    <w:rsid w:val="00F77335"/>
    <w:rsid w:val="00F81435"/>
    <w:rsid w:val="00F8388B"/>
    <w:rsid w:val="00F84F2C"/>
    <w:rsid w:val="00F86972"/>
    <w:rsid w:val="00F90599"/>
    <w:rsid w:val="00F90F70"/>
    <w:rsid w:val="00F92AD0"/>
    <w:rsid w:val="00FA0353"/>
    <w:rsid w:val="00FA2A19"/>
    <w:rsid w:val="00FA5F56"/>
    <w:rsid w:val="00FA7C55"/>
    <w:rsid w:val="00FA7FFB"/>
    <w:rsid w:val="00FB75E7"/>
    <w:rsid w:val="00FB7EEA"/>
    <w:rsid w:val="00FC0AA4"/>
    <w:rsid w:val="00FC6442"/>
    <w:rsid w:val="00FD1531"/>
    <w:rsid w:val="00FD1967"/>
    <w:rsid w:val="00FD4F91"/>
    <w:rsid w:val="00FD761E"/>
    <w:rsid w:val="00FE0E0D"/>
    <w:rsid w:val="00FE0EB8"/>
    <w:rsid w:val="00FE1807"/>
    <w:rsid w:val="00FE18A3"/>
    <w:rsid w:val="00FE28A5"/>
    <w:rsid w:val="00FE5491"/>
    <w:rsid w:val="00FE76ED"/>
    <w:rsid w:val="00FF047E"/>
    <w:rsid w:val="00FF52D8"/>
    <w:rsid w:val="00FF5973"/>
    <w:rsid w:val="00FF6BF8"/>
    <w:rsid w:val="00FF7B0B"/>
    <w:rsid w:val="00FF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rsid w:val="00800CD1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rsid w:val="00800CD1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color w:val="6A8012"/>
      <w:sz w:val="32"/>
    </w:rPr>
  </w:style>
  <w:style w:type="paragraph" w:styleId="2">
    <w:name w:val="heading 2"/>
    <w:basedOn w:val="a"/>
    <w:next w:val="a"/>
    <w:link w:val="20"/>
    <w:uiPriority w:val="9"/>
    <w:rsid w:val="00800CD1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rsid w:val="00800CD1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rsid w:val="00800CD1"/>
    <w:rPr>
      <w:sz w:val="22"/>
      <w:lang w:val="ru-RU" w:eastAsia="ru-RU" w:bidi="ar-SA"/>
    </w:rPr>
  </w:style>
  <w:style w:type="character" w:styleId="a5">
    <w:name w:val="Strong"/>
    <w:uiPriority w:val="22"/>
    <w:rsid w:val="00800CD1"/>
    <w:rPr>
      <w:rFonts w:ascii="Times New Roman" w:hAnsi="Times New Roman"/>
      <w:b/>
      <w:sz w:val="24"/>
    </w:rPr>
  </w:style>
  <w:style w:type="paragraph" w:styleId="11">
    <w:name w:val="toc 1"/>
    <w:basedOn w:val="a"/>
    <w:next w:val="a"/>
    <w:uiPriority w:val="39"/>
    <w:rsid w:val="00800CD1"/>
    <w:pPr>
      <w:spacing w:after="100" w:line="259" w:lineRule="auto"/>
    </w:pPr>
    <w:rPr>
      <w:rFonts w:cs="Times New Roman"/>
    </w:rPr>
  </w:style>
  <w:style w:type="paragraph" w:styleId="a6">
    <w:name w:val="annotation subject"/>
    <w:basedOn w:val="a7"/>
    <w:next w:val="a7"/>
    <w:link w:val="a8"/>
    <w:uiPriority w:val="99"/>
    <w:rsid w:val="00800CD1"/>
    <w:rPr>
      <w:b/>
    </w:rPr>
  </w:style>
  <w:style w:type="paragraph" w:styleId="21">
    <w:name w:val="toc 2"/>
    <w:basedOn w:val="a"/>
    <w:next w:val="a"/>
    <w:uiPriority w:val="39"/>
    <w:rsid w:val="00800CD1"/>
    <w:pPr>
      <w:spacing w:after="100" w:line="259" w:lineRule="auto"/>
      <w:ind w:left="220"/>
    </w:pPr>
    <w:rPr>
      <w:rFonts w:cs="Times New Roman"/>
    </w:rPr>
  </w:style>
  <w:style w:type="paragraph" w:styleId="31">
    <w:name w:val="toc 3"/>
    <w:basedOn w:val="a"/>
    <w:next w:val="a"/>
    <w:uiPriority w:val="39"/>
    <w:rsid w:val="00800CD1"/>
    <w:pPr>
      <w:spacing w:after="100" w:line="259" w:lineRule="auto"/>
      <w:ind w:left="440"/>
    </w:pPr>
    <w:rPr>
      <w:rFonts w:cs="Times New Roman"/>
    </w:rPr>
  </w:style>
  <w:style w:type="character" w:styleId="a9">
    <w:name w:val="Book Title"/>
    <w:uiPriority w:val="33"/>
    <w:rsid w:val="00800CD1"/>
    <w:rPr>
      <w:b/>
      <w:i/>
      <w:spacing w:val="5"/>
    </w:rPr>
  </w:style>
  <w:style w:type="character" w:styleId="aa">
    <w:name w:val="annotation reference"/>
    <w:uiPriority w:val="99"/>
    <w:rsid w:val="00800CD1"/>
    <w:rPr>
      <w:sz w:val="16"/>
    </w:rPr>
  </w:style>
  <w:style w:type="character" w:customStyle="1" w:styleId="30">
    <w:name w:val="Заголовок 3 Знак"/>
    <w:link w:val="3"/>
    <w:uiPriority w:val="9"/>
    <w:rsid w:val="00800CD1"/>
    <w:rPr>
      <w:rFonts w:ascii="Cambria" w:eastAsia="Times New Roman" w:hAnsi="Cambria" w:cs="Times New Roman"/>
      <w:color w:val="243F60"/>
      <w:sz w:val="24"/>
    </w:rPr>
  </w:style>
  <w:style w:type="character" w:customStyle="1" w:styleId="hps">
    <w:name w:val="hps"/>
    <w:basedOn w:val="a0"/>
    <w:uiPriority w:val="99"/>
    <w:rsid w:val="00800CD1"/>
  </w:style>
  <w:style w:type="paragraph" w:customStyle="1" w:styleId="Default">
    <w:name w:val="Default"/>
    <w:uiPriority w:val="99"/>
    <w:rsid w:val="00800CD1"/>
    <w:rPr>
      <w:rFonts w:ascii="Georgia" w:hAnsi="Georgia" w:cs="Georgia"/>
      <w:color w:val="000000"/>
      <w:sz w:val="24"/>
    </w:rPr>
  </w:style>
  <w:style w:type="paragraph" w:customStyle="1" w:styleId="tkZagolovok2">
    <w:name w:val="_Заголовок Раздел (tkZagolovok2)"/>
    <w:basedOn w:val="a"/>
    <w:uiPriority w:val="99"/>
    <w:rsid w:val="00800CD1"/>
    <w:pPr>
      <w:spacing w:before="200"/>
      <w:ind w:left="1134" w:right="1134"/>
      <w:jc w:val="center"/>
    </w:pPr>
    <w:rPr>
      <w:rFonts w:ascii="Arial" w:eastAsia="Times New Roman" w:hAnsi="Arial" w:cs="Arial"/>
      <w:b/>
      <w:sz w:val="24"/>
    </w:rPr>
  </w:style>
  <w:style w:type="paragraph" w:customStyle="1" w:styleId="Pa3">
    <w:name w:val="Pa3"/>
    <w:basedOn w:val="a"/>
    <w:next w:val="a"/>
    <w:uiPriority w:val="99"/>
    <w:rsid w:val="00800CD1"/>
    <w:pPr>
      <w:spacing w:after="0" w:line="201" w:lineRule="atLeast"/>
    </w:pPr>
    <w:rPr>
      <w:rFonts w:ascii="Avenir 65 Medium" w:hAnsi="Avenir 65 Medium" w:cs="Times New Roman"/>
      <w:sz w:val="24"/>
    </w:rPr>
  </w:style>
  <w:style w:type="character" w:customStyle="1" w:styleId="ab">
    <w:name w:val="Текст примечания Знак"/>
    <w:link w:val="a7"/>
    <w:uiPriority w:val="99"/>
    <w:rsid w:val="00800CD1"/>
    <w:rPr>
      <w:sz w:val="20"/>
    </w:rPr>
  </w:style>
  <w:style w:type="character" w:customStyle="1" w:styleId="CommentTextChar1">
    <w:name w:val="Comment Text Char1"/>
    <w:uiPriority w:val="99"/>
    <w:rsid w:val="00800CD1"/>
    <w:rPr>
      <w:sz w:val="20"/>
    </w:rPr>
  </w:style>
  <w:style w:type="character" w:customStyle="1" w:styleId="10">
    <w:name w:val="Заголовок 1 Знак"/>
    <w:link w:val="1"/>
    <w:uiPriority w:val="9"/>
    <w:rsid w:val="00800CD1"/>
    <w:rPr>
      <w:rFonts w:ascii="Times New Roman" w:eastAsia="Times New Roman" w:hAnsi="Times New Roman" w:cs="Times New Roman"/>
      <w:b/>
      <w:color w:val="6A8012"/>
      <w:sz w:val="32"/>
    </w:rPr>
  </w:style>
  <w:style w:type="paragraph" w:styleId="ac">
    <w:name w:val="header"/>
    <w:basedOn w:val="a"/>
    <w:link w:val="ad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kGrif">
    <w:name w:val="_Гриф (tkGrif)"/>
    <w:basedOn w:val="a"/>
    <w:uiPriority w:val="99"/>
    <w:rsid w:val="00800CD1"/>
    <w:pPr>
      <w:spacing w:after="60"/>
      <w:jc w:val="center"/>
    </w:pPr>
    <w:rPr>
      <w:rFonts w:ascii="Arial" w:eastAsia="Times New Roman" w:hAnsi="Arial" w:cs="Arial"/>
      <w:sz w:val="20"/>
    </w:rPr>
  </w:style>
  <w:style w:type="character" w:customStyle="1" w:styleId="ae">
    <w:name w:val="Абзац списка Знак"/>
    <w:aliases w:val="List Paragraph 1 Знак"/>
    <w:link w:val="af"/>
    <w:uiPriority w:val="34"/>
    <w:rsid w:val="00800CD1"/>
  </w:style>
  <w:style w:type="character" w:customStyle="1" w:styleId="af0">
    <w:name w:val="Подзаголовок Знак"/>
    <w:link w:val="af1"/>
    <w:uiPriority w:val="11"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paragraph" w:customStyle="1" w:styleId="tkPodpis">
    <w:name w:val="_Подпись (tkPodpis)"/>
    <w:basedOn w:val="a"/>
    <w:uiPriority w:val="99"/>
    <w:rsid w:val="00800CD1"/>
    <w:pPr>
      <w:spacing w:after="60"/>
    </w:pPr>
    <w:rPr>
      <w:rFonts w:ascii="Arial" w:eastAsia="Times New Roman" w:hAnsi="Arial" w:cs="Arial"/>
      <w:b/>
      <w:sz w:val="20"/>
    </w:rPr>
  </w:style>
  <w:style w:type="character" w:customStyle="1" w:styleId="af2">
    <w:name w:val="Нижний колонтитул Знак"/>
    <w:basedOn w:val="a0"/>
    <w:link w:val="af3"/>
    <w:uiPriority w:val="99"/>
    <w:rsid w:val="00800CD1"/>
  </w:style>
  <w:style w:type="paragraph" w:styleId="af4">
    <w:name w:val="TOC Heading"/>
    <w:basedOn w:val="1"/>
    <w:next w:val="a"/>
    <w:uiPriority w:val="39"/>
    <w:rsid w:val="00800CD1"/>
    <w:pPr>
      <w:spacing w:before="240" w:line="259" w:lineRule="auto"/>
    </w:pPr>
    <w:rPr>
      <w:rFonts w:ascii="Cambria" w:hAnsi="Cambria"/>
      <w:b w:val="0"/>
      <w:color w:val="365F91"/>
    </w:rPr>
  </w:style>
  <w:style w:type="paragraph" w:styleId="af">
    <w:name w:val="List Paragraph"/>
    <w:aliases w:val="List Paragraph 1"/>
    <w:basedOn w:val="a"/>
    <w:link w:val="ae"/>
    <w:uiPriority w:val="34"/>
    <w:qFormat/>
    <w:rsid w:val="00800CD1"/>
    <w:pPr>
      <w:ind w:left="720"/>
    </w:pPr>
  </w:style>
  <w:style w:type="character" w:customStyle="1" w:styleId="ad">
    <w:name w:val="Верхний колонтитул Знак"/>
    <w:basedOn w:val="a0"/>
    <w:link w:val="ac"/>
    <w:uiPriority w:val="99"/>
    <w:rsid w:val="00800CD1"/>
  </w:style>
  <w:style w:type="paragraph" w:customStyle="1" w:styleId="tkZagolovok5">
    <w:name w:val="_Заголовок Статья (tkZagolovok5)"/>
    <w:basedOn w:val="a"/>
    <w:uiPriority w:val="99"/>
    <w:rsid w:val="00800CD1"/>
    <w:pPr>
      <w:spacing w:before="200" w:after="60"/>
      <w:ind w:firstLine="567"/>
    </w:pPr>
    <w:rPr>
      <w:rFonts w:ascii="Arial" w:eastAsia="Times New Roman" w:hAnsi="Arial" w:cs="Arial"/>
      <w:b/>
      <w:sz w:val="20"/>
    </w:rPr>
  </w:style>
  <w:style w:type="character" w:customStyle="1" w:styleId="shorttext">
    <w:name w:val="short_text"/>
    <w:uiPriority w:val="99"/>
    <w:rsid w:val="00800CD1"/>
  </w:style>
  <w:style w:type="paragraph" w:styleId="af5">
    <w:name w:val="footnote text"/>
    <w:basedOn w:val="a"/>
    <w:link w:val="af6"/>
    <w:uiPriority w:val="99"/>
    <w:rsid w:val="00800CD1"/>
    <w:pPr>
      <w:spacing w:after="0" w:line="240" w:lineRule="auto"/>
    </w:pPr>
    <w:rPr>
      <w:rFonts w:cs="Times New Roman"/>
      <w:sz w:val="20"/>
    </w:rPr>
  </w:style>
  <w:style w:type="paragraph" w:styleId="af7">
    <w:name w:val="Balloon Text"/>
    <w:basedOn w:val="a"/>
    <w:link w:val="af8"/>
    <w:uiPriority w:val="99"/>
    <w:rsid w:val="00800CD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af8">
    <w:name w:val="Текст выноски Знак"/>
    <w:link w:val="af7"/>
    <w:uiPriority w:val="99"/>
    <w:rsid w:val="00800CD1"/>
    <w:rPr>
      <w:rFonts w:ascii="Tahoma" w:hAnsi="Tahoma" w:cs="Tahoma"/>
      <w:sz w:val="16"/>
    </w:rPr>
  </w:style>
  <w:style w:type="character" w:customStyle="1" w:styleId="CommentSubjectChar1">
    <w:name w:val="Comment Subject Char1"/>
    <w:uiPriority w:val="99"/>
    <w:rsid w:val="00800CD1"/>
    <w:rPr>
      <w:b/>
      <w:sz w:val="20"/>
    </w:rPr>
  </w:style>
  <w:style w:type="character" w:customStyle="1" w:styleId="af6">
    <w:name w:val="Текст сноски Знак"/>
    <w:link w:val="af5"/>
    <w:uiPriority w:val="99"/>
    <w:rsid w:val="00800CD1"/>
    <w:rPr>
      <w:rFonts w:ascii="Calibri" w:eastAsia="Calibri" w:hAnsi="Calibri" w:cs="Times New Roman"/>
      <w:sz w:val="20"/>
    </w:rPr>
  </w:style>
  <w:style w:type="table" w:styleId="3-3">
    <w:name w:val="Medium Grid 3 Accent 3"/>
    <w:basedOn w:val="a1"/>
    <w:uiPriority w:val="69"/>
    <w:rsid w:val="00800CD1"/>
    <w:rPr>
      <w:rFonts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af9">
    <w:name w:val="Intense Emphasis"/>
    <w:uiPriority w:val="21"/>
    <w:rsid w:val="00800CD1"/>
    <w:rPr>
      <w:b/>
      <w:i/>
      <w:color w:val="4F81BD"/>
    </w:rPr>
  </w:style>
  <w:style w:type="paragraph" w:styleId="a4">
    <w:name w:val="No Spacing"/>
    <w:link w:val="a3"/>
    <w:uiPriority w:val="1"/>
    <w:rsid w:val="00800CD1"/>
    <w:rPr>
      <w:sz w:val="22"/>
    </w:rPr>
  </w:style>
  <w:style w:type="character" w:styleId="afa">
    <w:name w:val="Hyperlink"/>
    <w:uiPriority w:val="99"/>
    <w:rsid w:val="00800CD1"/>
    <w:rPr>
      <w:color w:val="0000FF"/>
      <w:u w:val="single"/>
    </w:rPr>
  </w:style>
  <w:style w:type="paragraph" w:styleId="af1">
    <w:name w:val="Subtitle"/>
    <w:basedOn w:val="a"/>
    <w:next w:val="a"/>
    <w:link w:val="af0"/>
    <w:uiPriority w:val="11"/>
    <w:qFormat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character" w:customStyle="1" w:styleId="20">
    <w:name w:val="Заголовок 2 Знак"/>
    <w:link w:val="2"/>
    <w:uiPriority w:val="9"/>
    <w:rsid w:val="00800CD1"/>
    <w:rPr>
      <w:rFonts w:ascii="Cambria" w:eastAsia="Times New Roman" w:hAnsi="Cambria" w:cs="Raavi"/>
      <w:b/>
      <w:color w:val="4F81BD"/>
      <w:sz w:val="26"/>
    </w:rPr>
  </w:style>
  <w:style w:type="character" w:customStyle="1" w:styleId="afb">
    <w:name w:val="Название Знак"/>
    <w:link w:val="afc"/>
    <w:uiPriority w:val="10"/>
    <w:rsid w:val="00800CD1"/>
    <w:rPr>
      <w:rFonts w:ascii="Cambria" w:eastAsia="Times New Roman" w:hAnsi="Cambria" w:cs="Times New Roman"/>
      <w:spacing w:val="-10"/>
      <w:sz w:val="56"/>
    </w:rPr>
  </w:style>
  <w:style w:type="paragraph" w:customStyle="1" w:styleId="tkNazvanie">
    <w:name w:val="_Название (tkNazvanie)"/>
    <w:basedOn w:val="a"/>
    <w:uiPriority w:val="99"/>
    <w:rsid w:val="00800CD1"/>
    <w:pPr>
      <w:spacing w:before="400" w:after="400"/>
      <w:ind w:left="1134" w:right="1134"/>
      <w:jc w:val="center"/>
    </w:pPr>
    <w:rPr>
      <w:rFonts w:ascii="Arial" w:eastAsia="Times New Roman" w:hAnsi="Arial" w:cs="Arial"/>
      <w:b/>
      <w:sz w:val="24"/>
    </w:rPr>
  </w:style>
  <w:style w:type="character" w:customStyle="1" w:styleId="a8">
    <w:name w:val="Тема примечания Знак"/>
    <w:link w:val="a6"/>
    <w:uiPriority w:val="99"/>
    <w:rsid w:val="00800CD1"/>
    <w:rPr>
      <w:b/>
      <w:sz w:val="20"/>
    </w:rPr>
  </w:style>
  <w:style w:type="paragraph" w:styleId="afc">
    <w:name w:val="Title"/>
    <w:basedOn w:val="a"/>
    <w:next w:val="a"/>
    <w:link w:val="afb"/>
    <w:uiPriority w:val="10"/>
    <w:rsid w:val="00800CD1"/>
    <w:pPr>
      <w:spacing w:after="0" w:line="240" w:lineRule="auto"/>
    </w:pPr>
    <w:rPr>
      <w:rFonts w:ascii="Cambria" w:eastAsia="Times New Roman" w:hAnsi="Cambria" w:cs="Times New Roman"/>
      <w:spacing w:val="-10"/>
      <w:sz w:val="56"/>
    </w:rPr>
  </w:style>
  <w:style w:type="paragraph" w:customStyle="1" w:styleId="tkTekst">
    <w:name w:val="_Текст обычный (tkTekst)"/>
    <w:basedOn w:val="a"/>
    <w:rsid w:val="00800CD1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af3">
    <w:name w:val="footer"/>
    <w:basedOn w:val="a"/>
    <w:link w:val="af2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annotation text"/>
    <w:basedOn w:val="a"/>
    <w:link w:val="ab"/>
    <w:uiPriority w:val="99"/>
    <w:rsid w:val="00800CD1"/>
    <w:pPr>
      <w:spacing w:after="160" w:line="240" w:lineRule="auto"/>
    </w:pPr>
    <w:rPr>
      <w:rFonts w:cs="Times New Roman"/>
      <w:sz w:val="20"/>
    </w:rPr>
  </w:style>
  <w:style w:type="table" w:styleId="afd">
    <w:name w:val="Table Grid"/>
    <w:basedOn w:val="a1"/>
    <w:uiPriority w:val="39"/>
    <w:rsid w:val="00800CD1"/>
    <w:rPr>
      <w:rFonts w:cs="Times New Roman"/>
    </w:rPr>
    <w:tblPr>
      <w:tblInd w:w="0" w:type="dxa"/>
      <w:tblBorders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  <w:insideH w:val="single" w:sz="0" w:space="0" w:color="000000"/>
        <w:insideV w:val="singl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aliases w:val="Footnote Reference Number,Footnote Reference_LVL6,Footnote Reference_LVL61,Footnote Reference_LVL62,Footnote Reference_LVL63,Footnote Reference_LVL64,fr,Ref,de nota al pie,16 Point,Superscript 6 Point,Appel note de bas de page"/>
    <w:rsid w:val="00800CD1"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907A2D"/>
    <w:pPr>
      <w:spacing w:after="0" w:line="240" w:lineRule="auto"/>
    </w:pPr>
    <w:rPr>
      <w:sz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907A2D"/>
  </w:style>
  <w:style w:type="character" w:styleId="aff1">
    <w:name w:val="endnote reference"/>
    <w:basedOn w:val="a0"/>
    <w:uiPriority w:val="99"/>
    <w:semiHidden/>
    <w:unhideWhenUsed/>
    <w:rsid w:val="00907A2D"/>
    <w:rPr>
      <w:vertAlign w:val="superscript"/>
    </w:rPr>
  </w:style>
  <w:style w:type="paragraph" w:styleId="aff2">
    <w:name w:val="Revision"/>
    <w:hidden/>
    <w:uiPriority w:val="99"/>
    <w:semiHidden/>
    <w:rsid w:val="0038313D"/>
    <w:rPr>
      <w:sz w:val="22"/>
    </w:rPr>
  </w:style>
  <w:style w:type="table" w:customStyle="1" w:styleId="TableGrid1">
    <w:name w:val="Table Grid1"/>
    <w:basedOn w:val="a1"/>
    <w:next w:val="afd"/>
    <w:uiPriority w:val="59"/>
    <w:rsid w:val="002A76B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Raav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00CD1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800CD1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color w:val="6A8012"/>
      <w:sz w:val="32"/>
    </w:rPr>
  </w:style>
  <w:style w:type="paragraph" w:styleId="Heading2">
    <w:name w:val="heading 2"/>
    <w:basedOn w:val="Normal"/>
    <w:next w:val="Normal"/>
    <w:link w:val="Heading2Char"/>
    <w:uiPriority w:val="9"/>
    <w:rsid w:val="00800CD1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rsid w:val="00800CD1"/>
    <w:pPr>
      <w:keepNext/>
      <w:keepLines/>
      <w:spacing w:before="40" w:after="0" w:line="259" w:lineRule="auto"/>
      <w:outlineLvl w:val="2"/>
    </w:pPr>
    <w:rPr>
      <w:rFonts w:ascii="Cambria" w:eastAsia="Times New Roman" w:hAnsi="Cambria" w:cs="Times New Roman"/>
      <w:color w:val="243F6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rsid w:val="00800CD1"/>
    <w:rPr>
      <w:sz w:val="22"/>
      <w:lang w:val="ru-RU" w:eastAsia="ru-RU" w:bidi="ar-SA"/>
    </w:rPr>
  </w:style>
  <w:style w:type="character" w:styleId="Strong">
    <w:name w:val="Strong"/>
    <w:uiPriority w:val="22"/>
    <w:rsid w:val="00800CD1"/>
    <w:rPr>
      <w:rFonts w:ascii="Times New Roman" w:hAnsi="Times New Roman"/>
      <w:b/>
      <w:sz w:val="24"/>
    </w:rPr>
  </w:style>
  <w:style w:type="paragraph" w:styleId="TOC1">
    <w:name w:val="toc 1"/>
    <w:basedOn w:val="Normal"/>
    <w:next w:val="Normal"/>
    <w:uiPriority w:val="39"/>
    <w:rsid w:val="00800CD1"/>
    <w:pPr>
      <w:spacing w:after="100" w:line="259" w:lineRule="auto"/>
    </w:pPr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0CD1"/>
    <w:rPr>
      <w:b/>
    </w:rPr>
  </w:style>
  <w:style w:type="paragraph" w:styleId="TOC2">
    <w:name w:val="toc 2"/>
    <w:basedOn w:val="Normal"/>
    <w:next w:val="Normal"/>
    <w:uiPriority w:val="39"/>
    <w:rsid w:val="00800CD1"/>
    <w:pPr>
      <w:spacing w:after="100" w:line="259" w:lineRule="auto"/>
      <w:ind w:left="220"/>
    </w:pPr>
    <w:rPr>
      <w:rFonts w:cs="Times New Roman"/>
    </w:rPr>
  </w:style>
  <w:style w:type="paragraph" w:styleId="TOC3">
    <w:name w:val="toc 3"/>
    <w:basedOn w:val="Normal"/>
    <w:next w:val="Normal"/>
    <w:uiPriority w:val="39"/>
    <w:rsid w:val="00800CD1"/>
    <w:pPr>
      <w:spacing w:after="100" w:line="259" w:lineRule="auto"/>
      <w:ind w:left="440"/>
    </w:pPr>
    <w:rPr>
      <w:rFonts w:cs="Times New Roman"/>
    </w:rPr>
  </w:style>
  <w:style w:type="character" w:styleId="BookTitle">
    <w:name w:val="Book Title"/>
    <w:uiPriority w:val="33"/>
    <w:rsid w:val="00800CD1"/>
    <w:rPr>
      <w:b/>
      <w:i/>
      <w:spacing w:val="5"/>
    </w:rPr>
  </w:style>
  <w:style w:type="character" w:styleId="CommentReference">
    <w:name w:val="annotation reference"/>
    <w:uiPriority w:val="99"/>
    <w:rsid w:val="00800CD1"/>
    <w:rPr>
      <w:sz w:val="16"/>
    </w:rPr>
  </w:style>
  <w:style w:type="character" w:customStyle="1" w:styleId="Heading3Char">
    <w:name w:val="Heading 3 Char"/>
    <w:link w:val="Heading3"/>
    <w:uiPriority w:val="9"/>
    <w:rsid w:val="00800CD1"/>
    <w:rPr>
      <w:rFonts w:ascii="Cambria" w:eastAsia="Times New Roman" w:hAnsi="Cambria" w:cs="Times New Roman"/>
      <w:color w:val="243F60"/>
      <w:sz w:val="24"/>
    </w:rPr>
  </w:style>
  <w:style w:type="character" w:customStyle="1" w:styleId="hps">
    <w:name w:val="hps"/>
    <w:basedOn w:val="DefaultParagraphFont"/>
    <w:uiPriority w:val="99"/>
    <w:rsid w:val="00800CD1"/>
  </w:style>
  <w:style w:type="paragraph" w:customStyle="1" w:styleId="Default">
    <w:name w:val="Default"/>
    <w:uiPriority w:val="99"/>
    <w:rsid w:val="00800CD1"/>
    <w:rPr>
      <w:rFonts w:ascii="Georgia" w:hAnsi="Georgia" w:cs="Georgia"/>
      <w:color w:val="000000"/>
      <w:sz w:val="24"/>
    </w:rPr>
  </w:style>
  <w:style w:type="paragraph" w:customStyle="1" w:styleId="tkZagolovok2">
    <w:name w:val="_Заголовок Раздел (tkZagolovok2)"/>
    <w:basedOn w:val="Normal"/>
    <w:uiPriority w:val="99"/>
    <w:rsid w:val="00800CD1"/>
    <w:pPr>
      <w:spacing w:before="200"/>
      <w:ind w:left="1134" w:right="1134"/>
      <w:jc w:val="center"/>
    </w:pPr>
    <w:rPr>
      <w:rFonts w:ascii="Arial" w:eastAsia="Times New Roman" w:hAnsi="Arial" w:cs="Arial"/>
      <w:b/>
      <w:sz w:val="24"/>
    </w:rPr>
  </w:style>
  <w:style w:type="paragraph" w:customStyle="1" w:styleId="Pa3">
    <w:name w:val="Pa3"/>
    <w:basedOn w:val="Normal"/>
    <w:next w:val="Normal"/>
    <w:uiPriority w:val="99"/>
    <w:rsid w:val="00800CD1"/>
    <w:pPr>
      <w:spacing w:after="0" w:line="201" w:lineRule="atLeast"/>
    </w:pPr>
    <w:rPr>
      <w:rFonts w:ascii="Avenir 65 Medium" w:hAnsi="Avenir 65 Medium" w:cs="Times New Roman"/>
      <w:sz w:val="24"/>
    </w:rPr>
  </w:style>
  <w:style w:type="character" w:customStyle="1" w:styleId="CommentTextChar">
    <w:name w:val="Comment Text Char"/>
    <w:link w:val="CommentText"/>
    <w:uiPriority w:val="99"/>
    <w:rsid w:val="00800CD1"/>
    <w:rPr>
      <w:sz w:val="20"/>
    </w:rPr>
  </w:style>
  <w:style w:type="character" w:customStyle="1" w:styleId="CommentTextChar1">
    <w:name w:val="Comment Text Char1"/>
    <w:uiPriority w:val="99"/>
    <w:rsid w:val="00800CD1"/>
    <w:rPr>
      <w:sz w:val="20"/>
    </w:rPr>
  </w:style>
  <w:style w:type="character" w:customStyle="1" w:styleId="Heading1Char">
    <w:name w:val="Heading 1 Char"/>
    <w:link w:val="Heading1"/>
    <w:uiPriority w:val="9"/>
    <w:rsid w:val="00800CD1"/>
    <w:rPr>
      <w:rFonts w:ascii="Times New Roman" w:eastAsia="Times New Roman" w:hAnsi="Times New Roman" w:cs="Times New Roman"/>
      <w:b/>
      <w:color w:val="6A8012"/>
      <w:sz w:val="32"/>
    </w:rPr>
  </w:style>
  <w:style w:type="paragraph" w:styleId="Header">
    <w:name w:val="header"/>
    <w:basedOn w:val="Normal"/>
    <w:link w:val="HeaderChar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kGrif">
    <w:name w:val="_Гриф (tkGrif)"/>
    <w:basedOn w:val="Normal"/>
    <w:uiPriority w:val="99"/>
    <w:rsid w:val="00800CD1"/>
    <w:pPr>
      <w:spacing w:after="60"/>
      <w:jc w:val="center"/>
    </w:pPr>
    <w:rPr>
      <w:rFonts w:ascii="Arial" w:eastAsia="Times New Roman" w:hAnsi="Arial" w:cs="Arial"/>
      <w:sz w:val="20"/>
    </w:rPr>
  </w:style>
  <w:style w:type="character" w:customStyle="1" w:styleId="ListParagraphChar">
    <w:name w:val="List Paragraph Char"/>
    <w:aliases w:val="List Paragraph 1 Char"/>
    <w:link w:val="ListParagraph"/>
    <w:uiPriority w:val="34"/>
    <w:rsid w:val="00800CD1"/>
  </w:style>
  <w:style w:type="character" w:customStyle="1" w:styleId="SubtitleChar">
    <w:name w:val="Subtitle Char"/>
    <w:link w:val="Subtitle"/>
    <w:uiPriority w:val="11"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paragraph" w:customStyle="1" w:styleId="tkPodpis">
    <w:name w:val="_Подпись (tkPodpis)"/>
    <w:basedOn w:val="Normal"/>
    <w:uiPriority w:val="99"/>
    <w:rsid w:val="00800CD1"/>
    <w:pPr>
      <w:spacing w:after="60"/>
    </w:pPr>
    <w:rPr>
      <w:rFonts w:ascii="Arial" w:eastAsia="Times New Roman" w:hAnsi="Arial" w:cs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CD1"/>
  </w:style>
  <w:style w:type="paragraph" w:styleId="TOCHeading">
    <w:name w:val="TOC Heading"/>
    <w:basedOn w:val="Heading1"/>
    <w:next w:val="Normal"/>
    <w:uiPriority w:val="39"/>
    <w:rsid w:val="00800CD1"/>
    <w:pPr>
      <w:spacing w:before="240" w:line="259" w:lineRule="auto"/>
    </w:pPr>
    <w:rPr>
      <w:rFonts w:ascii="Cambria" w:hAnsi="Cambria"/>
      <w:b w:val="0"/>
      <w:color w:val="365F91"/>
    </w:r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800CD1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800CD1"/>
  </w:style>
  <w:style w:type="paragraph" w:customStyle="1" w:styleId="tkZagolovok5">
    <w:name w:val="_Заголовок Статья (tkZagolovok5)"/>
    <w:basedOn w:val="Normal"/>
    <w:uiPriority w:val="99"/>
    <w:rsid w:val="00800CD1"/>
    <w:pPr>
      <w:spacing w:before="200" w:after="60"/>
      <w:ind w:firstLine="567"/>
    </w:pPr>
    <w:rPr>
      <w:rFonts w:ascii="Arial" w:eastAsia="Times New Roman" w:hAnsi="Arial" w:cs="Arial"/>
      <w:b/>
      <w:sz w:val="20"/>
    </w:rPr>
  </w:style>
  <w:style w:type="character" w:customStyle="1" w:styleId="shorttext">
    <w:name w:val="short_text"/>
    <w:uiPriority w:val="99"/>
    <w:rsid w:val="00800CD1"/>
  </w:style>
  <w:style w:type="paragraph" w:styleId="FootnoteText">
    <w:name w:val="footnote text"/>
    <w:basedOn w:val="Normal"/>
    <w:link w:val="FootnoteTextChar"/>
    <w:uiPriority w:val="99"/>
    <w:rsid w:val="00800CD1"/>
    <w:pPr>
      <w:spacing w:after="0" w:line="240" w:lineRule="auto"/>
    </w:pPr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rsid w:val="00800CD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uiPriority w:val="99"/>
    <w:rsid w:val="00800CD1"/>
    <w:rPr>
      <w:rFonts w:ascii="Tahoma" w:hAnsi="Tahoma" w:cs="Tahoma"/>
      <w:sz w:val="16"/>
    </w:rPr>
  </w:style>
  <w:style w:type="character" w:customStyle="1" w:styleId="CommentSubjectChar1">
    <w:name w:val="Comment Subject Char1"/>
    <w:uiPriority w:val="99"/>
    <w:rsid w:val="00800CD1"/>
    <w:rPr>
      <w:b/>
      <w:sz w:val="20"/>
    </w:rPr>
  </w:style>
  <w:style w:type="character" w:customStyle="1" w:styleId="FootnoteTextChar">
    <w:name w:val="Footnote Text Char"/>
    <w:link w:val="FootnoteText"/>
    <w:uiPriority w:val="99"/>
    <w:rsid w:val="00800CD1"/>
    <w:rPr>
      <w:rFonts w:ascii="Calibri" w:eastAsia="Calibri" w:hAnsi="Calibri" w:cs="Times New Roman"/>
      <w:sz w:val="20"/>
    </w:rPr>
  </w:style>
  <w:style w:type="table" w:styleId="MediumGrid3-Accent3">
    <w:name w:val="Medium Grid 3 Accent 3"/>
    <w:basedOn w:val="TableNormal"/>
    <w:uiPriority w:val="69"/>
    <w:rsid w:val="00800CD1"/>
    <w:rPr>
      <w:rFonts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IntenseEmphasis">
    <w:name w:val="Intense Emphasis"/>
    <w:uiPriority w:val="21"/>
    <w:rsid w:val="00800CD1"/>
    <w:rPr>
      <w:b/>
      <w:i/>
      <w:color w:val="4F81BD"/>
    </w:rPr>
  </w:style>
  <w:style w:type="paragraph" w:styleId="NoSpacing">
    <w:name w:val="No Spacing"/>
    <w:link w:val="NoSpacingChar"/>
    <w:uiPriority w:val="1"/>
    <w:rsid w:val="00800CD1"/>
    <w:rPr>
      <w:sz w:val="22"/>
    </w:rPr>
  </w:style>
  <w:style w:type="character" w:styleId="Hyperlink">
    <w:name w:val="Hyperlink"/>
    <w:uiPriority w:val="99"/>
    <w:rsid w:val="00800CD1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CD1"/>
    <w:rPr>
      <w:rFonts w:ascii="Times New Roman" w:eastAsia="Times New Roman" w:hAnsi="Times New Roman" w:cs="Times New Roman"/>
      <w:b/>
      <w:i/>
      <w:color w:val="872434"/>
      <w:spacing w:val="15"/>
      <w:sz w:val="24"/>
    </w:rPr>
  </w:style>
  <w:style w:type="character" w:customStyle="1" w:styleId="Heading2Char">
    <w:name w:val="Heading 2 Char"/>
    <w:link w:val="Heading2"/>
    <w:uiPriority w:val="9"/>
    <w:rsid w:val="00800CD1"/>
    <w:rPr>
      <w:rFonts w:ascii="Cambria" w:eastAsia="Times New Roman" w:hAnsi="Cambria" w:cs="Raavi"/>
      <w:b/>
      <w:color w:val="4F81BD"/>
      <w:sz w:val="26"/>
    </w:rPr>
  </w:style>
  <w:style w:type="character" w:customStyle="1" w:styleId="TitleChar">
    <w:name w:val="Title Char"/>
    <w:link w:val="Title"/>
    <w:uiPriority w:val="10"/>
    <w:rsid w:val="00800CD1"/>
    <w:rPr>
      <w:rFonts w:ascii="Cambria" w:eastAsia="Times New Roman" w:hAnsi="Cambria" w:cs="Times New Roman"/>
      <w:spacing w:val="-10"/>
      <w:sz w:val="56"/>
    </w:rPr>
  </w:style>
  <w:style w:type="paragraph" w:customStyle="1" w:styleId="tkNazvanie">
    <w:name w:val="_Название (tkNazvanie)"/>
    <w:basedOn w:val="Normal"/>
    <w:uiPriority w:val="99"/>
    <w:rsid w:val="00800CD1"/>
    <w:pPr>
      <w:spacing w:before="400" w:after="400"/>
      <w:ind w:left="1134" w:right="1134"/>
      <w:jc w:val="center"/>
    </w:pPr>
    <w:rPr>
      <w:rFonts w:ascii="Arial" w:eastAsia="Times New Roman" w:hAnsi="Arial" w:cs="Arial"/>
      <w:b/>
      <w:sz w:val="24"/>
    </w:rPr>
  </w:style>
  <w:style w:type="character" w:customStyle="1" w:styleId="CommentSubjectChar">
    <w:name w:val="Comment Subject Char"/>
    <w:link w:val="CommentSubject"/>
    <w:uiPriority w:val="99"/>
    <w:rsid w:val="00800CD1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800CD1"/>
    <w:pPr>
      <w:spacing w:after="0" w:line="240" w:lineRule="auto"/>
    </w:pPr>
    <w:rPr>
      <w:rFonts w:ascii="Cambria" w:eastAsia="Times New Roman" w:hAnsi="Cambria" w:cs="Times New Roman"/>
      <w:spacing w:val="-10"/>
      <w:sz w:val="56"/>
    </w:rPr>
  </w:style>
  <w:style w:type="paragraph" w:customStyle="1" w:styleId="tkTekst">
    <w:name w:val="_Текст обычный (tkTekst)"/>
    <w:basedOn w:val="Normal"/>
    <w:rsid w:val="00800CD1"/>
    <w:pPr>
      <w:spacing w:after="60"/>
      <w:ind w:firstLine="567"/>
      <w:jc w:val="both"/>
    </w:pPr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uiPriority w:val="99"/>
    <w:rsid w:val="00800CD1"/>
    <w:pPr>
      <w:tabs>
        <w:tab w:val="center" w:pos="4677"/>
        <w:tab w:val="right" w:pos="9355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rsid w:val="00800CD1"/>
    <w:pPr>
      <w:spacing w:after="160" w:line="240" w:lineRule="auto"/>
    </w:pPr>
    <w:rPr>
      <w:rFonts w:cs="Times New Roman"/>
      <w:sz w:val="20"/>
      <w:lang w:val="x-none" w:eastAsia="x-none"/>
    </w:rPr>
  </w:style>
  <w:style w:type="table" w:styleId="TableGrid">
    <w:name w:val="Table Grid"/>
    <w:basedOn w:val="TableNormal"/>
    <w:uiPriority w:val="39"/>
    <w:rsid w:val="00800CD1"/>
    <w:rPr>
      <w:rFonts w:cs="Times New Roman"/>
    </w:rPr>
    <w:tblPr>
      <w:tblInd w:w="0" w:type="dxa"/>
      <w:tblBorders>
        <w:top w:val="single" w:sz="0" w:space="0" w:color="000000"/>
        <w:left w:val="single" w:sz="0" w:space="0" w:color="000000"/>
        <w:bottom w:val="single" w:sz="0" w:space="0" w:color="000000"/>
        <w:right w:val="single" w:sz="0" w:space="0" w:color="000000"/>
        <w:insideH w:val="single" w:sz="0" w:space="0" w:color="000000"/>
        <w:insideV w:val="singl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fr,Ref,de nota al pie,16 Point,Superscript 6 Point,Appel note de bas de page"/>
    <w:rsid w:val="00800CD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7A2D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7A2D"/>
  </w:style>
  <w:style w:type="character" w:styleId="EndnoteReference">
    <w:name w:val="endnote reference"/>
    <w:basedOn w:val="DefaultParagraphFont"/>
    <w:uiPriority w:val="99"/>
    <w:semiHidden/>
    <w:unhideWhenUsed/>
    <w:rsid w:val="00907A2D"/>
    <w:rPr>
      <w:vertAlign w:val="superscript"/>
    </w:rPr>
  </w:style>
  <w:style w:type="paragraph" w:styleId="Revision">
    <w:name w:val="Revision"/>
    <w:hidden/>
    <w:uiPriority w:val="99"/>
    <w:semiHidden/>
    <w:rsid w:val="0038313D"/>
    <w:rPr>
      <w:sz w:val="22"/>
    </w:rPr>
  </w:style>
  <w:style w:type="table" w:customStyle="1" w:styleId="TableGrid1">
    <w:name w:val="Table Grid1"/>
    <w:basedOn w:val="TableNormal"/>
    <w:next w:val="TableGrid"/>
    <w:uiPriority w:val="59"/>
    <w:rsid w:val="002A76B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4AB7-4373-4D91-8454-133CB03C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3686</Words>
  <Characters>21013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Национальный банк Кыргызской Республики</vt:lpstr>
      <vt:lpstr>Национальный банк Кыргызской Республики</vt:lpstr>
    </vt:vector>
  </TitlesOfParts>
  <Company>DPI</Company>
  <LinksUpToDate>false</LinksUpToDate>
  <CharactersWithSpaces>24650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 Кыргызской Республики</dc:title>
  <dc:creator>admin</dc:creator>
  <cp:lastModifiedBy>User</cp:lastModifiedBy>
  <cp:revision>498</cp:revision>
  <cp:lastPrinted>2016-06-13T09:09:00Z</cp:lastPrinted>
  <dcterms:created xsi:type="dcterms:W3CDTF">2016-06-13T03:02:00Z</dcterms:created>
  <dcterms:modified xsi:type="dcterms:W3CDTF">2016-06-13T10:04:00Z</dcterms:modified>
</cp:coreProperties>
</file>